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147B9" w14:textId="77777777" w:rsidR="006B7050" w:rsidRDefault="006B7050" w:rsidP="006B7050">
      <w:pPr>
        <w:spacing w:after="0" w:line="240" w:lineRule="auto"/>
        <w:ind w:left="-851"/>
        <w:rPr>
          <w:rFonts w:cstheme="minorHAnsi"/>
          <w:sz w:val="24"/>
          <w:lang w:val="es-ES"/>
        </w:rPr>
      </w:pPr>
      <w:r>
        <w:rPr>
          <w:noProof/>
          <w:lang w:eastAsia="es-BO"/>
        </w:rPr>
        <w:drawing>
          <wp:anchor distT="0" distB="0" distL="114300" distR="114300" simplePos="0" relativeHeight="251659264" behindDoc="0" locked="0" layoutInCell="1" allowOverlap="1" wp14:anchorId="1C4C0B26" wp14:editId="2C547EA8">
            <wp:simplePos x="154379" y="546265"/>
            <wp:positionH relativeFrom="margin">
              <wp:align>right</wp:align>
            </wp:positionH>
            <wp:positionV relativeFrom="margin">
              <wp:align>top</wp:align>
            </wp:positionV>
            <wp:extent cx="1743710" cy="54864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43710" cy="548640"/>
                    </a:xfrm>
                    <a:prstGeom prst="rect">
                      <a:avLst/>
                    </a:prstGeom>
                  </pic:spPr>
                </pic:pic>
              </a:graphicData>
            </a:graphic>
          </wp:anchor>
        </w:drawing>
      </w:r>
      <w:r>
        <w:rPr>
          <w:rFonts w:cstheme="minorHAnsi"/>
          <w:sz w:val="24"/>
          <w:lang w:val="es-ES"/>
        </w:rPr>
        <w:br w:type="textWrapping" w:clear="all"/>
      </w:r>
    </w:p>
    <w:p w14:paraId="5BB95833" w14:textId="77777777" w:rsidR="006B7050" w:rsidRDefault="006B7050" w:rsidP="006B7050">
      <w:pPr>
        <w:jc w:val="center"/>
        <w:rPr>
          <w:rFonts w:cstheme="minorHAnsi"/>
          <w:b/>
          <w:bCs/>
          <w:sz w:val="24"/>
          <w:szCs w:val="24"/>
          <w:u w:val="single"/>
        </w:rPr>
      </w:pPr>
      <w:r>
        <w:rPr>
          <w:rFonts w:cstheme="minorHAnsi"/>
          <w:b/>
          <w:bCs/>
          <w:sz w:val="24"/>
          <w:szCs w:val="24"/>
          <w:u w:val="single"/>
        </w:rPr>
        <w:t>ANEXO I</w:t>
      </w:r>
    </w:p>
    <w:p w14:paraId="70798E1E" w14:textId="77777777" w:rsidR="006B7050" w:rsidRDefault="006B7050" w:rsidP="006B7050">
      <w:pPr>
        <w:jc w:val="center"/>
        <w:rPr>
          <w:rFonts w:cstheme="minorHAnsi"/>
          <w:b/>
          <w:bCs/>
          <w:sz w:val="24"/>
          <w:szCs w:val="24"/>
          <w:u w:val="single"/>
        </w:rPr>
      </w:pPr>
      <w:r>
        <w:rPr>
          <w:rFonts w:cstheme="minorHAnsi"/>
          <w:b/>
          <w:bCs/>
          <w:sz w:val="24"/>
          <w:szCs w:val="24"/>
          <w:u w:val="single"/>
        </w:rPr>
        <w:t>CARTA DE SOLICITUD DE POSTULACIÓN</w:t>
      </w:r>
    </w:p>
    <w:p w14:paraId="024DFCD4" w14:textId="77777777" w:rsidR="006B7050" w:rsidRDefault="006B7050" w:rsidP="006B7050">
      <w:pPr>
        <w:jc w:val="both"/>
        <w:rPr>
          <w:rFonts w:cstheme="minorHAnsi"/>
          <w:bCs/>
          <w:sz w:val="24"/>
          <w:szCs w:val="24"/>
        </w:rPr>
      </w:pPr>
    </w:p>
    <w:p w14:paraId="04E90219" w14:textId="77777777" w:rsidR="006B7050" w:rsidRDefault="006B7050" w:rsidP="006B7050">
      <w:pPr>
        <w:jc w:val="right"/>
        <w:rPr>
          <w:rFonts w:cstheme="minorHAnsi"/>
          <w:bCs/>
          <w:sz w:val="24"/>
          <w:szCs w:val="24"/>
        </w:rPr>
      </w:pPr>
      <w:r>
        <w:rPr>
          <w:rFonts w:cstheme="minorHAnsi"/>
          <w:bCs/>
          <w:sz w:val="24"/>
          <w:szCs w:val="24"/>
        </w:rPr>
        <w:t xml:space="preserve">Cochabamba - Tiquipaya, </w:t>
      </w:r>
      <w:r>
        <w:rPr>
          <w:rFonts w:cstheme="minorHAnsi"/>
          <w:bCs/>
          <w:sz w:val="24"/>
          <w:szCs w:val="24"/>
          <w:highlight w:val="green"/>
        </w:rPr>
        <w:t>(señalar día, mes y años)</w:t>
      </w:r>
    </w:p>
    <w:p w14:paraId="7A022B95" w14:textId="77777777" w:rsidR="006B7050" w:rsidRDefault="006B7050" w:rsidP="006B7050">
      <w:pPr>
        <w:jc w:val="both"/>
        <w:rPr>
          <w:rFonts w:cstheme="minorHAnsi"/>
          <w:bCs/>
          <w:sz w:val="24"/>
          <w:szCs w:val="24"/>
        </w:rPr>
      </w:pPr>
    </w:p>
    <w:p w14:paraId="404EF44C" w14:textId="77777777" w:rsidR="006B7050" w:rsidRDefault="006B7050" w:rsidP="006B7050">
      <w:pPr>
        <w:spacing w:after="0" w:line="240" w:lineRule="auto"/>
        <w:jc w:val="both"/>
        <w:rPr>
          <w:rFonts w:cstheme="minorHAnsi"/>
          <w:bCs/>
          <w:sz w:val="24"/>
          <w:szCs w:val="24"/>
        </w:rPr>
      </w:pPr>
      <w:r>
        <w:rPr>
          <w:rFonts w:cstheme="minorHAnsi"/>
          <w:bCs/>
          <w:sz w:val="24"/>
          <w:szCs w:val="24"/>
        </w:rPr>
        <w:t>Señores</w:t>
      </w:r>
    </w:p>
    <w:p w14:paraId="2FFED802" w14:textId="77777777" w:rsidR="006B7050" w:rsidRDefault="006B7050" w:rsidP="006B7050">
      <w:pPr>
        <w:spacing w:after="0" w:line="240" w:lineRule="auto"/>
        <w:jc w:val="both"/>
        <w:rPr>
          <w:rFonts w:cstheme="minorHAnsi"/>
          <w:bCs/>
          <w:sz w:val="24"/>
          <w:szCs w:val="24"/>
        </w:rPr>
      </w:pPr>
      <w:r>
        <w:rPr>
          <w:rFonts w:cstheme="minorHAnsi"/>
          <w:bCs/>
          <w:sz w:val="24"/>
          <w:szCs w:val="24"/>
        </w:rPr>
        <w:t>EMPRESA MISICUNI</w:t>
      </w:r>
    </w:p>
    <w:p w14:paraId="5EB19ABE" w14:textId="77777777" w:rsidR="006B7050" w:rsidRDefault="006B7050" w:rsidP="006B7050">
      <w:pPr>
        <w:spacing w:after="0" w:line="240" w:lineRule="auto"/>
        <w:jc w:val="both"/>
        <w:rPr>
          <w:rFonts w:cstheme="minorHAnsi"/>
          <w:bCs/>
          <w:sz w:val="24"/>
          <w:szCs w:val="24"/>
        </w:rPr>
      </w:pPr>
      <w:r>
        <w:rPr>
          <w:rFonts w:cstheme="minorHAnsi"/>
          <w:bCs/>
          <w:sz w:val="24"/>
          <w:szCs w:val="24"/>
        </w:rPr>
        <w:t>Presente.-</w:t>
      </w:r>
    </w:p>
    <w:p w14:paraId="5E8A58F1" w14:textId="77777777" w:rsidR="006B7050" w:rsidRDefault="006B7050" w:rsidP="006B7050">
      <w:pPr>
        <w:jc w:val="both"/>
        <w:rPr>
          <w:rFonts w:cstheme="minorHAnsi"/>
          <w:bCs/>
          <w:sz w:val="24"/>
          <w:szCs w:val="24"/>
        </w:rPr>
      </w:pPr>
    </w:p>
    <w:p w14:paraId="7C83014B" w14:textId="77777777" w:rsidR="006B7050" w:rsidRDefault="006B7050" w:rsidP="006B7050">
      <w:pPr>
        <w:ind w:left="4248" w:hanging="708"/>
        <w:jc w:val="both"/>
        <w:rPr>
          <w:rFonts w:cstheme="minorHAnsi"/>
          <w:bCs/>
          <w:sz w:val="24"/>
          <w:szCs w:val="24"/>
        </w:rPr>
      </w:pPr>
      <w:r>
        <w:rPr>
          <w:rFonts w:cstheme="minorHAnsi"/>
          <w:bCs/>
          <w:sz w:val="24"/>
          <w:szCs w:val="24"/>
        </w:rPr>
        <w:t xml:space="preserve">REF. : </w:t>
      </w:r>
      <w:r>
        <w:rPr>
          <w:rFonts w:cstheme="minorHAnsi"/>
          <w:bCs/>
          <w:sz w:val="24"/>
          <w:szCs w:val="24"/>
        </w:rPr>
        <w:tab/>
        <w:t>POSTULACIÓN AL CARGO DE ASESOR(A) LEGAL REQ.06/2026 – PRIMERA CONVOCATORIA</w:t>
      </w:r>
    </w:p>
    <w:p w14:paraId="48D5A217" w14:textId="77777777" w:rsidR="006B7050" w:rsidRDefault="006B7050" w:rsidP="006B7050">
      <w:pPr>
        <w:jc w:val="both"/>
        <w:rPr>
          <w:rFonts w:cstheme="minorHAnsi"/>
          <w:bCs/>
          <w:sz w:val="24"/>
          <w:szCs w:val="24"/>
        </w:rPr>
      </w:pPr>
    </w:p>
    <w:p w14:paraId="46B83255" w14:textId="77777777" w:rsidR="006B7050" w:rsidRDefault="006B7050" w:rsidP="006B7050">
      <w:pPr>
        <w:jc w:val="both"/>
        <w:rPr>
          <w:rFonts w:cstheme="minorHAnsi"/>
          <w:bCs/>
          <w:sz w:val="24"/>
          <w:szCs w:val="24"/>
        </w:rPr>
      </w:pPr>
      <w:r>
        <w:rPr>
          <w:rFonts w:cstheme="minorHAnsi"/>
          <w:bCs/>
          <w:sz w:val="24"/>
          <w:szCs w:val="24"/>
        </w:rPr>
        <w:t>En fecha (</w:t>
      </w:r>
      <w:r>
        <w:rPr>
          <w:rFonts w:cstheme="minorHAnsi"/>
          <w:bCs/>
          <w:sz w:val="24"/>
          <w:szCs w:val="24"/>
          <w:highlight w:val="green"/>
        </w:rPr>
        <w:t>señalar día/mes/año</w:t>
      </w:r>
      <w:r>
        <w:rPr>
          <w:rFonts w:cstheme="minorHAnsi"/>
          <w:bCs/>
          <w:sz w:val="24"/>
          <w:szCs w:val="24"/>
        </w:rPr>
        <w:t xml:space="preserve">), mediante (describir página web MISICUNI y/o prensa), se publicó el requerimiento de personal de referencia, donde convocan a participar para el cargo: </w:t>
      </w:r>
      <w:r>
        <w:rPr>
          <w:rFonts w:cstheme="minorHAnsi"/>
          <w:b/>
          <w:bCs/>
          <w:sz w:val="24"/>
          <w:szCs w:val="24"/>
        </w:rPr>
        <w:t>ASESOR(A) LEGAL</w:t>
      </w:r>
      <w:r>
        <w:rPr>
          <w:rFonts w:cstheme="minorHAnsi"/>
          <w:bCs/>
          <w:sz w:val="24"/>
          <w:szCs w:val="24"/>
        </w:rPr>
        <w:t>, es así que expreso mi deseo de poder participar del proceso de selección para el mencionado cargo. Adjunto los formularios de postulación y documentación de respaldo de acuerdo a los términos establecidos para la selección de personal.</w:t>
      </w:r>
    </w:p>
    <w:p w14:paraId="236FC8E3" w14:textId="77777777" w:rsidR="006B7050" w:rsidRDefault="006B7050" w:rsidP="006B7050">
      <w:pPr>
        <w:jc w:val="both"/>
        <w:rPr>
          <w:rFonts w:cstheme="minorHAnsi"/>
          <w:bCs/>
          <w:sz w:val="24"/>
          <w:szCs w:val="24"/>
        </w:rPr>
      </w:pPr>
    </w:p>
    <w:p w14:paraId="127A766C" w14:textId="77777777" w:rsidR="006B7050" w:rsidRDefault="006B7050" w:rsidP="006B7050">
      <w:pPr>
        <w:jc w:val="both"/>
        <w:rPr>
          <w:rFonts w:cstheme="minorHAnsi"/>
          <w:bCs/>
          <w:sz w:val="24"/>
          <w:szCs w:val="24"/>
        </w:rPr>
      </w:pPr>
      <w:r>
        <w:rPr>
          <w:rFonts w:cstheme="minorHAnsi"/>
          <w:bCs/>
          <w:sz w:val="24"/>
          <w:szCs w:val="24"/>
        </w:rPr>
        <w:t xml:space="preserve">Sin otro particular y agradeciendo por la atención prestada me despido con las consideraciones del caso. </w:t>
      </w:r>
    </w:p>
    <w:p w14:paraId="7F1DCB6C" w14:textId="77777777" w:rsidR="006B7050" w:rsidRDefault="006B7050" w:rsidP="006B7050">
      <w:pPr>
        <w:jc w:val="both"/>
        <w:rPr>
          <w:rFonts w:cstheme="minorHAnsi"/>
          <w:bCs/>
          <w:sz w:val="24"/>
          <w:szCs w:val="24"/>
        </w:rPr>
      </w:pPr>
    </w:p>
    <w:p w14:paraId="3511E54C" w14:textId="77777777" w:rsidR="006B7050" w:rsidRDefault="006B7050" w:rsidP="006B7050">
      <w:pPr>
        <w:jc w:val="both"/>
        <w:rPr>
          <w:rFonts w:cstheme="minorHAnsi"/>
          <w:bCs/>
          <w:sz w:val="24"/>
          <w:szCs w:val="24"/>
        </w:rPr>
      </w:pPr>
    </w:p>
    <w:p w14:paraId="0A966037" w14:textId="77777777" w:rsidR="006B7050" w:rsidRDefault="006B7050" w:rsidP="006B7050">
      <w:pPr>
        <w:jc w:val="both"/>
        <w:rPr>
          <w:rFonts w:cstheme="minorHAnsi"/>
          <w:bCs/>
          <w:sz w:val="24"/>
          <w:szCs w:val="24"/>
        </w:rPr>
      </w:pPr>
    </w:p>
    <w:p w14:paraId="45F5DC05" w14:textId="77777777" w:rsidR="006B7050" w:rsidRDefault="006B7050" w:rsidP="006B7050">
      <w:pPr>
        <w:jc w:val="both"/>
        <w:rPr>
          <w:rFonts w:cstheme="minorHAnsi"/>
          <w:bCs/>
          <w:sz w:val="24"/>
          <w:szCs w:val="24"/>
        </w:rPr>
      </w:pPr>
    </w:p>
    <w:p w14:paraId="040694F2" w14:textId="77777777" w:rsidR="006B7050" w:rsidRDefault="006B7050" w:rsidP="006B7050">
      <w:pPr>
        <w:jc w:val="both"/>
        <w:rPr>
          <w:rFonts w:cstheme="minorHAnsi"/>
          <w:bCs/>
          <w:sz w:val="24"/>
          <w:szCs w:val="24"/>
        </w:rPr>
      </w:pPr>
    </w:p>
    <w:p w14:paraId="0B8CB553" w14:textId="77777777" w:rsidR="006B7050" w:rsidRDefault="006B7050" w:rsidP="006B7050">
      <w:pPr>
        <w:jc w:val="both"/>
        <w:rPr>
          <w:rFonts w:cstheme="minorHAnsi"/>
          <w:bCs/>
          <w:sz w:val="24"/>
          <w:szCs w:val="24"/>
        </w:rPr>
      </w:pPr>
    </w:p>
    <w:p w14:paraId="3014E77A" w14:textId="77777777" w:rsidR="006B7050" w:rsidRDefault="006B7050" w:rsidP="006B7050">
      <w:pPr>
        <w:spacing w:after="0" w:line="240" w:lineRule="auto"/>
        <w:jc w:val="center"/>
        <w:rPr>
          <w:rFonts w:cstheme="minorHAnsi"/>
          <w:bCs/>
          <w:sz w:val="24"/>
          <w:szCs w:val="24"/>
        </w:rPr>
      </w:pPr>
      <w:r>
        <w:rPr>
          <w:rFonts w:cstheme="minorHAnsi"/>
          <w:bCs/>
          <w:sz w:val="24"/>
          <w:szCs w:val="24"/>
        </w:rPr>
        <w:t>(Nombres y Apellidos Completos)</w:t>
      </w:r>
    </w:p>
    <w:p w14:paraId="2D01013F" w14:textId="77777777" w:rsidR="006B7050" w:rsidRDefault="006B7050" w:rsidP="006B7050">
      <w:pPr>
        <w:spacing w:after="0" w:line="240" w:lineRule="auto"/>
        <w:jc w:val="center"/>
        <w:rPr>
          <w:rFonts w:cstheme="minorHAnsi"/>
          <w:bCs/>
          <w:sz w:val="24"/>
          <w:szCs w:val="24"/>
        </w:rPr>
      </w:pPr>
      <w:r>
        <w:rPr>
          <w:rFonts w:cstheme="minorHAnsi"/>
          <w:bCs/>
          <w:sz w:val="24"/>
          <w:szCs w:val="24"/>
        </w:rPr>
        <w:t>(Firma)</w:t>
      </w:r>
    </w:p>
    <w:p w14:paraId="1A99A422" w14:textId="77777777" w:rsidR="006B7050" w:rsidRDefault="006B7050" w:rsidP="006B7050">
      <w:pPr>
        <w:spacing w:after="0" w:line="240" w:lineRule="auto"/>
        <w:jc w:val="center"/>
        <w:rPr>
          <w:rFonts w:cstheme="minorHAnsi"/>
          <w:bCs/>
          <w:sz w:val="24"/>
          <w:szCs w:val="24"/>
        </w:rPr>
      </w:pPr>
      <w:r>
        <w:rPr>
          <w:rFonts w:cstheme="minorHAnsi"/>
          <w:bCs/>
          <w:sz w:val="24"/>
          <w:szCs w:val="24"/>
        </w:rPr>
        <w:t>(Nº C.I.)</w:t>
      </w:r>
    </w:p>
    <w:p w14:paraId="133A6274" w14:textId="77777777" w:rsidR="006B7050" w:rsidRDefault="006B7050" w:rsidP="006B7050">
      <w:pPr>
        <w:spacing w:after="0" w:line="240" w:lineRule="auto"/>
        <w:rPr>
          <w:rFonts w:cstheme="minorHAnsi"/>
          <w:sz w:val="24"/>
          <w:szCs w:val="24"/>
        </w:rPr>
      </w:pPr>
    </w:p>
    <w:p w14:paraId="41DFB529" w14:textId="77777777" w:rsidR="006B7050" w:rsidRDefault="006B7050" w:rsidP="006B7050">
      <w:pPr>
        <w:spacing w:after="0" w:line="240" w:lineRule="auto"/>
        <w:rPr>
          <w:rFonts w:cstheme="minorHAnsi"/>
          <w:sz w:val="24"/>
          <w:szCs w:val="24"/>
        </w:rPr>
      </w:pPr>
    </w:p>
    <w:p w14:paraId="3E35C880" w14:textId="77777777" w:rsidR="006B7050" w:rsidRDefault="006B7050" w:rsidP="006B7050">
      <w:pPr>
        <w:spacing w:after="0" w:line="240" w:lineRule="auto"/>
        <w:rPr>
          <w:rFonts w:cstheme="minorHAnsi"/>
          <w:sz w:val="24"/>
          <w:szCs w:val="24"/>
        </w:rPr>
      </w:pPr>
    </w:p>
    <w:p w14:paraId="3059B1D7" w14:textId="77777777" w:rsidR="006B7050" w:rsidRDefault="006B7050" w:rsidP="006B7050">
      <w:pPr>
        <w:spacing w:after="0" w:line="240" w:lineRule="auto"/>
        <w:rPr>
          <w:rFonts w:cstheme="minorHAnsi"/>
          <w:sz w:val="24"/>
          <w:szCs w:val="24"/>
        </w:rPr>
      </w:pPr>
    </w:p>
    <w:p w14:paraId="7C0848B0" w14:textId="77777777" w:rsidR="006B7050" w:rsidRDefault="006B7050" w:rsidP="006B7050">
      <w:pPr>
        <w:spacing w:after="0" w:line="240" w:lineRule="auto"/>
        <w:rPr>
          <w:rFonts w:cstheme="minorHAnsi"/>
          <w:sz w:val="24"/>
          <w:szCs w:val="24"/>
        </w:rPr>
      </w:pPr>
    </w:p>
    <w:tbl>
      <w:tblPr>
        <w:tblW w:w="10429" w:type="dxa"/>
        <w:tblInd w:w="28" w:type="dxa"/>
        <w:tblLayout w:type="fixed"/>
        <w:tblCellMar>
          <w:left w:w="70" w:type="dxa"/>
          <w:right w:w="70" w:type="dxa"/>
        </w:tblCellMar>
        <w:tblLook w:val="04A0" w:firstRow="1" w:lastRow="0" w:firstColumn="1" w:lastColumn="0" w:noHBand="0" w:noVBand="1"/>
      </w:tblPr>
      <w:tblGrid>
        <w:gridCol w:w="843"/>
        <w:gridCol w:w="6982"/>
        <w:gridCol w:w="2604"/>
      </w:tblGrid>
      <w:tr w:rsidR="006B7050" w14:paraId="04732808" w14:textId="77777777" w:rsidTr="00F51A7E">
        <w:trPr>
          <w:trHeight w:val="300"/>
        </w:trPr>
        <w:tc>
          <w:tcPr>
            <w:tcW w:w="10429" w:type="dxa"/>
            <w:gridSpan w:val="3"/>
            <w:vAlign w:val="bottom"/>
          </w:tcPr>
          <w:p w14:paraId="64D981FE" w14:textId="77777777" w:rsidR="006B7050" w:rsidRDefault="006B7050" w:rsidP="00F51A7E">
            <w:pPr>
              <w:jc w:val="center"/>
              <w:rPr>
                <w:rFonts w:cstheme="minorHAnsi"/>
                <w:b/>
                <w:bCs/>
                <w:sz w:val="24"/>
                <w:szCs w:val="24"/>
                <w:u w:val="single"/>
              </w:rPr>
            </w:pPr>
            <w:r>
              <w:rPr>
                <w:rFonts w:ascii="Calibri Light" w:eastAsia="Times New Roman" w:hAnsi="Calibri Light" w:cstheme="minorHAnsi"/>
                <w:b/>
                <w:bCs/>
                <w:color w:val="000000"/>
                <w:sz w:val="24"/>
                <w:szCs w:val="24"/>
                <w:u w:val="single"/>
              </w:rPr>
              <w:t>ANEXO II</w:t>
            </w:r>
          </w:p>
          <w:p w14:paraId="075CE96F" w14:textId="77777777" w:rsidR="006B7050" w:rsidRDefault="006B7050" w:rsidP="00F51A7E">
            <w:pPr>
              <w:spacing w:after="0" w:line="240" w:lineRule="auto"/>
              <w:jc w:val="center"/>
              <w:rPr>
                <w:sz w:val="24"/>
                <w:szCs w:val="24"/>
              </w:rPr>
            </w:pPr>
            <w:r>
              <w:rPr>
                <w:rFonts w:asciiTheme="majorHAnsi" w:eastAsia="Times New Roman" w:hAnsiTheme="majorHAnsi" w:cs="Calibri"/>
                <w:b/>
                <w:bCs/>
                <w:color w:val="000000"/>
                <w:sz w:val="24"/>
                <w:szCs w:val="24"/>
                <w:u w:val="single"/>
              </w:rPr>
              <w:t>FORMULARIO DE EVALUACIÓN</w:t>
            </w:r>
          </w:p>
          <w:p w14:paraId="1273F9FB" w14:textId="77777777" w:rsidR="006B7050" w:rsidRDefault="006B7050" w:rsidP="00F51A7E">
            <w:pPr>
              <w:spacing w:after="0" w:line="240" w:lineRule="auto"/>
              <w:ind w:left="-1123"/>
              <w:jc w:val="both"/>
              <w:rPr>
                <w:rFonts w:asciiTheme="majorHAnsi" w:eastAsia="Times New Roman" w:hAnsiTheme="majorHAnsi" w:cs="Calibri"/>
                <w:b/>
                <w:bCs/>
                <w:color w:val="000000"/>
                <w:sz w:val="18"/>
                <w:szCs w:val="18"/>
              </w:rPr>
            </w:pPr>
          </w:p>
          <w:p w14:paraId="0649BD92"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DATOS PERSONALES</w:t>
            </w:r>
          </w:p>
          <w:p w14:paraId="55FA4408" w14:textId="77777777" w:rsidR="006B7050" w:rsidRDefault="006B7050" w:rsidP="00F51A7E">
            <w:pPr>
              <w:spacing w:after="0" w:line="240" w:lineRule="auto"/>
              <w:jc w:val="both"/>
              <w:rPr>
                <w:rFonts w:asciiTheme="majorHAnsi" w:eastAsia="Times New Roman" w:hAnsiTheme="majorHAnsi" w:cs="Calibri"/>
                <w:b/>
                <w:bCs/>
                <w:color w:val="000000"/>
                <w:sz w:val="16"/>
                <w:szCs w:val="16"/>
              </w:rPr>
            </w:pPr>
          </w:p>
          <w:tbl>
            <w:tblPr>
              <w:tblStyle w:val="Tablaconcuadrcula"/>
              <w:tblW w:w="10214" w:type="dxa"/>
              <w:tblLayout w:type="fixed"/>
              <w:tblLook w:val="04A0" w:firstRow="1" w:lastRow="0" w:firstColumn="1" w:lastColumn="0" w:noHBand="0" w:noVBand="1"/>
            </w:tblPr>
            <w:tblGrid>
              <w:gridCol w:w="2965"/>
              <w:gridCol w:w="7249"/>
            </w:tblGrid>
            <w:tr w:rsidR="006B7050" w14:paraId="06DAD0D3" w14:textId="77777777" w:rsidTr="00F51A7E">
              <w:tc>
                <w:tcPr>
                  <w:tcW w:w="2965" w:type="dxa"/>
                </w:tcPr>
                <w:p w14:paraId="7D10D75F" w14:textId="77777777" w:rsidR="006B7050" w:rsidRDefault="006B7050" w:rsidP="00F51A7E">
                  <w:pPr>
                    <w:spacing w:after="0" w:line="240" w:lineRule="auto"/>
                    <w:jc w:val="both"/>
                  </w:pPr>
                  <w:r>
                    <w:rPr>
                      <w:rFonts w:asciiTheme="majorHAnsi" w:eastAsia="Times New Roman" w:hAnsiTheme="majorHAnsi" w:cs="Calibri"/>
                      <w:bCs/>
                      <w:color w:val="000000"/>
                    </w:rPr>
                    <w:t>Nombres y Apellidos:</w:t>
                  </w:r>
                </w:p>
              </w:tc>
              <w:tc>
                <w:tcPr>
                  <w:tcW w:w="7248" w:type="dxa"/>
                </w:tcPr>
                <w:p w14:paraId="0A234A01"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tc>
            </w:tr>
            <w:tr w:rsidR="006B7050" w14:paraId="5CDF9793" w14:textId="77777777" w:rsidTr="00F51A7E">
              <w:tc>
                <w:tcPr>
                  <w:tcW w:w="2965" w:type="dxa"/>
                </w:tcPr>
                <w:p w14:paraId="1389D492" w14:textId="77777777" w:rsidR="006B7050" w:rsidRDefault="006B7050" w:rsidP="00F51A7E">
                  <w:pPr>
                    <w:spacing w:after="0" w:line="240" w:lineRule="auto"/>
                    <w:jc w:val="both"/>
                  </w:pPr>
                  <w:r>
                    <w:rPr>
                      <w:rFonts w:asciiTheme="majorHAnsi" w:eastAsia="Times New Roman" w:hAnsiTheme="majorHAnsi" w:cs="Calibri"/>
                      <w:bCs/>
                      <w:color w:val="000000"/>
                    </w:rPr>
                    <w:t>Cédula de Identidad:</w:t>
                  </w:r>
                </w:p>
              </w:tc>
              <w:tc>
                <w:tcPr>
                  <w:tcW w:w="7248" w:type="dxa"/>
                </w:tcPr>
                <w:p w14:paraId="29AC9512"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r w:rsidR="006B7050" w14:paraId="19333B7E" w14:textId="77777777" w:rsidTr="00F51A7E">
              <w:tc>
                <w:tcPr>
                  <w:tcW w:w="2965" w:type="dxa"/>
                </w:tcPr>
                <w:p w14:paraId="08C6B98C" w14:textId="77777777" w:rsidR="006B7050" w:rsidRDefault="006B7050" w:rsidP="00F51A7E">
                  <w:pPr>
                    <w:spacing w:after="0" w:line="240" w:lineRule="auto"/>
                    <w:jc w:val="both"/>
                  </w:pPr>
                  <w:r>
                    <w:rPr>
                      <w:rFonts w:asciiTheme="majorHAnsi" w:eastAsia="Times New Roman" w:hAnsiTheme="majorHAnsi" w:cs="Calibri"/>
                      <w:bCs/>
                      <w:color w:val="000000"/>
                    </w:rPr>
                    <w:t>Lugar y Fecha de Nacimiento:</w:t>
                  </w:r>
                </w:p>
              </w:tc>
              <w:tc>
                <w:tcPr>
                  <w:tcW w:w="7248" w:type="dxa"/>
                </w:tcPr>
                <w:p w14:paraId="4AC8ECDA"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r w:rsidR="006B7050" w14:paraId="715859C5" w14:textId="77777777" w:rsidTr="00F51A7E">
              <w:tc>
                <w:tcPr>
                  <w:tcW w:w="2965" w:type="dxa"/>
                </w:tcPr>
                <w:p w14:paraId="5D7E1183" w14:textId="77777777" w:rsidR="006B7050" w:rsidRDefault="006B7050" w:rsidP="00F51A7E">
                  <w:pPr>
                    <w:spacing w:after="0" w:line="240" w:lineRule="auto"/>
                    <w:jc w:val="both"/>
                  </w:pPr>
                  <w:r>
                    <w:rPr>
                      <w:rFonts w:asciiTheme="majorHAnsi" w:eastAsia="Times New Roman" w:hAnsiTheme="majorHAnsi" w:cs="Calibri"/>
                      <w:bCs/>
                      <w:color w:val="000000"/>
                    </w:rPr>
                    <w:t>Ciudad de Residencia Actual:</w:t>
                  </w:r>
                </w:p>
              </w:tc>
              <w:tc>
                <w:tcPr>
                  <w:tcW w:w="7248" w:type="dxa"/>
                </w:tcPr>
                <w:p w14:paraId="4872A608"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r w:rsidR="006B7050" w14:paraId="285C0691" w14:textId="77777777" w:rsidTr="00F51A7E">
              <w:tc>
                <w:tcPr>
                  <w:tcW w:w="2965" w:type="dxa"/>
                </w:tcPr>
                <w:p w14:paraId="6578C4BD" w14:textId="77777777" w:rsidR="006B7050" w:rsidRDefault="006B7050" w:rsidP="00F51A7E">
                  <w:pPr>
                    <w:spacing w:after="0" w:line="240" w:lineRule="auto"/>
                    <w:jc w:val="both"/>
                  </w:pPr>
                  <w:r>
                    <w:rPr>
                      <w:rFonts w:asciiTheme="majorHAnsi" w:eastAsia="Times New Roman" w:hAnsiTheme="majorHAnsi" w:cs="Calibri"/>
                      <w:bCs/>
                      <w:color w:val="000000"/>
                    </w:rPr>
                    <w:t>Dirección y Domicilio Actual:</w:t>
                  </w:r>
                </w:p>
              </w:tc>
              <w:tc>
                <w:tcPr>
                  <w:tcW w:w="7248" w:type="dxa"/>
                </w:tcPr>
                <w:p w14:paraId="65206F55"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r w:rsidR="006B7050" w14:paraId="26FD2A69" w14:textId="77777777" w:rsidTr="00F51A7E">
              <w:tc>
                <w:tcPr>
                  <w:tcW w:w="2965" w:type="dxa"/>
                </w:tcPr>
                <w:p w14:paraId="6D74B7B9" w14:textId="77777777" w:rsidR="006B7050" w:rsidRDefault="006B7050" w:rsidP="00F51A7E">
                  <w:pPr>
                    <w:spacing w:after="0" w:line="240" w:lineRule="auto"/>
                    <w:jc w:val="both"/>
                  </w:pPr>
                  <w:r>
                    <w:rPr>
                      <w:rFonts w:asciiTheme="majorHAnsi" w:eastAsia="Times New Roman" w:hAnsiTheme="majorHAnsi" w:cs="Calibri"/>
                      <w:bCs/>
                      <w:color w:val="000000"/>
                    </w:rPr>
                    <w:t>Teléfono Fijo / Celular:</w:t>
                  </w:r>
                </w:p>
              </w:tc>
              <w:tc>
                <w:tcPr>
                  <w:tcW w:w="7248" w:type="dxa"/>
                </w:tcPr>
                <w:p w14:paraId="31B92640"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r w:rsidR="006B7050" w14:paraId="7817F715" w14:textId="77777777" w:rsidTr="00F51A7E">
              <w:tc>
                <w:tcPr>
                  <w:tcW w:w="2965" w:type="dxa"/>
                  <w:tcBorders>
                    <w:top w:val="nil"/>
                  </w:tcBorders>
                </w:tcPr>
                <w:p w14:paraId="5950CAB8" w14:textId="77777777" w:rsidR="006B7050" w:rsidRDefault="006B7050" w:rsidP="00F51A7E">
                  <w:pPr>
                    <w:spacing w:after="0" w:line="240" w:lineRule="auto"/>
                    <w:jc w:val="both"/>
                    <w:rPr>
                      <w:rFonts w:asciiTheme="majorHAnsi" w:eastAsia="Times New Roman" w:hAnsiTheme="majorHAnsi" w:cs="Calibri"/>
                      <w:bCs/>
                      <w:color w:val="000000"/>
                    </w:rPr>
                  </w:pPr>
                  <w:r>
                    <w:rPr>
                      <w:rFonts w:ascii="Calibri Light" w:eastAsia="Times New Roman" w:hAnsi="Calibri Light" w:cs="Calibri"/>
                      <w:bCs/>
                      <w:color w:val="000000"/>
                    </w:rPr>
                    <w:t>Correo Electrónico:</w:t>
                  </w:r>
                </w:p>
              </w:tc>
              <w:tc>
                <w:tcPr>
                  <w:tcW w:w="7248" w:type="dxa"/>
                  <w:tcBorders>
                    <w:top w:val="nil"/>
                  </w:tcBorders>
                </w:tcPr>
                <w:p w14:paraId="0B7DE71D"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tc>
            </w:tr>
          </w:tbl>
          <w:p w14:paraId="4A6EDFA2" w14:textId="77777777" w:rsidR="006B7050" w:rsidRDefault="006B7050" w:rsidP="00F51A7E">
            <w:pPr>
              <w:spacing w:after="0" w:line="240" w:lineRule="auto"/>
              <w:jc w:val="both"/>
              <w:rPr>
                <w:rFonts w:asciiTheme="majorHAnsi" w:eastAsia="Times New Roman" w:hAnsiTheme="majorHAnsi" w:cs="Calibri"/>
                <w:b/>
                <w:bCs/>
                <w:color w:val="000000"/>
                <w:sz w:val="18"/>
                <w:szCs w:val="18"/>
              </w:rPr>
            </w:pPr>
          </w:p>
          <w:p w14:paraId="1A861F33"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Precalificación Documental (70 Puntos)</w:t>
            </w:r>
          </w:p>
          <w:p w14:paraId="266796BC"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FORMACIÓN PROFESIONAL MÍNIMA (Máximo 30 puntos)</w:t>
            </w:r>
          </w:p>
          <w:tbl>
            <w:tblPr>
              <w:tblStyle w:val="Tablaconcuadrcula"/>
              <w:tblW w:w="10214" w:type="dxa"/>
              <w:tblLayout w:type="fixed"/>
              <w:tblLook w:val="04A0" w:firstRow="1" w:lastRow="0" w:firstColumn="1" w:lastColumn="0" w:noHBand="0" w:noVBand="1"/>
            </w:tblPr>
            <w:tblGrid>
              <w:gridCol w:w="1118"/>
              <w:gridCol w:w="1024"/>
              <w:gridCol w:w="1081"/>
              <w:gridCol w:w="1550"/>
              <w:gridCol w:w="5441"/>
            </w:tblGrid>
            <w:tr w:rsidR="006B7050" w14:paraId="05C8328B" w14:textId="77777777" w:rsidTr="00F51A7E">
              <w:tc>
                <w:tcPr>
                  <w:tcW w:w="1118" w:type="dxa"/>
                </w:tcPr>
                <w:p w14:paraId="6F0E6E67" w14:textId="77777777" w:rsidR="006B7050" w:rsidRDefault="006B7050" w:rsidP="00F51A7E">
                  <w:pPr>
                    <w:spacing w:after="0" w:line="240" w:lineRule="auto"/>
                    <w:jc w:val="both"/>
                    <w:rPr>
                      <w:sz w:val="20"/>
                      <w:szCs w:val="20"/>
                    </w:rPr>
                  </w:pPr>
                  <w:r>
                    <w:rPr>
                      <w:rFonts w:asciiTheme="majorHAnsi" w:eastAsia="Times New Roman" w:hAnsiTheme="majorHAnsi" w:cs="Calibri"/>
                      <w:b/>
                      <w:bCs/>
                      <w:color w:val="000000"/>
                      <w:sz w:val="20"/>
                      <w:szCs w:val="20"/>
                    </w:rPr>
                    <w:t>Título obtenido</w:t>
                  </w:r>
                </w:p>
              </w:tc>
              <w:tc>
                <w:tcPr>
                  <w:tcW w:w="1024" w:type="dxa"/>
                </w:tcPr>
                <w:p w14:paraId="17AE69E5" w14:textId="77777777" w:rsidR="006B7050" w:rsidRDefault="006B7050" w:rsidP="00F51A7E">
                  <w:pPr>
                    <w:spacing w:after="0" w:line="240" w:lineRule="auto"/>
                    <w:jc w:val="both"/>
                    <w:rPr>
                      <w:sz w:val="20"/>
                      <w:szCs w:val="20"/>
                    </w:rPr>
                  </w:pPr>
                  <w:r>
                    <w:rPr>
                      <w:rFonts w:asciiTheme="majorHAnsi" w:eastAsia="Times New Roman" w:hAnsiTheme="majorHAnsi" w:cs="Calibri"/>
                      <w:b/>
                      <w:bCs/>
                      <w:color w:val="000000"/>
                      <w:sz w:val="20"/>
                      <w:szCs w:val="20"/>
                    </w:rPr>
                    <w:t>Universidad</w:t>
                  </w:r>
                </w:p>
              </w:tc>
              <w:tc>
                <w:tcPr>
                  <w:tcW w:w="1081" w:type="dxa"/>
                </w:tcPr>
                <w:p w14:paraId="19212F11" w14:textId="77777777" w:rsidR="006B7050" w:rsidRDefault="006B7050" w:rsidP="00F51A7E">
                  <w:pPr>
                    <w:spacing w:after="0" w:line="240" w:lineRule="auto"/>
                    <w:jc w:val="both"/>
                    <w:rPr>
                      <w:sz w:val="20"/>
                      <w:szCs w:val="20"/>
                    </w:rPr>
                  </w:pPr>
                  <w:r>
                    <w:rPr>
                      <w:rFonts w:asciiTheme="majorHAnsi" w:eastAsia="Times New Roman" w:hAnsiTheme="majorHAnsi" w:cs="Calibri"/>
                      <w:b/>
                      <w:bCs/>
                      <w:color w:val="000000"/>
                      <w:sz w:val="20"/>
                      <w:szCs w:val="20"/>
                    </w:rPr>
                    <w:t>Fecha de Emisión del Título/Mes/Año</w:t>
                  </w:r>
                </w:p>
              </w:tc>
              <w:tc>
                <w:tcPr>
                  <w:tcW w:w="1550" w:type="dxa"/>
                </w:tcPr>
                <w:p w14:paraId="29174D7C" w14:textId="77777777" w:rsidR="006B7050" w:rsidRDefault="006B7050" w:rsidP="00F51A7E">
                  <w:pPr>
                    <w:spacing w:after="0" w:line="240" w:lineRule="auto"/>
                    <w:jc w:val="both"/>
                    <w:rPr>
                      <w:sz w:val="20"/>
                      <w:szCs w:val="20"/>
                    </w:rPr>
                  </w:pPr>
                  <w:r>
                    <w:rPr>
                      <w:rFonts w:asciiTheme="majorHAnsi" w:eastAsia="Times New Roman" w:hAnsiTheme="majorHAnsi" w:cs="Calibri"/>
                      <w:b/>
                      <w:bCs/>
                      <w:color w:val="000000"/>
                      <w:sz w:val="20"/>
                      <w:szCs w:val="20"/>
                    </w:rPr>
                    <w:t>Nº de Folio (Documentación de Respaldo)</w:t>
                  </w:r>
                </w:p>
              </w:tc>
              <w:tc>
                <w:tcPr>
                  <w:tcW w:w="5441" w:type="dxa"/>
                  <w:shd w:val="clear" w:color="auto" w:fill="B9D2FC"/>
                </w:tcPr>
                <w:p w14:paraId="7E044B43" w14:textId="77777777" w:rsidR="006B7050" w:rsidRDefault="006B7050" w:rsidP="00F51A7E">
                  <w:pPr>
                    <w:spacing w:after="0" w:line="240" w:lineRule="auto"/>
                    <w:jc w:val="center"/>
                    <w:rPr>
                      <w:sz w:val="20"/>
                      <w:szCs w:val="20"/>
                    </w:rPr>
                  </w:pPr>
                  <w:r>
                    <w:rPr>
                      <w:rFonts w:asciiTheme="majorHAnsi" w:eastAsia="Times New Roman" w:hAnsiTheme="majorHAnsi" w:cs="Calibri"/>
                      <w:b/>
                      <w:bCs/>
                      <w:sz w:val="20"/>
                      <w:szCs w:val="20"/>
                    </w:rPr>
                    <w:t>Requisitos y criterios de calificación del convocante</w:t>
                  </w:r>
                </w:p>
              </w:tc>
            </w:tr>
            <w:tr w:rsidR="006B7050" w14:paraId="34084A06" w14:textId="77777777" w:rsidTr="00F51A7E">
              <w:tc>
                <w:tcPr>
                  <w:tcW w:w="1118" w:type="dxa"/>
                </w:tcPr>
                <w:p w14:paraId="6C47B2DE"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24" w:type="dxa"/>
                </w:tcPr>
                <w:p w14:paraId="15A5ED94"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1" w:type="dxa"/>
                </w:tcPr>
                <w:p w14:paraId="19981538"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50" w:type="dxa"/>
                </w:tcPr>
                <w:p w14:paraId="7A72BFA2"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5441" w:type="dxa"/>
                  <w:shd w:val="clear" w:color="auto" w:fill="B9D2FC"/>
                </w:tcPr>
                <w:p w14:paraId="1F2EB632" w14:textId="77777777" w:rsidR="006B7050" w:rsidRPr="00DC5AF0" w:rsidRDefault="006B7050" w:rsidP="00F51A7E">
                  <w:pPr>
                    <w:spacing w:after="0" w:line="240" w:lineRule="auto"/>
                    <w:jc w:val="both"/>
                    <w:rPr>
                      <w:rFonts w:asciiTheme="majorHAnsi" w:eastAsia="Times New Roman" w:hAnsiTheme="majorHAnsi" w:cs="Calibri"/>
                      <w:bCs/>
                      <w:sz w:val="16"/>
                      <w:szCs w:val="18"/>
                    </w:rPr>
                  </w:pPr>
                  <w:bookmarkStart w:id="0" w:name="_heading=h.gjdgxs"/>
                  <w:bookmarkEnd w:id="0"/>
                  <w:r w:rsidRPr="00DC5AF0">
                    <w:rPr>
                      <w:rFonts w:ascii="Calibri Light" w:eastAsia="Times New Roman" w:hAnsi="Calibri Light" w:cs="Calibri"/>
                      <w:bCs/>
                      <w:sz w:val="16"/>
                      <w:szCs w:val="18"/>
                    </w:rPr>
                    <w:t>Mínimamente debe contar con Título en Provisión Nacional a nivel Licenciatura en Derecho o Ciencias Jurídicas (Abogado), se evaluará “Cumple – No Cumple”</w:t>
                  </w:r>
                </w:p>
                <w:p w14:paraId="5E1057E1" w14:textId="77777777" w:rsidR="006B7050" w:rsidRPr="00DC5AF0" w:rsidRDefault="006B7050" w:rsidP="00F51A7E">
                  <w:pPr>
                    <w:spacing w:after="0" w:line="240" w:lineRule="auto"/>
                    <w:jc w:val="both"/>
                    <w:rPr>
                      <w:sz w:val="16"/>
                      <w:szCs w:val="18"/>
                    </w:rPr>
                  </w:pPr>
                  <w:r w:rsidRPr="00DC5AF0">
                    <w:rPr>
                      <w:rFonts w:asciiTheme="majorHAnsi" w:eastAsia="Times New Roman" w:hAnsiTheme="majorHAnsi" w:cs="Calibri"/>
                      <w:b/>
                      <w:bCs/>
                      <w:sz w:val="16"/>
                      <w:szCs w:val="18"/>
                    </w:rPr>
                    <w:t>(Si cumple 6 puntos)</w:t>
                  </w:r>
                </w:p>
              </w:tc>
            </w:tr>
            <w:tr w:rsidR="006B7050" w14:paraId="5D6DF853" w14:textId="77777777" w:rsidTr="00F51A7E">
              <w:tc>
                <w:tcPr>
                  <w:tcW w:w="1118" w:type="dxa"/>
                </w:tcPr>
                <w:p w14:paraId="3D0CA89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24" w:type="dxa"/>
                </w:tcPr>
                <w:p w14:paraId="29AD601C"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1" w:type="dxa"/>
                </w:tcPr>
                <w:p w14:paraId="7B4CDA2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50" w:type="dxa"/>
                </w:tcPr>
                <w:p w14:paraId="4E5ADF8A"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5441" w:type="dxa"/>
                  <w:shd w:val="clear" w:color="auto" w:fill="B9D2FC"/>
                </w:tcPr>
                <w:p w14:paraId="0F3EA041" w14:textId="77777777" w:rsidR="006B7050" w:rsidRPr="00DC5AF0" w:rsidRDefault="006B7050" w:rsidP="00F51A7E">
                  <w:pPr>
                    <w:spacing w:after="0" w:line="240" w:lineRule="auto"/>
                    <w:jc w:val="both"/>
                    <w:rPr>
                      <w:sz w:val="16"/>
                      <w:szCs w:val="18"/>
                    </w:rPr>
                  </w:pPr>
                  <w:r w:rsidRPr="00DC5AF0">
                    <w:rPr>
                      <w:rFonts w:asciiTheme="majorHAnsi" w:eastAsia="Times New Roman" w:hAnsiTheme="majorHAnsi" w:cs="Calibri"/>
                      <w:bCs/>
                      <w:sz w:val="16"/>
                      <w:szCs w:val="18"/>
                    </w:rPr>
                    <w:t xml:space="preserve">Postgrado (Maestría o Diplomado o Cursos), Derecho Administrativo, Derecho Laboral, Procesal Laboral, Derecho Penal, Derecho Constitucional. Se evaluará “Cumple – No Cumple”, </w:t>
                  </w:r>
                  <w:r w:rsidRPr="00DC5AF0">
                    <w:rPr>
                      <w:rFonts w:asciiTheme="majorHAnsi" w:eastAsia="Times New Roman" w:hAnsiTheme="majorHAnsi" w:cs="Calibri"/>
                      <w:b/>
                      <w:sz w:val="16"/>
                      <w:szCs w:val="18"/>
                    </w:rPr>
                    <w:t>(Si cumple 6 Puntos)</w:t>
                  </w:r>
                </w:p>
                <w:p w14:paraId="70969F66" w14:textId="77777777" w:rsidR="006B7050" w:rsidRPr="00DC5AF0" w:rsidRDefault="006B7050" w:rsidP="00F51A7E">
                  <w:pPr>
                    <w:spacing w:after="0" w:line="240" w:lineRule="auto"/>
                    <w:jc w:val="both"/>
                    <w:rPr>
                      <w:sz w:val="16"/>
                      <w:szCs w:val="18"/>
                    </w:rPr>
                  </w:pPr>
                  <w:r w:rsidRPr="00DC5AF0">
                    <w:rPr>
                      <w:rFonts w:asciiTheme="majorHAnsi" w:eastAsia="Times New Roman" w:hAnsiTheme="majorHAnsi" w:cs="Calibri"/>
                      <w:bCs/>
                      <w:sz w:val="16"/>
                      <w:szCs w:val="18"/>
                    </w:rPr>
                    <w:t xml:space="preserve">Se asignarán 2 Puntos adicionales por otra Maestría, Cursos de postgrado (superiores a un año en una universidad acreditada) con título. </w:t>
                  </w:r>
                  <w:r w:rsidRPr="00DC5AF0">
                    <w:rPr>
                      <w:rFonts w:asciiTheme="majorHAnsi" w:eastAsia="Times New Roman" w:hAnsiTheme="majorHAnsi" w:cs="Calibri"/>
                      <w:b/>
                      <w:bCs/>
                      <w:sz w:val="16"/>
                      <w:szCs w:val="18"/>
                    </w:rPr>
                    <w:t>(Máximo 4 puntos)</w:t>
                  </w:r>
                </w:p>
              </w:tc>
            </w:tr>
            <w:tr w:rsidR="006B7050" w14:paraId="021A48C1" w14:textId="77777777" w:rsidTr="00F51A7E">
              <w:tc>
                <w:tcPr>
                  <w:tcW w:w="1118" w:type="dxa"/>
                </w:tcPr>
                <w:p w14:paraId="5EDC741F"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24" w:type="dxa"/>
                </w:tcPr>
                <w:p w14:paraId="4A5FBFA6"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1" w:type="dxa"/>
                </w:tcPr>
                <w:p w14:paraId="56481CD8"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50" w:type="dxa"/>
                </w:tcPr>
                <w:p w14:paraId="278766A2"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5441" w:type="dxa"/>
                  <w:shd w:val="clear" w:color="auto" w:fill="B9D2FC"/>
                </w:tcPr>
                <w:p w14:paraId="3824F80F" w14:textId="77777777" w:rsidR="0036347C" w:rsidRPr="0036347C" w:rsidRDefault="0036347C" w:rsidP="0036347C">
                  <w:pPr>
                    <w:spacing w:after="0" w:line="240" w:lineRule="auto"/>
                    <w:jc w:val="both"/>
                    <w:rPr>
                      <w:rFonts w:ascii="Calibri Light" w:eastAsia="Times New Roman" w:hAnsi="Calibri Light" w:cs="Calibri"/>
                      <w:bCs/>
                      <w:sz w:val="16"/>
                      <w:szCs w:val="18"/>
                    </w:rPr>
                  </w:pPr>
                  <w:r w:rsidRPr="0036347C">
                    <w:rPr>
                      <w:rFonts w:ascii="Calibri Light" w:eastAsia="Times New Roman" w:hAnsi="Calibri Light" w:cs="Calibri"/>
                      <w:bCs/>
                      <w:sz w:val="16"/>
                      <w:szCs w:val="18"/>
                    </w:rPr>
                    <w:t xml:space="preserve">-Curso de la Ley 1178 emitido por el CENCAP o Escuela de Gestión Pública. “Cumple – No Cumple” </w:t>
                  </w:r>
                  <w:r w:rsidRPr="00831AF2">
                    <w:rPr>
                      <w:rFonts w:ascii="Calibri Light" w:eastAsia="Times New Roman" w:hAnsi="Calibri Light" w:cs="Calibri"/>
                      <w:b/>
                      <w:bCs/>
                      <w:sz w:val="16"/>
                      <w:szCs w:val="18"/>
                    </w:rPr>
                    <w:t>(2 Puntos)</w:t>
                  </w:r>
                </w:p>
                <w:p w14:paraId="7D4D267F" w14:textId="77777777" w:rsidR="0036347C" w:rsidRPr="0036347C" w:rsidRDefault="0036347C" w:rsidP="0036347C">
                  <w:pPr>
                    <w:spacing w:after="0" w:line="240" w:lineRule="auto"/>
                    <w:jc w:val="both"/>
                    <w:rPr>
                      <w:rFonts w:ascii="Calibri Light" w:eastAsia="Times New Roman" w:hAnsi="Calibri Light" w:cs="Calibri"/>
                      <w:bCs/>
                      <w:sz w:val="16"/>
                      <w:szCs w:val="18"/>
                    </w:rPr>
                  </w:pPr>
                  <w:r w:rsidRPr="0036347C">
                    <w:rPr>
                      <w:rFonts w:ascii="Calibri Light" w:eastAsia="Times New Roman" w:hAnsi="Calibri Light" w:cs="Calibri"/>
                      <w:bCs/>
                      <w:sz w:val="16"/>
                      <w:szCs w:val="18"/>
                    </w:rPr>
                    <w:t xml:space="preserve">-Certificado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 “Cumple – No Cumple” </w:t>
                  </w:r>
                  <w:r w:rsidRPr="00831AF2">
                    <w:rPr>
                      <w:rFonts w:ascii="Calibri Light" w:eastAsia="Times New Roman" w:hAnsi="Calibri Light" w:cs="Calibri"/>
                      <w:b/>
                      <w:bCs/>
                      <w:sz w:val="16"/>
                      <w:szCs w:val="18"/>
                    </w:rPr>
                    <w:t>(3 Puntos)</w:t>
                  </w:r>
                  <w:r w:rsidRPr="0036347C">
                    <w:rPr>
                      <w:rFonts w:ascii="Calibri Light" w:eastAsia="Times New Roman" w:hAnsi="Calibri Light" w:cs="Calibri"/>
                      <w:bCs/>
                      <w:sz w:val="16"/>
                      <w:szCs w:val="18"/>
                    </w:rPr>
                    <w:t xml:space="preserve"> *</w:t>
                  </w:r>
                </w:p>
                <w:p w14:paraId="13CAC82E" w14:textId="77777777" w:rsidR="0036347C" w:rsidRPr="0036347C" w:rsidRDefault="0036347C" w:rsidP="0036347C">
                  <w:pPr>
                    <w:spacing w:after="0" w:line="240" w:lineRule="auto"/>
                    <w:jc w:val="both"/>
                    <w:rPr>
                      <w:rFonts w:ascii="Calibri Light" w:eastAsia="Times New Roman" w:hAnsi="Calibri Light" w:cs="Calibri"/>
                      <w:bCs/>
                      <w:sz w:val="16"/>
                      <w:szCs w:val="18"/>
                    </w:rPr>
                  </w:pPr>
                  <w:r w:rsidRPr="0036347C">
                    <w:rPr>
                      <w:rFonts w:ascii="Calibri Light" w:eastAsia="Times New Roman" w:hAnsi="Calibri Light" w:cs="Calibri"/>
                      <w:bCs/>
                      <w:sz w:val="16"/>
                      <w:szCs w:val="18"/>
                    </w:rPr>
                    <w:t xml:space="preserve">-Certificado de Registro Público de la Abogacía otorgado por el Ministerio de Justicia y Transparencia Institucional vigente. “Cumple – No Cumple” </w:t>
                  </w:r>
                  <w:r w:rsidRPr="00831AF2">
                    <w:rPr>
                      <w:rFonts w:ascii="Calibri Light" w:eastAsia="Times New Roman" w:hAnsi="Calibri Light" w:cs="Calibri"/>
                      <w:b/>
                      <w:bCs/>
                      <w:sz w:val="16"/>
                      <w:szCs w:val="18"/>
                    </w:rPr>
                    <w:t>(2 Puntos)</w:t>
                  </w:r>
                </w:p>
                <w:p w14:paraId="656E51DE" w14:textId="77777777" w:rsidR="0036347C" w:rsidRPr="0036347C" w:rsidRDefault="0036347C" w:rsidP="0036347C">
                  <w:pPr>
                    <w:spacing w:after="0" w:line="240" w:lineRule="auto"/>
                    <w:jc w:val="both"/>
                    <w:rPr>
                      <w:rFonts w:ascii="Calibri Light" w:eastAsia="Times New Roman" w:hAnsi="Calibri Light" w:cs="Calibri"/>
                      <w:bCs/>
                      <w:sz w:val="16"/>
                      <w:szCs w:val="18"/>
                    </w:rPr>
                  </w:pPr>
                  <w:r w:rsidRPr="0036347C">
                    <w:rPr>
                      <w:rFonts w:ascii="Calibri Light" w:eastAsia="Times New Roman" w:hAnsi="Calibri Light" w:cs="Calibri"/>
                      <w:bCs/>
                      <w:sz w:val="16"/>
                      <w:szCs w:val="18"/>
                    </w:rPr>
                    <w:t xml:space="preserve">-Manejo de los softwares relacionados a Asesoría Legal: Microsoft Office “Cumple / No Cumple”, Se evaluará con 1 punto por curso </w:t>
                  </w:r>
                  <w:r w:rsidRPr="00831AF2">
                    <w:rPr>
                      <w:rFonts w:ascii="Calibri Light" w:eastAsia="Times New Roman" w:hAnsi="Calibri Light" w:cs="Calibri"/>
                      <w:b/>
                      <w:bCs/>
                      <w:sz w:val="16"/>
                      <w:szCs w:val="18"/>
                    </w:rPr>
                    <w:t>(3 Puntos</w:t>
                  </w:r>
                  <w:r w:rsidRPr="0036347C">
                    <w:rPr>
                      <w:rFonts w:ascii="Calibri Light" w:eastAsia="Times New Roman" w:hAnsi="Calibri Light" w:cs="Calibri"/>
                      <w:bCs/>
                      <w:sz w:val="16"/>
                      <w:szCs w:val="18"/>
                    </w:rPr>
                    <w:t>)</w:t>
                  </w:r>
                </w:p>
                <w:p w14:paraId="6471F03D" w14:textId="714F02B8" w:rsidR="006B7050" w:rsidRPr="00DC5AF0" w:rsidRDefault="0036347C" w:rsidP="009A3B0A">
                  <w:pPr>
                    <w:spacing w:after="0" w:line="240" w:lineRule="auto"/>
                    <w:jc w:val="both"/>
                    <w:rPr>
                      <w:sz w:val="16"/>
                      <w:szCs w:val="18"/>
                    </w:rPr>
                  </w:pPr>
                  <w:r w:rsidRPr="0036347C">
                    <w:rPr>
                      <w:rFonts w:ascii="Calibri Light" w:eastAsia="Times New Roman" w:hAnsi="Calibri Light" w:cs="Calibri"/>
                      <w:bCs/>
                      <w:sz w:val="16"/>
                      <w:szCs w:val="18"/>
                    </w:rPr>
                    <w:t>-Cursos registros de procesos y contratos, Ley lucha contra corrupción, procesos labo</w:t>
                  </w:r>
                  <w:r w:rsidR="009A3B0A">
                    <w:rPr>
                      <w:rFonts w:ascii="Calibri Light" w:eastAsia="Times New Roman" w:hAnsi="Calibri Light" w:cs="Calibri"/>
                      <w:bCs/>
                      <w:sz w:val="16"/>
                      <w:szCs w:val="18"/>
                    </w:rPr>
                    <w:t>ral</w:t>
                  </w:r>
                  <w:r w:rsidRPr="0036347C">
                    <w:rPr>
                      <w:rFonts w:ascii="Calibri Light" w:eastAsia="Times New Roman" w:hAnsi="Calibri Light" w:cs="Calibri"/>
                      <w:bCs/>
                      <w:sz w:val="16"/>
                      <w:szCs w:val="18"/>
                    </w:rPr>
                    <w:t>es y</w:t>
                  </w:r>
                  <w:r w:rsidR="00E40C13">
                    <w:rPr>
                      <w:rFonts w:ascii="Calibri Light" w:eastAsia="Times New Roman" w:hAnsi="Calibri Light" w:cs="Calibri"/>
                      <w:bCs/>
                      <w:sz w:val="16"/>
                      <w:szCs w:val="18"/>
                    </w:rPr>
                    <w:t>/o</w:t>
                  </w:r>
                  <w:bookmarkStart w:id="1" w:name="_GoBack"/>
                  <w:bookmarkEnd w:id="1"/>
                  <w:r w:rsidRPr="0036347C">
                    <w:rPr>
                      <w:rFonts w:ascii="Calibri Light" w:eastAsia="Times New Roman" w:hAnsi="Calibri Light" w:cs="Calibri"/>
                      <w:bCs/>
                      <w:sz w:val="16"/>
                      <w:szCs w:val="18"/>
                    </w:rPr>
                    <w:t xml:space="preserve"> administrativos, curso Sistema de Administración de Bienes y Servicios (SABS). ) Se evaluará con 1 punto por curso, seminario o taller.</w:t>
                  </w:r>
                  <w:r w:rsidRPr="00831AF2">
                    <w:rPr>
                      <w:rFonts w:ascii="Calibri Light" w:eastAsia="Times New Roman" w:hAnsi="Calibri Light" w:cs="Calibri"/>
                      <w:b/>
                      <w:bCs/>
                      <w:sz w:val="16"/>
                      <w:szCs w:val="18"/>
                    </w:rPr>
                    <w:t xml:space="preserve"> (4 Puntos</w:t>
                  </w:r>
                  <w:r w:rsidR="00831AF2" w:rsidRPr="00831AF2">
                    <w:rPr>
                      <w:rFonts w:ascii="Calibri Light" w:eastAsia="Times New Roman" w:hAnsi="Calibri Light" w:cs="Calibri"/>
                      <w:b/>
                      <w:bCs/>
                      <w:sz w:val="16"/>
                      <w:szCs w:val="18"/>
                    </w:rPr>
                    <w:t>)</w:t>
                  </w:r>
                </w:p>
              </w:tc>
            </w:tr>
            <w:tr w:rsidR="006B7050" w14:paraId="61F4ABB9" w14:textId="77777777" w:rsidTr="00F51A7E">
              <w:tc>
                <w:tcPr>
                  <w:tcW w:w="4773" w:type="dxa"/>
                  <w:gridSpan w:val="4"/>
                  <w:vMerge w:val="restart"/>
                </w:tcPr>
                <w:p w14:paraId="4565B981"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p w14:paraId="6A8A55D7" w14:textId="77777777" w:rsidR="006B7050" w:rsidRDefault="006B7050" w:rsidP="00F51A7E">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 EVALUACIÓN FORMACIÓN PROFESIONAL</w:t>
                  </w:r>
                </w:p>
              </w:tc>
              <w:tc>
                <w:tcPr>
                  <w:tcW w:w="5441" w:type="dxa"/>
                  <w:shd w:val="clear" w:color="auto" w:fill="B9D2FC"/>
                </w:tcPr>
                <w:p w14:paraId="580C10FD" w14:textId="77777777" w:rsidR="006B7050" w:rsidRPr="00DC5AF0" w:rsidRDefault="006B7050" w:rsidP="00F51A7E">
                  <w:pPr>
                    <w:spacing w:after="0" w:line="240" w:lineRule="auto"/>
                    <w:jc w:val="both"/>
                    <w:rPr>
                      <w:sz w:val="16"/>
                      <w:szCs w:val="18"/>
                    </w:rPr>
                  </w:pPr>
                  <w:r w:rsidRPr="00DC5AF0">
                    <w:rPr>
                      <w:rFonts w:asciiTheme="majorHAnsi" w:eastAsia="Times New Roman" w:hAnsiTheme="majorHAnsi" w:cs="Calibri"/>
                      <w:b/>
                      <w:bCs/>
                      <w:sz w:val="16"/>
                      <w:szCs w:val="18"/>
                    </w:rPr>
                    <w:t xml:space="preserve">Total, Máximo 30 </w:t>
                  </w:r>
                  <w:proofErr w:type="spellStart"/>
                  <w:r w:rsidRPr="00DC5AF0">
                    <w:rPr>
                      <w:rFonts w:asciiTheme="majorHAnsi" w:eastAsia="Times New Roman" w:hAnsiTheme="majorHAnsi" w:cs="Calibri"/>
                      <w:b/>
                      <w:bCs/>
                      <w:sz w:val="16"/>
                      <w:szCs w:val="18"/>
                    </w:rPr>
                    <w:t>ptos</w:t>
                  </w:r>
                  <w:proofErr w:type="spellEnd"/>
                </w:p>
              </w:tc>
            </w:tr>
            <w:tr w:rsidR="006B7050" w14:paraId="3A065F3D" w14:textId="77777777" w:rsidTr="00F51A7E">
              <w:tc>
                <w:tcPr>
                  <w:tcW w:w="4773" w:type="dxa"/>
                  <w:gridSpan w:val="4"/>
                  <w:vMerge/>
                </w:tcPr>
                <w:p w14:paraId="026CD50B"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5441" w:type="dxa"/>
                  <w:shd w:val="clear" w:color="auto" w:fill="B9D2FC"/>
                </w:tcPr>
                <w:p w14:paraId="2435ABA3" w14:textId="77777777" w:rsidR="006B7050" w:rsidRPr="00DC5AF0" w:rsidRDefault="006B7050" w:rsidP="00F51A7E">
                  <w:pPr>
                    <w:spacing w:after="0" w:line="240" w:lineRule="auto"/>
                    <w:jc w:val="both"/>
                    <w:rPr>
                      <w:sz w:val="16"/>
                      <w:szCs w:val="18"/>
                    </w:rPr>
                  </w:pPr>
                  <w:r w:rsidRPr="00DC5AF0">
                    <w:rPr>
                      <w:rFonts w:asciiTheme="majorHAnsi" w:eastAsia="Times New Roman" w:hAnsiTheme="majorHAnsi" w:cs="Calibri"/>
                      <w:bCs/>
                      <w:sz w:val="16"/>
                      <w:szCs w:val="18"/>
                    </w:rPr>
                    <w:t>Se evaluará “Cumple – No Cumple” a los requisitos mínimos</w:t>
                  </w:r>
                </w:p>
              </w:tc>
            </w:tr>
          </w:tbl>
          <w:p w14:paraId="21807B88" w14:textId="77777777" w:rsidR="006B7050" w:rsidRDefault="006B7050" w:rsidP="00F51A7E">
            <w:pPr>
              <w:spacing w:after="0" w:line="240" w:lineRule="auto"/>
              <w:jc w:val="both"/>
              <w:rPr>
                <w:sz w:val="16"/>
                <w:szCs w:val="16"/>
              </w:rPr>
            </w:pPr>
            <w:r>
              <w:rPr>
                <w:rFonts w:asciiTheme="majorHAnsi" w:eastAsia="Times New Roman" w:hAnsiTheme="majorHAnsi" w:cs="Calibri"/>
                <w:bCs/>
                <w:color w:val="000000"/>
                <w:sz w:val="16"/>
                <w:szCs w:val="16"/>
              </w:rPr>
              <w:t xml:space="preserve">Nota: * en caso de poseer un certificado de otra instancia, solo serán </w:t>
            </w:r>
            <w:proofErr w:type="spellStart"/>
            <w:r>
              <w:rPr>
                <w:rFonts w:asciiTheme="majorHAnsi" w:eastAsia="Times New Roman" w:hAnsiTheme="majorHAnsi" w:cs="Calibri"/>
                <w:bCs/>
                <w:color w:val="000000"/>
                <w:sz w:val="16"/>
                <w:szCs w:val="16"/>
              </w:rPr>
              <w:t>validos</w:t>
            </w:r>
            <w:proofErr w:type="spellEnd"/>
            <w:r>
              <w:rPr>
                <w:rFonts w:asciiTheme="majorHAnsi" w:eastAsia="Times New Roman" w:hAnsiTheme="majorHAnsi" w:cs="Calibri"/>
                <w:bCs/>
                <w:color w:val="000000"/>
                <w:sz w:val="16"/>
                <w:szCs w:val="16"/>
              </w:rPr>
              <w:t xml:space="preserve"> los certificados que sean menores a 5 años de la fecha de publicación, siendo requisito indispensable la presentación de un certificado de aprobación vigente por una institución acreditada por el ILPEC para la suscripción de contrato.</w:t>
            </w:r>
          </w:p>
          <w:p w14:paraId="590FD81D" w14:textId="77777777" w:rsidR="006B7050" w:rsidRDefault="006B7050" w:rsidP="00F51A7E">
            <w:pPr>
              <w:spacing w:after="0" w:line="240" w:lineRule="auto"/>
              <w:jc w:val="both"/>
              <w:rPr>
                <w:sz w:val="16"/>
                <w:szCs w:val="16"/>
              </w:rPr>
            </w:pPr>
          </w:p>
          <w:p w14:paraId="4FE2A3DB" w14:textId="77777777" w:rsidR="006B7050" w:rsidRDefault="006B7050" w:rsidP="00F51A7E">
            <w:pPr>
              <w:spacing w:after="0" w:line="240" w:lineRule="auto"/>
              <w:jc w:val="both"/>
              <w:rPr>
                <w:sz w:val="16"/>
                <w:szCs w:val="16"/>
              </w:rPr>
            </w:pPr>
          </w:p>
          <w:p w14:paraId="44B4E1CC" w14:textId="77777777" w:rsidR="006B7050" w:rsidRDefault="006B7050" w:rsidP="00F51A7E">
            <w:pPr>
              <w:spacing w:after="0" w:line="240" w:lineRule="auto"/>
              <w:jc w:val="both"/>
              <w:rPr>
                <w:sz w:val="16"/>
                <w:szCs w:val="16"/>
              </w:rPr>
            </w:pPr>
          </w:p>
          <w:p w14:paraId="6A4735C2" w14:textId="77777777" w:rsidR="006B7050" w:rsidRDefault="006B7050" w:rsidP="00F51A7E">
            <w:pPr>
              <w:spacing w:after="0" w:line="240" w:lineRule="auto"/>
              <w:jc w:val="both"/>
              <w:rPr>
                <w:sz w:val="16"/>
                <w:szCs w:val="16"/>
              </w:rPr>
            </w:pPr>
          </w:p>
          <w:p w14:paraId="48E64DD6"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4644D5F8"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59D17305"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53365E2F"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67C802F8"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7F26D262"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0F620832"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3EE10CC1"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01F6EC08" w14:textId="77777777" w:rsidR="00165123" w:rsidRDefault="00165123" w:rsidP="00F51A7E">
            <w:pPr>
              <w:spacing w:after="0" w:line="240" w:lineRule="auto"/>
              <w:jc w:val="both"/>
              <w:rPr>
                <w:rFonts w:asciiTheme="majorHAnsi" w:eastAsia="Times New Roman" w:hAnsiTheme="majorHAnsi" w:cs="Calibri"/>
                <w:b/>
                <w:bCs/>
                <w:color w:val="000000"/>
                <w:sz w:val="24"/>
                <w:szCs w:val="24"/>
              </w:rPr>
            </w:pPr>
          </w:p>
          <w:p w14:paraId="5AB3107E"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
                <w:bCs/>
                <w:color w:val="000000"/>
                <w:sz w:val="24"/>
                <w:szCs w:val="24"/>
              </w:rPr>
              <w:t>EXPERIENCIA PROFESIONAL (Máximo 40 puntos)</w:t>
            </w:r>
          </w:p>
          <w:p w14:paraId="228C9D73"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0780F8EE"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Experiencia profesional general (20 Puntos)</w:t>
            </w:r>
          </w:p>
          <w:tbl>
            <w:tblPr>
              <w:tblStyle w:val="Tablaconcuadrcula"/>
              <w:tblW w:w="10159" w:type="dxa"/>
              <w:tblLayout w:type="fixed"/>
              <w:tblLook w:val="04A0" w:firstRow="1" w:lastRow="0" w:firstColumn="1" w:lastColumn="0" w:noHBand="0" w:noVBand="1"/>
            </w:tblPr>
            <w:tblGrid>
              <w:gridCol w:w="1075"/>
              <w:gridCol w:w="990"/>
              <w:gridCol w:w="1083"/>
              <w:gridCol w:w="1078"/>
              <w:gridCol w:w="1021"/>
              <w:gridCol w:w="1310"/>
              <w:gridCol w:w="1084"/>
              <w:gridCol w:w="2518"/>
            </w:tblGrid>
            <w:tr w:rsidR="006B7050" w14:paraId="30BA0B24" w14:textId="77777777" w:rsidTr="00F51A7E">
              <w:trPr>
                <w:trHeight w:val="158"/>
              </w:trPr>
              <w:tc>
                <w:tcPr>
                  <w:tcW w:w="1074" w:type="dxa"/>
                  <w:vMerge w:val="restart"/>
                </w:tcPr>
                <w:p w14:paraId="79DA861E"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989" w:type="dxa"/>
                  <w:vMerge w:val="restart"/>
                </w:tcPr>
                <w:p w14:paraId="4F582DED"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
                <w:p w14:paraId="04E6AED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82" w:type="dxa"/>
                  <w:gridSpan w:val="3"/>
                </w:tcPr>
                <w:p w14:paraId="20CE74D4"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10" w:type="dxa"/>
                  <w:vMerge w:val="restart"/>
                </w:tcPr>
                <w:p w14:paraId="2B64B31F"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51387863"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4" w:type="dxa"/>
                  <w:vMerge w:val="restart"/>
                  <w:shd w:val="clear" w:color="auto" w:fill="B9D2FC"/>
                </w:tcPr>
                <w:p w14:paraId="7E6F5CC8"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2518" w:type="dxa"/>
                  <w:vMerge w:val="restart"/>
                  <w:shd w:val="clear" w:color="auto" w:fill="B9D2FC"/>
                </w:tcPr>
                <w:p w14:paraId="1147574D"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
                <w:p w14:paraId="78ECD526"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Observaciones</w:t>
                  </w:r>
                </w:p>
              </w:tc>
            </w:tr>
            <w:tr w:rsidR="006B7050" w14:paraId="22D7F54E" w14:textId="77777777" w:rsidTr="00F51A7E">
              <w:trPr>
                <w:trHeight w:val="113"/>
              </w:trPr>
              <w:tc>
                <w:tcPr>
                  <w:tcW w:w="1074" w:type="dxa"/>
                  <w:vMerge/>
                </w:tcPr>
                <w:p w14:paraId="6C4A3320"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989" w:type="dxa"/>
                  <w:vMerge/>
                </w:tcPr>
                <w:p w14:paraId="759844AA"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3" w:type="dxa"/>
                </w:tcPr>
                <w:p w14:paraId="6D8F1947"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25C9ABCF"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78" w:type="dxa"/>
                </w:tcPr>
                <w:p w14:paraId="44D0F725"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1FA62334"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21" w:type="dxa"/>
                </w:tcPr>
                <w:p w14:paraId="43A156C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1F8B2F25"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10" w:type="dxa"/>
                  <w:vMerge/>
                </w:tcPr>
                <w:p w14:paraId="399C54EA"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B9D2FC"/>
                </w:tcPr>
                <w:p w14:paraId="3D7270DF"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2518" w:type="dxa"/>
                  <w:vMerge/>
                  <w:shd w:val="clear" w:color="auto" w:fill="B9D2FC"/>
                </w:tcPr>
                <w:p w14:paraId="6A60E903"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r>
            <w:tr w:rsidR="006B7050" w14:paraId="415EA951" w14:textId="77777777" w:rsidTr="00F51A7E">
              <w:trPr>
                <w:trHeight w:val="158"/>
              </w:trPr>
              <w:tc>
                <w:tcPr>
                  <w:tcW w:w="1074" w:type="dxa"/>
                </w:tcPr>
                <w:p w14:paraId="51EA6350"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989" w:type="dxa"/>
                </w:tcPr>
                <w:p w14:paraId="27F0D3D3"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3" w:type="dxa"/>
                </w:tcPr>
                <w:p w14:paraId="5CFAFE5F"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78" w:type="dxa"/>
                </w:tcPr>
                <w:p w14:paraId="23FD6F9C"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21" w:type="dxa"/>
                </w:tcPr>
                <w:p w14:paraId="4CAF7921"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310" w:type="dxa"/>
                </w:tcPr>
                <w:p w14:paraId="02C6CF71"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4" w:type="dxa"/>
                  <w:vMerge w:val="restart"/>
                  <w:shd w:val="clear" w:color="auto" w:fill="B9D2FC"/>
                </w:tcPr>
                <w:p w14:paraId="2010DD7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420D2002"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0C91CE4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50A38D07"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2518" w:type="dxa"/>
                  <w:shd w:val="clear" w:color="auto" w:fill="B9D2FC"/>
                </w:tcPr>
                <w:p w14:paraId="2D661C76"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r>
            <w:tr w:rsidR="006B7050" w14:paraId="22ADA0CB" w14:textId="77777777" w:rsidTr="00F51A7E">
              <w:trPr>
                <w:trHeight w:val="451"/>
              </w:trPr>
              <w:tc>
                <w:tcPr>
                  <w:tcW w:w="1074" w:type="dxa"/>
                </w:tcPr>
                <w:p w14:paraId="67926915"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989" w:type="dxa"/>
                </w:tcPr>
                <w:p w14:paraId="76D6309A"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3" w:type="dxa"/>
                </w:tcPr>
                <w:p w14:paraId="12138C51"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78" w:type="dxa"/>
                </w:tcPr>
                <w:p w14:paraId="12FAC962"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21" w:type="dxa"/>
                </w:tcPr>
                <w:p w14:paraId="3A0C72CB"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310" w:type="dxa"/>
                </w:tcPr>
                <w:p w14:paraId="0A9CA673"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4" w:type="dxa"/>
                  <w:vMerge/>
                  <w:shd w:val="clear" w:color="auto" w:fill="B9D2FC"/>
                </w:tcPr>
                <w:p w14:paraId="36AA2EF1"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2518" w:type="dxa"/>
                  <w:shd w:val="clear" w:color="auto" w:fill="B9D2FC"/>
                </w:tcPr>
                <w:p w14:paraId="39D7B0FD"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r>
            <w:tr w:rsidR="006B7050" w14:paraId="3E2A469C" w14:textId="77777777" w:rsidTr="00F51A7E">
              <w:trPr>
                <w:trHeight w:val="1084"/>
              </w:trPr>
              <w:tc>
                <w:tcPr>
                  <w:tcW w:w="5245" w:type="dxa"/>
                  <w:gridSpan w:val="5"/>
                </w:tcPr>
                <w:p w14:paraId="79FE5F23"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El postulante debe tener una experiencia profesional general, mínima de seis (6) años, contabilizada a partir de la emisión del Título en Provisión Nacional.</w:t>
                  </w:r>
                </w:p>
                <w:p w14:paraId="2E94C84A"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Se evaluará “Cumple – No Cumple” con 6 años en cargos similares de experiencia general asignándole </w:t>
                  </w:r>
                  <w:r>
                    <w:rPr>
                      <w:rFonts w:asciiTheme="majorHAnsi" w:eastAsia="Times New Roman" w:hAnsiTheme="majorHAnsi" w:cs="Calibri"/>
                      <w:b/>
                      <w:color w:val="000000"/>
                      <w:sz w:val="16"/>
                      <w:szCs w:val="16"/>
                    </w:rPr>
                    <w:t>16 puntos</w:t>
                  </w:r>
                  <w:r>
                    <w:rPr>
                      <w:rFonts w:asciiTheme="majorHAnsi" w:eastAsia="Times New Roman" w:hAnsiTheme="majorHAnsi" w:cs="Calibri"/>
                      <w:bCs/>
                      <w:color w:val="000000"/>
                      <w:sz w:val="16"/>
                      <w:szCs w:val="16"/>
                    </w:rPr>
                    <w:t>.</w:t>
                  </w:r>
                </w:p>
                <w:p w14:paraId="1CD47B0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bCs/>
                      <w:color w:val="000000"/>
                      <w:sz w:val="16"/>
                      <w:szCs w:val="16"/>
                    </w:rPr>
                    <w:t>máximo 4 puntos</w:t>
                  </w:r>
                  <w:r>
                    <w:rPr>
                      <w:rFonts w:asciiTheme="majorHAnsi" w:eastAsia="Times New Roman" w:hAnsiTheme="majorHAnsi" w:cs="Calibri"/>
                      <w:bCs/>
                      <w:color w:val="000000"/>
                      <w:sz w:val="16"/>
                      <w:szCs w:val="16"/>
                    </w:rPr>
                    <w:t>.</w:t>
                  </w:r>
                </w:p>
              </w:tc>
              <w:tc>
                <w:tcPr>
                  <w:tcW w:w="1310" w:type="dxa"/>
                </w:tcPr>
                <w:p w14:paraId="1E817618"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1084" w:type="dxa"/>
                  <w:shd w:val="clear" w:color="auto" w:fill="B9D2FC"/>
                </w:tcPr>
                <w:p w14:paraId="679C3E6C"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c>
                <w:tcPr>
                  <w:tcW w:w="2518" w:type="dxa"/>
                  <w:shd w:val="clear" w:color="auto" w:fill="B9D2FC"/>
                </w:tcPr>
                <w:p w14:paraId="7013AEEA"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p>
              </w:tc>
            </w:tr>
          </w:tbl>
          <w:p w14:paraId="76E3B565" w14:textId="77777777" w:rsidR="006B7050" w:rsidRDefault="006B7050" w:rsidP="00F51A7E">
            <w:pPr>
              <w:spacing w:after="0" w:line="240" w:lineRule="auto"/>
              <w:jc w:val="both"/>
              <w:rPr>
                <w:rFonts w:asciiTheme="majorHAnsi" w:eastAsia="Times New Roman" w:hAnsiTheme="majorHAnsi" w:cs="Calibri"/>
                <w:bCs/>
                <w:color w:val="000000"/>
                <w:sz w:val="18"/>
                <w:szCs w:val="18"/>
              </w:rPr>
            </w:pPr>
          </w:p>
          <w:p w14:paraId="18B2E505"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Experiencia profesional </w:t>
            </w:r>
            <w:proofErr w:type="spellStart"/>
            <w:r>
              <w:rPr>
                <w:rFonts w:asciiTheme="majorHAnsi" w:eastAsia="Times New Roman" w:hAnsiTheme="majorHAnsi" w:cs="Calibri"/>
                <w:b/>
                <w:bCs/>
                <w:color w:val="000000"/>
                <w:sz w:val="24"/>
                <w:szCs w:val="24"/>
              </w:rPr>
              <w:t>especifica</w:t>
            </w:r>
            <w:proofErr w:type="spellEnd"/>
            <w:r>
              <w:rPr>
                <w:rFonts w:asciiTheme="majorHAnsi" w:eastAsia="Times New Roman" w:hAnsiTheme="majorHAnsi" w:cs="Calibri"/>
                <w:b/>
                <w:bCs/>
                <w:color w:val="000000"/>
                <w:sz w:val="24"/>
                <w:szCs w:val="24"/>
              </w:rPr>
              <w:t xml:space="preserve"> (20 Puntos)</w:t>
            </w:r>
          </w:p>
          <w:tbl>
            <w:tblPr>
              <w:tblStyle w:val="Tablaconcuadrcula"/>
              <w:tblW w:w="10159" w:type="dxa"/>
              <w:tblLayout w:type="fixed"/>
              <w:tblLook w:val="04A0" w:firstRow="1" w:lastRow="0" w:firstColumn="1" w:lastColumn="0" w:noHBand="0" w:noVBand="1"/>
            </w:tblPr>
            <w:tblGrid>
              <w:gridCol w:w="2078"/>
              <w:gridCol w:w="1002"/>
              <w:gridCol w:w="1084"/>
              <w:gridCol w:w="1062"/>
              <w:gridCol w:w="1001"/>
              <w:gridCol w:w="1306"/>
              <w:gridCol w:w="1082"/>
              <w:gridCol w:w="1544"/>
            </w:tblGrid>
            <w:tr w:rsidR="006B7050" w14:paraId="29DF56F6" w14:textId="77777777" w:rsidTr="00F51A7E">
              <w:trPr>
                <w:trHeight w:val="171"/>
              </w:trPr>
              <w:tc>
                <w:tcPr>
                  <w:tcW w:w="2077" w:type="dxa"/>
                  <w:vMerge w:val="restart"/>
                </w:tcPr>
                <w:p w14:paraId="2208B813"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
                <w:p w14:paraId="438A80C7"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Contratante o entidad</w:t>
                  </w:r>
                </w:p>
              </w:tc>
              <w:tc>
                <w:tcPr>
                  <w:tcW w:w="1001" w:type="dxa"/>
                  <w:vMerge w:val="restart"/>
                </w:tcPr>
                <w:p w14:paraId="337B1DE6"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
                <w:p w14:paraId="1536BE9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Cargo</w:t>
                  </w:r>
                </w:p>
              </w:tc>
              <w:tc>
                <w:tcPr>
                  <w:tcW w:w="3147" w:type="dxa"/>
                  <w:gridSpan w:val="3"/>
                </w:tcPr>
                <w:p w14:paraId="703AB657"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Periodo del trabajo</w:t>
                  </w:r>
                </w:p>
              </w:tc>
              <w:tc>
                <w:tcPr>
                  <w:tcW w:w="1306" w:type="dxa"/>
                  <w:vMerge w:val="restart"/>
                </w:tcPr>
                <w:p w14:paraId="177221BE"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Nº de Folio</w:t>
                  </w:r>
                </w:p>
                <w:p w14:paraId="10852C80"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(De la documentación de Respaldo)</w:t>
                  </w:r>
                </w:p>
              </w:tc>
              <w:tc>
                <w:tcPr>
                  <w:tcW w:w="1082" w:type="dxa"/>
                  <w:vMerge w:val="restart"/>
                  <w:shd w:val="clear" w:color="auto" w:fill="B9D2FC"/>
                </w:tcPr>
                <w:p w14:paraId="6008DFFF"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Evaluación a cargo del Convocante</w:t>
                  </w:r>
                </w:p>
              </w:tc>
              <w:tc>
                <w:tcPr>
                  <w:tcW w:w="1544" w:type="dxa"/>
                  <w:vMerge w:val="restart"/>
                  <w:shd w:val="clear" w:color="auto" w:fill="B9D2FC"/>
                </w:tcPr>
                <w:p w14:paraId="4F862E00"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
                <w:p w14:paraId="699F9335"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proofErr w:type="spellStart"/>
                  <w:r>
                    <w:rPr>
                      <w:rFonts w:asciiTheme="majorHAnsi" w:eastAsia="Times New Roman" w:hAnsiTheme="majorHAnsi" w:cs="Calibri"/>
                      <w:b/>
                      <w:bCs/>
                      <w:color w:val="000000"/>
                      <w:sz w:val="16"/>
                      <w:szCs w:val="16"/>
                    </w:rPr>
                    <w:t>Observ</w:t>
                  </w:r>
                  <w:proofErr w:type="spellEnd"/>
                  <w:r>
                    <w:rPr>
                      <w:rFonts w:asciiTheme="majorHAnsi" w:eastAsia="Times New Roman" w:hAnsiTheme="majorHAnsi" w:cs="Calibri"/>
                      <w:b/>
                      <w:bCs/>
                      <w:color w:val="000000"/>
                      <w:sz w:val="16"/>
                      <w:szCs w:val="16"/>
                    </w:rPr>
                    <w:t>.</w:t>
                  </w:r>
                </w:p>
              </w:tc>
            </w:tr>
            <w:tr w:rsidR="006B7050" w14:paraId="54365D68" w14:textId="77777777" w:rsidTr="00F51A7E">
              <w:trPr>
                <w:trHeight w:val="123"/>
              </w:trPr>
              <w:tc>
                <w:tcPr>
                  <w:tcW w:w="2077" w:type="dxa"/>
                  <w:vMerge/>
                </w:tcPr>
                <w:p w14:paraId="7817D4C2"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01" w:type="dxa"/>
                  <w:vMerge/>
                </w:tcPr>
                <w:p w14:paraId="454A1BE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4" w:type="dxa"/>
                </w:tcPr>
                <w:p w14:paraId="471E19E8"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Inicio</w:t>
                  </w:r>
                </w:p>
                <w:p w14:paraId="68D4A5B5"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62" w:type="dxa"/>
                </w:tcPr>
                <w:p w14:paraId="40E5F515"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Fin</w:t>
                  </w:r>
                </w:p>
                <w:p w14:paraId="50F808C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w:t>
                  </w:r>
                  <w:proofErr w:type="spellStart"/>
                  <w:r>
                    <w:rPr>
                      <w:rFonts w:asciiTheme="majorHAnsi" w:eastAsia="Times New Roman" w:hAnsiTheme="majorHAnsi" w:cs="Calibri"/>
                      <w:b/>
                      <w:bCs/>
                      <w:color w:val="000000"/>
                      <w:sz w:val="16"/>
                      <w:szCs w:val="16"/>
                    </w:rPr>
                    <w:t>dd</w:t>
                  </w:r>
                  <w:proofErr w:type="spellEnd"/>
                  <w:r>
                    <w:rPr>
                      <w:rFonts w:asciiTheme="majorHAnsi" w:eastAsia="Times New Roman" w:hAnsiTheme="majorHAnsi" w:cs="Calibri"/>
                      <w:b/>
                      <w:bCs/>
                      <w:color w:val="000000"/>
                      <w:sz w:val="16"/>
                      <w:szCs w:val="16"/>
                    </w:rPr>
                    <w:t>/mm/</w:t>
                  </w:r>
                  <w:proofErr w:type="spellStart"/>
                  <w:r>
                    <w:rPr>
                      <w:rFonts w:asciiTheme="majorHAnsi" w:eastAsia="Times New Roman" w:hAnsiTheme="majorHAnsi" w:cs="Calibri"/>
                      <w:b/>
                      <w:bCs/>
                      <w:color w:val="000000"/>
                      <w:sz w:val="16"/>
                      <w:szCs w:val="16"/>
                    </w:rPr>
                    <w:t>aa</w:t>
                  </w:r>
                  <w:proofErr w:type="spellEnd"/>
                  <w:r>
                    <w:rPr>
                      <w:rFonts w:asciiTheme="majorHAnsi" w:eastAsia="Times New Roman" w:hAnsiTheme="majorHAnsi" w:cs="Calibri"/>
                      <w:b/>
                      <w:bCs/>
                      <w:color w:val="000000"/>
                      <w:sz w:val="16"/>
                      <w:szCs w:val="16"/>
                    </w:rPr>
                    <w:t>)</w:t>
                  </w:r>
                </w:p>
              </w:tc>
              <w:tc>
                <w:tcPr>
                  <w:tcW w:w="1001" w:type="dxa"/>
                </w:tcPr>
                <w:p w14:paraId="5675DEE9"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Tiempo</w:t>
                  </w:r>
                </w:p>
                <w:p w14:paraId="02F56CF6"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 – Meses)</w:t>
                  </w:r>
                </w:p>
              </w:tc>
              <w:tc>
                <w:tcPr>
                  <w:tcW w:w="1306" w:type="dxa"/>
                  <w:vMerge/>
                </w:tcPr>
                <w:p w14:paraId="1C61C474"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B9D2FC"/>
                </w:tcPr>
                <w:p w14:paraId="6DBA5AA0"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44" w:type="dxa"/>
                  <w:vMerge/>
                  <w:shd w:val="clear" w:color="auto" w:fill="B9D2FC"/>
                </w:tcPr>
                <w:p w14:paraId="21339DB8"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r w:rsidR="006B7050" w14:paraId="2E097424" w14:textId="77777777" w:rsidTr="00F51A7E">
              <w:trPr>
                <w:trHeight w:val="171"/>
              </w:trPr>
              <w:tc>
                <w:tcPr>
                  <w:tcW w:w="2077" w:type="dxa"/>
                </w:tcPr>
                <w:p w14:paraId="44AA3626"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01" w:type="dxa"/>
                </w:tcPr>
                <w:p w14:paraId="50EC21B3"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4" w:type="dxa"/>
                </w:tcPr>
                <w:p w14:paraId="0DD5BE53"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62" w:type="dxa"/>
                </w:tcPr>
                <w:p w14:paraId="5BF33803"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01" w:type="dxa"/>
                </w:tcPr>
                <w:p w14:paraId="1CB8BE55"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306" w:type="dxa"/>
                </w:tcPr>
                <w:p w14:paraId="766A844A"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2" w:type="dxa"/>
                  <w:vMerge w:val="restart"/>
                  <w:shd w:val="clear" w:color="auto" w:fill="B9D2FC"/>
                </w:tcPr>
                <w:p w14:paraId="6F61FAAC"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Total</w:t>
                  </w:r>
                </w:p>
                <w:p w14:paraId="1CDA98FD"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Años</w:t>
                  </w:r>
                </w:p>
                <w:p w14:paraId="092BE92C" w14:textId="77777777" w:rsidR="006B7050" w:rsidRDefault="006B7050" w:rsidP="00F51A7E">
                  <w:pPr>
                    <w:spacing w:after="0" w:line="240" w:lineRule="auto"/>
                    <w:jc w:val="center"/>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Meses:</w:t>
                  </w:r>
                </w:p>
                <w:p w14:paraId="749CE67E" w14:textId="77777777" w:rsidR="006B7050" w:rsidRDefault="006B7050" w:rsidP="00F51A7E">
                  <w:pPr>
                    <w:spacing w:after="0" w:line="240" w:lineRule="auto"/>
                    <w:jc w:val="center"/>
                    <w:rPr>
                      <w:rFonts w:asciiTheme="majorHAnsi" w:eastAsia="Times New Roman" w:hAnsiTheme="majorHAnsi" w:cs="Calibri"/>
                      <w:bCs/>
                      <w:color w:val="000000"/>
                      <w:sz w:val="16"/>
                      <w:szCs w:val="16"/>
                    </w:rPr>
                  </w:pPr>
                  <w:r>
                    <w:rPr>
                      <w:rFonts w:asciiTheme="majorHAnsi" w:eastAsia="Times New Roman" w:hAnsiTheme="majorHAnsi" w:cs="Calibri"/>
                      <w:b/>
                      <w:bCs/>
                      <w:color w:val="000000"/>
                      <w:sz w:val="16"/>
                      <w:szCs w:val="16"/>
                    </w:rPr>
                    <w:t>……………..</w:t>
                  </w:r>
                </w:p>
              </w:tc>
              <w:tc>
                <w:tcPr>
                  <w:tcW w:w="1544" w:type="dxa"/>
                  <w:shd w:val="clear" w:color="auto" w:fill="B9D2FC"/>
                </w:tcPr>
                <w:p w14:paraId="424361B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r w:rsidR="006B7050" w14:paraId="1CAD6699" w14:textId="77777777" w:rsidTr="00F51A7E">
              <w:trPr>
                <w:trHeight w:val="163"/>
              </w:trPr>
              <w:tc>
                <w:tcPr>
                  <w:tcW w:w="7531" w:type="dxa"/>
                  <w:gridSpan w:val="6"/>
                  <w:shd w:val="clear" w:color="auto" w:fill="B9D2FC"/>
                </w:tcPr>
                <w:p w14:paraId="3BB952CF" w14:textId="77777777" w:rsidR="006B7050" w:rsidRDefault="006B7050" w:rsidP="00F51A7E">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B9D2FC"/>
                </w:tcPr>
                <w:p w14:paraId="4FAA9ED9"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44" w:type="dxa"/>
                  <w:shd w:val="clear" w:color="auto" w:fill="B9D2FC"/>
                </w:tcPr>
                <w:p w14:paraId="5F9CC7E4"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r w:rsidR="006B7050" w14:paraId="39000404" w14:textId="77777777" w:rsidTr="00F51A7E">
              <w:trPr>
                <w:trHeight w:val="171"/>
              </w:trPr>
              <w:tc>
                <w:tcPr>
                  <w:tcW w:w="2077" w:type="dxa"/>
                </w:tcPr>
                <w:p w14:paraId="4345BD38"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01" w:type="dxa"/>
                </w:tcPr>
                <w:p w14:paraId="6578EBAD"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4" w:type="dxa"/>
                </w:tcPr>
                <w:p w14:paraId="6AF63FFC"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62" w:type="dxa"/>
                </w:tcPr>
                <w:p w14:paraId="04019538"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01" w:type="dxa"/>
                </w:tcPr>
                <w:p w14:paraId="4BC643C2"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306" w:type="dxa"/>
                </w:tcPr>
                <w:p w14:paraId="10224F15"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2" w:type="dxa"/>
                  <w:vMerge/>
                  <w:shd w:val="clear" w:color="auto" w:fill="B9D2FC"/>
                </w:tcPr>
                <w:p w14:paraId="0F4097CC"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44" w:type="dxa"/>
                  <w:shd w:val="clear" w:color="auto" w:fill="B9D2FC"/>
                </w:tcPr>
                <w:p w14:paraId="3C0C254E"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r w:rsidR="006B7050" w14:paraId="69A2BEFA" w14:textId="77777777" w:rsidTr="00F51A7E">
              <w:trPr>
                <w:trHeight w:val="163"/>
              </w:trPr>
              <w:tc>
                <w:tcPr>
                  <w:tcW w:w="7531" w:type="dxa"/>
                  <w:gridSpan w:val="6"/>
                  <w:shd w:val="clear" w:color="auto" w:fill="B9D2FC"/>
                </w:tcPr>
                <w:p w14:paraId="50A6EFC2" w14:textId="77777777" w:rsidR="006B7050" w:rsidRDefault="006B7050" w:rsidP="00F51A7E">
                  <w:pPr>
                    <w:spacing w:after="0" w:line="240" w:lineRule="auto"/>
                    <w:jc w:val="both"/>
                    <w:rPr>
                      <w:rFonts w:asciiTheme="majorHAnsi" w:eastAsia="Times New Roman" w:hAnsiTheme="majorHAnsi" w:cs="Calibri"/>
                      <w:b/>
                      <w:bCs/>
                      <w:color w:val="000000"/>
                      <w:sz w:val="16"/>
                      <w:szCs w:val="16"/>
                    </w:rPr>
                  </w:pPr>
                  <w:r>
                    <w:rPr>
                      <w:rFonts w:asciiTheme="majorHAnsi" w:eastAsia="Times New Roman" w:hAnsiTheme="majorHAnsi" w:cs="Calibri"/>
                      <w:b/>
                      <w:bCs/>
                      <w:color w:val="000000"/>
                      <w:sz w:val="16"/>
                      <w:szCs w:val="16"/>
                    </w:rPr>
                    <w:t xml:space="preserve">Descripción del trabajo realizado: </w:t>
                  </w:r>
                  <w:proofErr w:type="gramStart"/>
                  <w:r>
                    <w:rPr>
                      <w:rFonts w:asciiTheme="majorHAnsi" w:eastAsia="Times New Roman" w:hAnsiTheme="majorHAnsi" w:cs="Calibri"/>
                      <w:b/>
                      <w:bCs/>
                      <w:color w:val="000000"/>
                      <w:sz w:val="16"/>
                      <w:szCs w:val="16"/>
                    </w:rPr>
                    <w:t>……………………………………………………………………………………….</w:t>
                  </w:r>
                  <w:proofErr w:type="gramEnd"/>
                </w:p>
              </w:tc>
              <w:tc>
                <w:tcPr>
                  <w:tcW w:w="1082" w:type="dxa"/>
                  <w:vMerge/>
                  <w:shd w:val="clear" w:color="auto" w:fill="B9D2FC"/>
                </w:tcPr>
                <w:p w14:paraId="2F48CB4E"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44" w:type="dxa"/>
                  <w:shd w:val="clear" w:color="auto" w:fill="B9D2FC"/>
                </w:tcPr>
                <w:p w14:paraId="16AC4369"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r w:rsidR="006B7050" w14:paraId="1DD6A34B" w14:textId="77777777" w:rsidTr="00F51A7E">
              <w:trPr>
                <w:trHeight w:val="1659"/>
              </w:trPr>
              <w:tc>
                <w:tcPr>
                  <w:tcW w:w="6225" w:type="dxa"/>
                  <w:gridSpan w:val="5"/>
                  <w:shd w:val="clear" w:color="auto" w:fill="B9D2FC"/>
                </w:tcPr>
                <w:p w14:paraId="238560A0"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Experiencia profesional específica computada a partir de la obtención del Título en Provisión Nacional de:</w:t>
                  </w:r>
                </w:p>
                <w:p w14:paraId="4ED8B1DE" w14:textId="77777777" w:rsidR="006B7050" w:rsidRDefault="006B7050" w:rsidP="00F51A7E">
                  <w:pPr>
                    <w:pStyle w:val="Prrafodelista"/>
                    <w:numPr>
                      <w:ilvl w:val="0"/>
                      <w:numId w:val="2"/>
                    </w:numPr>
                    <w:spacing w:after="0" w:line="240" w:lineRule="auto"/>
                    <w:ind w:left="324" w:hanging="142"/>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Al menos </w:t>
                  </w:r>
                  <w:proofErr w:type="gramStart"/>
                  <w:r>
                    <w:rPr>
                      <w:rFonts w:asciiTheme="majorHAnsi" w:eastAsia="Times New Roman" w:hAnsiTheme="majorHAnsi" w:cs="Calibri"/>
                      <w:bCs/>
                      <w:color w:val="000000"/>
                      <w:sz w:val="16"/>
                      <w:szCs w:val="16"/>
                    </w:rPr>
                    <w:t>tres(</w:t>
                  </w:r>
                  <w:proofErr w:type="gramEnd"/>
                  <w:r>
                    <w:rPr>
                      <w:rFonts w:asciiTheme="majorHAnsi" w:eastAsia="Times New Roman" w:hAnsiTheme="majorHAnsi" w:cs="Calibri"/>
                      <w:bCs/>
                      <w:color w:val="000000"/>
                      <w:sz w:val="16"/>
                      <w:szCs w:val="16"/>
                    </w:rPr>
                    <w:t xml:space="preserve">3) años (a partir de la emisión del Título en Provisión Nacional) en cargos de: Asesor Legal, Director de Asuntos Jurídicos, Gerente Legal o Jurídico en administración pública en Instituciones, Entidades o Empresas Públicas. Se evaluará “Cumple – No Cumple” y se </w:t>
                  </w:r>
                  <w:r>
                    <w:rPr>
                      <w:rFonts w:asciiTheme="majorHAnsi" w:eastAsia="Times New Roman" w:hAnsiTheme="majorHAnsi" w:cs="Calibri"/>
                      <w:b/>
                      <w:color w:val="000000"/>
                      <w:sz w:val="16"/>
                      <w:szCs w:val="16"/>
                    </w:rPr>
                    <w:t>asignará 16 puntos</w:t>
                  </w:r>
                  <w:r>
                    <w:rPr>
                      <w:rFonts w:asciiTheme="majorHAnsi" w:eastAsia="Times New Roman" w:hAnsiTheme="majorHAnsi" w:cs="Calibri"/>
                      <w:bCs/>
                      <w:color w:val="000000"/>
                      <w:sz w:val="16"/>
                      <w:szCs w:val="16"/>
                    </w:rPr>
                    <w:t xml:space="preserve"> cumplidos los 3 años.</w:t>
                  </w:r>
                </w:p>
                <w:p w14:paraId="6A2C6005" w14:textId="77777777" w:rsidR="006B7050" w:rsidRDefault="006B7050" w:rsidP="00F51A7E">
                  <w:pPr>
                    <w:pStyle w:val="Prrafodelista"/>
                    <w:numPr>
                      <w:ilvl w:val="0"/>
                      <w:numId w:val="2"/>
                    </w:numPr>
                    <w:spacing w:after="0" w:line="240" w:lineRule="auto"/>
                    <w:ind w:left="340" w:hanging="227"/>
                    <w:jc w:val="both"/>
                    <w:rPr>
                      <w:rFonts w:asciiTheme="majorHAnsi" w:eastAsia="Times New Roman" w:hAnsiTheme="majorHAnsi" w:cs="Calibri"/>
                      <w:bCs/>
                      <w:color w:val="000000"/>
                      <w:sz w:val="16"/>
                      <w:szCs w:val="16"/>
                    </w:rPr>
                  </w:pPr>
                  <w:r>
                    <w:rPr>
                      <w:rFonts w:asciiTheme="majorHAnsi" w:eastAsia="Times New Roman" w:hAnsiTheme="majorHAnsi" w:cs="Calibri"/>
                      <w:bCs/>
                      <w:color w:val="000000"/>
                      <w:sz w:val="16"/>
                      <w:szCs w:val="16"/>
                    </w:rPr>
                    <w:t xml:space="preserve">Por año adicional se asignará 1 punto </w:t>
                  </w:r>
                  <w:r>
                    <w:rPr>
                      <w:rFonts w:asciiTheme="majorHAnsi" w:eastAsia="Times New Roman" w:hAnsiTheme="majorHAnsi" w:cs="Calibri"/>
                      <w:b/>
                      <w:color w:val="000000"/>
                      <w:sz w:val="16"/>
                      <w:szCs w:val="16"/>
                    </w:rPr>
                    <w:t>(Máximo 4 puntos)</w:t>
                  </w:r>
                </w:p>
              </w:tc>
              <w:tc>
                <w:tcPr>
                  <w:tcW w:w="1306" w:type="dxa"/>
                </w:tcPr>
                <w:p w14:paraId="436C9FDE"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082" w:type="dxa"/>
                  <w:shd w:val="clear" w:color="auto" w:fill="B9D2FC"/>
                </w:tcPr>
                <w:p w14:paraId="393DF1BF"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c>
                <w:tcPr>
                  <w:tcW w:w="1544" w:type="dxa"/>
                  <w:shd w:val="clear" w:color="auto" w:fill="B9D2FC"/>
                </w:tcPr>
                <w:p w14:paraId="18700E05" w14:textId="77777777" w:rsidR="006B7050" w:rsidRDefault="006B7050" w:rsidP="00F51A7E">
                  <w:pPr>
                    <w:spacing w:after="0" w:line="240" w:lineRule="auto"/>
                    <w:jc w:val="both"/>
                    <w:rPr>
                      <w:rFonts w:asciiTheme="majorHAnsi" w:eastAsia="Times New Roman" w:hAnsiTheme="majorHAnsi" w:cs="Calibri"/>
                      <w:bCs/>
                      <w:color w:val="000000"/>
                      <w:sz w:val="16"/>
                      <w:szCs w:val="16"/>
                    </w:rPr>
                  </w:pPr>
                </w:p>
              </w:tc>
            </w:tr>
          </w:tbl>
          <w:p w14:paraId="4E43470B"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06093FD3"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Evaluación presencial</w:t>
            </w:r>
            <w:r>
              <w:rPr>
                <w:rFonts w:asciiTheme="majorHAnsi" w:eastAsia="Times New Roman" w:hAnsiTheme="majorHAnsi" w:cs="Calibri"/>
                <w:bCs/>
                <w:color w:val="000000"/>
                <w:sz w:val="24"/>
                <w:szCs w:val="24"/>
              </w:rPr>
              <w:t xml:space="preserve">: </w:t>
            </w:r>
            <w:r>
              <w:rPr>
                <w:rFonts w:asciiTheme="majorHAnsi" w:eastAsia="Times New Roman" w:hAnsiTheme="majorHAnsi" w:cs="Calibri"/>
                <w:b/>
                <w:bCs/>
                <w:color w:val="000000"/>
                <w:sz w:val="24"/>
                <w:szCs w:val="24"/>
              </w:rPr>
              <w:t>(30 Puntos)</w:t>
            </w:r>
          </w:p>
          <w:tbl>
            <w:tblPr>
              <w:tblStyle w:val="Tablaconcuadrcula"/>
              <w:tblW w:w="9517" w:type="dxa"/>
              <w:tblLayout w:type="fixed"/>
              <w:tblLook w:val="04A0" w:firstRow="1" w:lastRow="0" w:firstColumn="1" w:lastColumn="0" w:noHBand="0" w:noVBand="1"/>
            </w:tblPr>
            <w:tblGrid>
              <w:gridCol w:w="8105"/>
              <w:gridCol w:w="1412"/>
            </w:tblGrid>
            <w:tr w:rsidR="006B7050" w14:paraId="0862D3FA" w14:textId="77777777" w:rsidTr="00F51A7E">
              <w:tc>
                <w:tcPr>
                  <w:tcW w:w="8104" w:type="dxa"/>
                </w:tcPr>
                <w:p w14:paraId="2BE2386D" w14:textId="77777777" w:rsidR="006B7050" w:rsidRDefault="006B7050" w:rsidP="00F51A7E">
                  <w:pPr>
                    <w:spacing w:after="0" w:line="240" w:lineRule="auto"/>
                    <w:jc w:val="center"/>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Evaluaciones</w:t>
                  </w:r>
                </w:p>
              </w:tc>
              <w:tc>
                <w:tcPr>
                  <w:tcW w:w="1412" w:type="dxa"/>
                </w:tcPr>
                <w:p w14:paraId="209B7EF9"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Puntaje</w:t>
                  </w:r>
                </w:p>
              </w:tc>
            </w:tr>
            <w:tr w:rsidR="006B7050" w14:paraId="0BCCE071" w14:textId="77777777" w:rsidTr="00F51A7E">
              <w:tc>
                <w:tcPr>
                  <w:tcW w:w="8104" w:type="dxa"/>
                </w:tcPr>
                <w:p w14:paraId="526AD62A"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de Juicio Moral y Manejo de conflictos</w:t>
                  </w:r>
                </w:p>
              </w:tc>
              <w:tc>
                <w:tcPr>
                  <w:tcW w:w="1412" w:type="dxa"/>
                </w:tcPr>
                <w:p w14:paraId="67A6F9DF"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6B7050" w14:paraId="0B928549" w14:textId="77777777" w:rsidTr="00F51A7E">
              <w:tc>
                <w:tcPr>
                  <w:tcW w:w="8104" w:type="dxa"/>
                </w:tcPr>
                <w:p w14:paraId="4DCB0F44"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Evaluación en Capacidades y Competencias Técnicas del Cargo</w:t>
                  </w:r>
                </w:p>
              </w:tc>
              <w:tc>
                <w:tcPr>
                  <w:tcW w:w="1412" w:type="dxa"/>
                </w:tcPr>
                <w:p w14:paraId="021570BC"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r w:rsidR="006B7050" w14:paraId="0E44FA68" w14:textId="77777777" w:rsidTr="00F51A7E">
              <w:tc>
                <w:tcPr>
                  <w:tcW w:w="8104" w:type="dxa"/>
                </w:tcPr>
                <w:p w14:paraId="0F1002B6"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 xml:space="preserve">Entrevista </w:t>
                  </w:r>
                </w:p>
              </w:tc>
              <w:tc>
                <w:tcPr>
                  <w:tcW w:w="1412" w:type="dxa"/>
                </w:tcPr>
                <w:p w14:paraId="7444CBA2"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 Puntos</w:t>
                  </w:r>
                </w:p>
              </w:tc>
            </w:tr>
          </w:tbl>
          <w:p w14:paraId="07471CE9" w14:textId="77777777" w:rsidR="006B7050" w:rsidRDefault="006B7050" w:rsidP="00F51A7E">
            <w:pPr>
              <w:spacing w:after="0" w:line="240" w:lineRule="auto"/>
              <w:jc w:val="both"/>
              <w:rPr>
                <w:rFonts w:asciiTheme="majorHAnsi" w:eastAsia="Times New Roman" w:hAnsiTheme="majorHAnsi" w:cs="Calibri"/>
                <w:b/>
                <w:bCs/>
                <w:color w:val="000000"/>
                <w:sz w:val="24"/>
                <w:szCs w:val="24"/>
              </w:rPr>
            </w:pPr>
          </w:p>
          <w:p w14:paraId="4E2CC1CD"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rPr>
              <w:t>El suscrito certifica, hasta el mejor de mis conocimientos, que este Currículum Vitae describe correctamente a mi persona, mis cualidades y mi experiencia y que estoy disponible para el puesto en caso de que sea adjudicado. Entiendo que cualquier falsedad de documentación, así como su validez o interpretación falsa aquí descrita podrá conducir a mi descalificación, retiro o efectos legales respectivos.</w:t>
            </w:r>
          </w:p>
          <w:p w14:paraId="2613C74A"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5FD13859" w14:textId="77777777" w:rsidR="006B7050" w:rsidRDefault="006B7050" w:rsidP="00F51A7E">
            <w:pPr>
              <w:spacing w:after="0" w:line="240" w:lineRule="auto"/>
              <w:jc w:val="both"/>
            </w:pPr>
            <w:r>
              <w:rPr>
                <w:rFonts w:asciiTheme="majorHAnsi" w:eastAsia="Times New Roman" w:hAnsiTheme="majorHAnsi" w:cs="Calibri"/>
                <w:bCs/>
                <w:color w:val="000000"/>
                <w:sz w:val="24"/>
                <w:szCs w:val="24"/>
                <w:u w:val="single"/>
              </w:rPr>
              <w:t>Nombre del Postulante</w:t>
            </w:r>
            <w:r>
              <w:rPr>
                <w:rFonts w:asciiTheme="majorHAnsi" w:eastAsia="Times New Roman" w:hAnsiTheme="majorHAnsi" w:cs="Calibri"/>
                <w:bCs/>
                <w:color w:val="000000"/>
                <w:sz w:val="24"/>
                <w:szCs w:val="24"/>
              </w:rPr>
              <w:t>:</w:t>
            </w:r>
          </w:p>
          <w:p w14:paraId="786B9FB2"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53DA690C"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r>
              <w:rPr>
                <w:rFonts w:asciiTheme="majorHAnsi" w:eastAsia="Times New Roman" w:hAnsiTheme="majorHAnsi" w:cs="Calibri"/>
                <w:bCs/>
                <w:color w:val="000000"/>
                <w:sz w:val="24"/>
                <w:szCs w:val="24"/>
                <w:u w:val="single"/>
              </w:rPr>
              <w:t>Firma del Postulante</w:t>
            </w:r>
            <w:r>
              <w:rPr>
                <w:rFonts w:asciiTheme="majorHAnsi" w:eastAsia="Times New Roman" w:hAnsiTheme="majorHAnsi" w:cs="Calibri"/>
                <w:bCs/>
                <w:color w:val="000000"/>
                <w:sz w:val="24"/>
                <w:szCs w:val="24"/>
              </w:rPr>
              <w:t xml:space="preserve">:                                                                </w:t>
            </w:r>
            <w:r>
              <w:rPr>
                <w:rFonts w:asciiTheme="majorHAnsi" w:eastAsia="Times New Roman" w:hAnsiTheme="majorHAnsi" w:cs="Calibri"/>
                <w:bCs/>
                <w:color w:val="000000"/>
                <w:sz w:val="24"/>
                <w:szCs w:val="24"/>
                <w:u w:val="single"/>
              </w:rPr>
              <w:t>Fecha:</w:t>
            </w:r>
          </w:p>
          <w:p w14:paraId="7CFCD516"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0A87A422"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10B058A3"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5845261A"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6FD398D2"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239AA747" w14:textId="77777777" w:rsidR="006B7050" w:rsidRDefault="006B7050" w:rsidP="00F51A7E">
            <w:pPr>
              <w:spacing w:after="0" w:line="240" w:lineRule="auto"/>
              <w:jc w:val="both"/>
              <w:rPr>
                <w:rFonts w:asciiTheme="majorHAnsi" w:eastAsia="Times New Roman" w:hAnsiTheme="majorHAnsi" w:cs="Calibri"/>
                <w:bCs/>
                <w:color w:val="000000"/>
                <w:sz w:val="24"/>
                <w:szCs w:val="24"/>
              </w:rPr>
            </w:pPr>
          </w:p>
          <w:p w14:paraId="7F101359" w14:textId="77777777" w:rsidR="006B7050" w:rsidRDefault="006B7050" w:rsidP="00F51A7E">
            <w:pPr>
              <w:spacing w:after="0" w:line="240" w:lineRule="auto"/>
              <w:jc w:val="center"/>
              <w:rPr>
                <w:rFonts w:cstheme="minorHAnsi"/>
                <w:b/>
                <w:sz w:val="28"/>
                <w:szCs w:val="28"/>
              </w:rPr>
            </w:pPr>
            <w:r>
              <w:rPr>
                <w:rFonts w:cstheme="minorHAnsi"/>
                <w:b/>
                <w:sz w:val="28"/>
                <w:szCs w:val="28"/>
              </w:rPr>
              <w:t>TÉRMINOS DEL CARGO</w:t>
            </w:r>
          </w:p>
          <w:p w14:paraId="26C34541" w14:textId="77777777" w:rsidR="006B7050" w:rsidRDefault="006B7050" w:rsidP="00F51A7E">
            <w:pPr>
              <w:spacing w:after="0" w:line="240" w:lineRule="auto"/>
              <w:jc w:val="both"/>
              <w:rPr>
                <w:rFonts w:cstheme="minorHAnsi"/>
                <w:b/>
                <w:sz w:val="24"/>
                <w:szCs w:val="24"/>
              </w:rPr>
            </w:pPr>
            <w:r>
              <w:rPr>
                <w:rFonts w:cstheme="minorHAnsi"/>
                <w:b/>
                <w:sz w:val="24"/>
                <w:szCs w:val="24"/>
              </w:rPr>
              <w:t>OBJETIVO DEL CARGO</w:t>
            </w:r>
          </w:p>
          <w:p w14:paraId="2C449546" w14:textId="77777777" w:rsidR="006B7050" w:rsidRDefault="006B7050" w:rsidP="00F51A7E">
            <w:pPr>
              <w:spacing w:after="0" w:line="240" w:lineRule="auto"/>
              <w:jc w:val="both"/>
              <w:rPr>
                <w:rFonts w:cstheme="minorHAnsi"/>
                <w:sz w:val="12"/>
                <w:szCs w:val="12"/>
              </w:rPr>
            </w:pPr>
          </w:p>
          <w:p w14:paraId="5E1F5CEB" w14:textId="77777777" w:rsidR="006B7050" w:rsidRDefault="006B7050" w:rsidP="00F51A7E">
            <w:pPr>
              <w:tabs>
                <w:tab w:val="left" w:pos="2268"/>
              </w:tabs>
              <w:spacing w:after="0" w:line="240" w:lineRule="auto"/>
              <w:jc w:val="both"/>
              <w:rPr>
                <w:rFonts w:cstheme="minorHAnsi"/>
                <w:sz w:val="24"/>
                <w:szCs w:val="24"/>
              </w:rPr>
            </w:pPr>
            <w:r>
              <w:rPr>
                <w:rFonts w:cstheme="minorHAnsi"/>
                <w:sz w:val="24"/>
                <w:szCs w:val="24"/>
              </w:rPr>
              <w:t xml:space="preserve">Es </w:t>
            </w:r>
            <w:proofErr w:type="gramStart"/>
            <w:r>
              <w:rPr>
                <w:rFonts w:cstheme="minorHAnsi"/>
                <w:sz w:val="24"/>
                <w:szCs w:val="24"/>
              </w:rPr>
              <w:t>el(</w:t>
            </w:r>
            <w:proofErr w:type="gramEnd"/>
            <w:r>
              <w:rPr>
                <w:rFonts w:cstheme="minorHAnsi"/>
                <w:sz w:val="24"/>
                <w:szCs w:val="24"/>
              </w:rPr>
              <w:t xml:space="preserve">la) Asesor(a) Legal, estará a cargo de velar por el cumplimiento y aplicación de normas legales y reglamentarias, </w:t>
            </w:r>
            <w:proofErr w:type="spellStart"/>
            <w:r>
              <w:rPr>
                <w:rFonts w:cstheme="minorHAnsi"/>
                <w:sz w:val="24"/>
                <w:szCs w:val="24"/>
              </w:rPr>
              <w:t>ademas</w:t>
            </w:r>
            <w:proofErr w:type="spellEnd"/>
            <w:r>
              <w:rPr>
                <w:rFonts w:cstheme="minorHAnsi"/>
                <w:sz w:val="24"/>
                <w:szCs w:val="24"/>
              </w:rPr>
              <w:t xml:space="preserve"> de prestar apoyo y asesoramiento legal a la Empresa, Directorio y a las Gerencias en el análisis, revisión y despacho de asuntos legales que se tramiten en la Empresa o que se promuevan por ella, tales como contratos, trámites, arbitrajes, etc., para el cumplimiento de los Objetivos institucionales establecidos en los Estatutos de la Empresa Misicuni. También realizara otras actividades que puedan ser asignadas a través de la Gerencia General.</w:t>
            </w:r>
          </w:p>
          <w:p w14:paraId="743C8FF0" w14:textId="77777777" w:rsidR="006B7050" w:rsidRDefault="006B7050" w:rsidP="00F51A7E">
            <w:pPr>
              <w:spacing w:after="0" w:line="240" w:lineRule="auto"/>
              <w:jc w:val="both"/>
              <w:rPr>
                <w:rFonts w:cstheme="minorHAnsi"/>
                <w:sz w:val="12"/>
                <w:szCs w:val="12"/>
              </w:rPr>
            </w:pPr>
          </w:p>
          <w:p w14:paraId="526AF1F5" w14:textId="77777777" w:rsidR="006B7050" w:rsidRDefault="006B7050" w:rsidP="00F51A7E">
            <w:pPr>
              <w:spacing w:after="0" w:line="240" w:lineRule="auto"/>
              <w:jc w:val="both"/>
              <w:rPr>
                <w:rFonts w:cstheme="minorHAnsi"/>
                <w:b/>
                <w:sz w:val="24"/>
                <w:szCs w:val="24"/>
              </w:rPr>
            </w:pPr>
            <w:r>
              <w:rPr>
                <w:rFonts w:cstheme="minorHAnsi"/>
                <w:b/>
                <w:sz w:val="24"/>
                <w:szCs w:val="24"/>
              </w:rPr>
              <w:t>DEPENDENCIAS:</w:t>
            </w:r>
          </w:p>
          <w:p w14:paraId="6BD122F0" w14:textId="77777777" w:rsidR="006B7050" w:rsidRDefault="006B7050" w:rsidP="00F51A7E">
            <w:pPr>
              <w:spacing w:after="0" w:line="240" w:lineRule="auto"/>
              <w:jc w:val="both"/>
              <w:rPr>
                <w:rFonts w:cstheme="minorHAnsi"/>
                <w:b/>
                <w:sz w:val="12"/>
                <w:szCs w:val="12"/>
              </w:rPr>
            </w:pPr>
          </w:p>
          <w:p w14:paraId="51363059" w14:textId="77777777" w:rsidR="006B7050" w:rsidRDefault="006B7050" w:rsidP="00F51A7E">
            <w:pPr>
              <w:spacing w:after="0" w:line="240" w:lineRule="auto"/>
              <w:jc w:val="both"/>
              <w:rPr>
                <w:rFonts w:cstheme="minorHAnsi"/>
                <w:sz w:val="24"/>
                <w:szCs w:val="24"/>
              </w:rPr>
            </w:pPr>
            <w:r>
              <w:rPr>
                <w:rFonts w:cstheme="minorHAnsi"/>
                <w:sz w:val="24"/>
                <w:szCs w:val="24"/>
              </w:rPr>
              <w:t>Si dependencias</w:t>
            </w:r>
          </w:p>
          <w:p w14:paraId="26E9942F" w14:textId="77777777" w:rsidR="006B7050" w:rsidRDefault="006B7050" w:rsidP="00F51A7E">
            <w:pPr>
              <w:spacing w:after="0" w:line="240" w:lineRule="auto"/>
              <w:jc w:val="both"/>
              <w:rPr>
                <w:sz w:val="16"/>
                <w:szCs w:val="16"/>
              </w:rPr>
            </w:pPr>
          </w:p>
          <w:p w14:paraId="69E69E59" w14:textId="77777777" w:rsidR="006B7050" w:rsidRDefault="006B7050" w:rsidP="00F51A7E">
            <w:pPr>
              <w:spacing w:after="0" w:line="240" w:lineRule="auto"/>
              <w:jc w:val="both"/>
              <w:rPr>
                <w:rFonts w:cstheme="minorHAnsi"/>
                <w:b/>
                <w:sz w:val="24"/>
                <w:szCs w:val="24"/>
              </w:rPr>
            </w:pPr>
            <w:r>
              <w:rPr>
                <w:rFonts w:cstheme="minorHAnsi"/>
                <w:b/>
                <w:sz w:val="24"/>
                <w:szCs w:val="24"/>
              </w:rPr>
              <w:t>FUNCIONES ESPECÍFICAS:</w:t>
            </w:r>
          </w:p>
          <w:p w14:paraId="4F559CEA"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Desarrollar sus funciones en el marco de la Constitución Política del Estado y la Ley N° </w:t>
            </w:r>
          </w:p>
          <w:p w14:paraId="22719C05"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1178. </w:t>
            </w:r>
          </w:p>
          <w:p w14:paraId="7B7B2B94"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Realizar el seguimiento legal de todos los contratos, convenios y otros documentos </w:t>
            </w:r>
            <w:proofErr w:type="gramStart"/>
            <w:r>
              <w:rPr>
                <w:rFonts w:cs="Arial"/>
                <w:sz w:val="24"/>
                <w:szCs w:val="24"/>
              </w:rPr>
              <w:t xml:space="preserve">que </w:t>
            </w:r>
            <w:r>
              <w:rPr>
                <w:rFonts w:ascii="Calibri" w:hAnsi="Calibri"/>
                <w:sz w:val="24"/>
                <w:szCs w:val="24"/>
              </w:rPr>
              <w:t xml:space="preserve"> </w:t>
            </w:r>
            <w:r w:rsidRPr="00A30ECC">
              <w:rPr>
                <w:rFonts w:cs="Arial"/>
                <w:sz w:val="24"/>
                <w:szCs w:val="24"/>
              </w:rPr>
              <w:t>sean</w:t>
            </w:r>
            <w:proofErr w:type="gramEnd"/>
            <w:r w:rsidRPr="00A30ECC">
              <w:rPr>
                <w:rFonts w:cs="Arial"/>
                <w:sz w:val="24"/>
                <w:szCs w:val="24"/>
              </w:rPr>
              <w:t xml:space="preserve"> suscritos por la Empresa. </w:t>
            </w:r>
          </w:p>
          <w:p w14:paraId="3F43BCB5"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sidRPr="00A30ECC">
              <w:rPr>
                <w:rFonts w:cs="Arial"/>
                <w:sz w:val="24"/>
                <w:szCs w:val="24"/>
              </w:rPr>
              <w:t xml:space="preserve">Velar por el cumplimiento y la aplicación de las normas legales y reglamentarias vigentes. </w:t>
            </w:r>
          </w:p>
          <w:p w14:paraId="24AB53FB"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Elaborar los proyectos para el cumplimiento de disposiciones legales. </w:t>
            </w:r>
          </w:p>
          <w:p w14:paraId="5BC1910F"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Elaborar los proyectos de Ley o Decretos además de las Resoluciones de Directorio. </w:t>
            </w:r>
          </w:p>
          <w:p w14:paraId="2BE6D43A"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sidRPr="00A30ECC">
              <w:rPr>
                <w:rFonts w:cs="Arial"/>
                <w:sz w:val="24"/>
                <w:szCs w:val="24"/>
              </w:rPr>
              <w:t xml:space="preserve">Analizar y emitir opinión legal sobre los temas requeridos por el Directorio, Gerencias y demás Unidades de la Empresa. </w:t>
            </w:r>
          </w:p>
          <w:p w14:paraId="51687E80"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Elaborar y visar los contratos del personal que ingrese a la Empresa Misicuni. </w:t>
            </w:r>
          </w:p>
          <w:p w14:paraId="30C9CEA4"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sidRPr="00A30ECC">
              <w:rPr>
                <w:rFonts w:cs="Arial"/>
                <w:sz w:val="24"/>
                <w:szCs w:val="24"/>
              </w:rPr>
              <w:t xml:space="preserve">Elaborar y visar los contratos administrativos enmarcados en las Normas SABS, de darse el caso de tratarse de contratos con financiamiento BID, CAF, etc., deberá elaborar el contrato a lo requerido por los financiadores. </w:t>
            </w:r>
          </w:p>
          <w:p w14:paraId="490930C3"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sidRPr="00A30ECC">
              <w:rPr>
                <w:rFonts w:cs="Arial"/>
                <w:sz w:val="24"/>
                <w:szCs w:val="24"/>
              </w:rPr>
              <w:t xml:space="preserve">Realizar el seguimiento y control de casos y procesos judiciales donde sea parte la Empresa Misicuni. </w:t>
            </w:r>
          </w:p>
          <w:p w14:paraId="00A071C0"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sidRPr="00A30ECC">
              <w:rPr>
                <w:rFonts w:cs="Arial"/>
                <w:sz w:val="24"/>
                <w:szCs w:val="24"/>
              </w:rPr>
              <w:t xml:space="preserve">Recabar y mantenerse actualizado sobre las disposiciones legales relacionadas con la Empresa. </w:t>
            </w:r>
          </w:p>
          <w:p w14:paraId="26387C1D"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Tramitar y resolver los asuntos relativos a su competencia. </w:t>
            </w:r>
          </w:p>
          <w:p w14:paraId="5FFE2233"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Asesorar al plantel ejecutivo en lo concerniente a disposiciones administrativas, </w:t>
            </w:r>
            <w:r w:rsidRPr="00A30ECC">
              <w:rPr>
                <w:rFonts w:cs="Arial"/>
                <w:sz w:val="24"/>
                <w:szCs w:val="24"/>
              </w:rPr>
              <w:t xml:space="preserve">laborales y en materia de Seguridad Social de corto y largo plazo Asistencia Social en vigencia, así como leyes, normas o reglamentos de carácter impositivo. </w:t>
            </w:r>
          </w:p>
          <w:p w14:paraId="3372F6AD"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rPr>
                <w:rFonts w:cs="Arial"/>
                <w:sz w:val="24"/>
                <w:szCs w:val="24"/>
              </w:rPr>
              <w:t xml:space="preserve">Preparar y enviar los contratos administrativos suscritos a la Contraloría General del </w:t>
            </w:r>
            <w:r w:rsidRPr="00A30ECC">
              <w:rPr>
                <w:rFonts w:cs="Arial"/>
                <w:sz w:val="24"/>
                <w:szCs w:val="24"/>
              </w:rPr>
              <w:t xml:space="preserve">Estado.  </w:t>
            </w:r>
          </w:p>
          <w:p w14:paraId="5C6E1B78"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Participar en la revisión y verificación de la documentación legal de las propuestas </w:t>
            </w:r>
            <w:proofErr w:type="gramStart"/>
            <w:r>
              <w:t>en  los</w:t>
            </w:r>
            <w:proofErr w:type="gramEnd"/>
            <w:r>
              <w:t xml:space="preserve"> procesos de contratación administrativa y laboral. </w:t>
            </w:r>
          </w:p>
          <w:p w14:paraId="0720B585"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Emitir recomendaciones, sobre asuntos legales de la Empresa Misicuni. </w:t>
            </w:r>
          </w:p>
          <w:p w14:paraId="0CE06A83"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Atender y asesorar sobre los aspectos legales en las diferentes etapas del proceso </w:t>
            </w:r>
            <w:proofErr w:type="gramStart"/>
            <w:r>
              <w:t>de  contratación</w:t>
            </w:r>
            <w:proofErr w:type="gramEnd"/>
            <w:r>
              <w:t xml:space="preserve"> administrativa, durante el proceso de calificación de propuestas, sobre la  revisión de documentos legales y en asuntos legales que sean sometidos a su conocimiento. </w:t>
            </w:r>
          </w:p>
          <w:p w14:paraId="1862EA1A"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Elaborar todos los informes legales requeridos en los procesos de contratación. </w:t>
            </w:r>
          </w:p>
          <w:p w14:paraId="25BB9800" w14:textId="77777777" w:rsidR="006B7050" w:rsidRPr="00A30ECC"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Realizar todos los actos jurídicos inherentes a los procesos de contratación administrativa que demanden el RPC y el RPA; asimismo, facilitar la realización de los mismos. </w:t>
            </w:r>
          </w:p>
          <w:p w14:paraId="28C30674" w14:textId="77777777" w:rsidR="006B7050" w:rsidRDefault="006B7050" w:rsidP="00F51A7E">
            <w:pPr>
              <w:pStyle w:val="Textoindependiente"/>
              <w:spacing w:after="0" w:line="240" w:lineRule="auto"/>
              <w:jc w:val="both"/>
              <w:rPr>
                <w:rFonts w:ascii="Calibri" w:hAnsi="Calibri"/>
                <w:sz w:val="24"/>
                <w:szCs w:val="24"/>
              </w:rPr>
            </w:pPr>
          </w:p>
          <w:p w14:paraId="5CDB4A6F" w14:textId="77777777" w:rsidR="006B7050" w:rsidRDefault="006B7050" w:rsidP="00F51A7E">
            <w:pPr>
              <w:pStyle w:val="Textoindependiente"/>
              <w:spacing w:after="0" w:line="240" w:lineRule="auto"/>
              <w:jc w:val="both"/>
              <w:rPr>
                <w:rFonts w:ascii="Calibri" w:hAnsi="Calibri"/>
                <w:sz w:val="24"/>
                <w:szCs w:val="24"/>
              </w:rPr>
            </w:pPr>
          </w:p>
          <w:p w14:paraId="63C36A4D" w14:textId="77777777" w:rsidR="006B7050" w:rsidRDefault="006B7050" w:rsidP="00F51A7E">
            <w:pPr>
              <w:pStyle w:val="Textoindependiente"/>
              <w:spacing w:after="0" w:line="240" w:lineRule="auto"/>
              <w:jc w:val="both"/>
              <w:rPr>
                <w:rFonts w:ascii="Calibri" w:hAnsi="Calibri"/>
                <w:sz w:val="24"/>
                <w:szCs w:val="24"/>
              </w:rPr>
            </w:pPr>
          </w:p>
          <w:p w14:paraId="5AD1EDFA" w14:textId="77777777" w:rsidR="006B7050" w:rsidRDefault="006B7050" w:rsidP="00F51A7E">
            <w:pPr>
              <w:pStyle w:val="Textoindependiente"/>
              <w:spacing w:after="0" w:line="240" w:lineRule="auto"/>
              <w:jc w:val="both"/>
              <w:rPr>
                <w:rFonts w:ascii="Calibri" w:hAnsi="Calibri"/>
                <w:sz w:val="24"/>
                <w:szCs w:val="24"/>
              </w:rPr>
            </w:pPr>
          </w:p>
          <w:p w14:paraId="42A38023" w14:textId="77777777" w:rsidR="006B7050" w:rsidRDefault="006B7050" w:rsidP="00F51A7E">
            <w:pPr>
              <w:pStyle w:val="Textoindependiente"/>
              <w:spacing w:after="0" w:line="240" w:lineRule="auto"/>
              <w:jc w:val="both"/>
              <w:rPr>
                <w:rFonts w:ascii="Calibri" w:hAnsi="Calibri"/>
                <w:sz w:val="24"/>
                <w:szCs w:val="24"/>
              </w:rPr>
            </w:pPr>
          </w:p>
          <w:p w14:paraId="1577A346"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Revisar la documentación original y/o legalizada, presentada por el proponente adjudicado para la suscripción de los contratos, tanto administrativos como laborales. </w:t>
            </w:r>
          </w:p>
          <w:p w14:paraId="29BF5EC4"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Atender las Resoluciones Administrativas de Adjudicación y Declaratoria Desierta de acuerdo con el contenido mínimo establecido por el órgano rector. </w:t>
            </w:r>
          </w:p>
          <w:p w14:paraId="2DA350BB"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Elaborar y visar todas las Resoluciones Administrativas y Ejecutivas. </w:t>
            </w:r>
          </w:p>
          <w:p w14:paraId="6D5CF35E"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 xml:space="preserve">Cumplir las funciones establecidas en el Art. 37 Unidad Jurídica del D.S. 0181 de 28 de junio de 2009, Normas Básicas del Sistema de Bienes y Servicios NB-SABS. </w:t>
            </w:r>
          </w:p>
          <w:p w14:paraId="21F14A65" w14:textId="77777777" w:rsidR="006B7050" w:rsidRDefault="006B7050" w:rsidP="00F51A7E">
            <w:pPr>
              <w:pStyle w:val="Textoindependiente"/>
              <w:numPr>
                <w:ilvl w:val="0"/>
                <w:numId w:val="1"/>
              </w:numPr>
              <w:spacing w:after="0" w:line="240" w:lineRule="auto"/>
              <w:ind w:left="567" w:hanging="425"/>
              <w:jc w:val="both"/>
              <w:rPr>
                <w:rFonts w:ascii="Calibri" w:hAnsi="Calibri"/>
                <w:sz w:val="24"/>
                <w:szCs w:val="24"/>
              </w:rPr>
            </w:pPr>
            <w:r>
              <w:t>Las funciones detalladas no son limitativas ni excluyentes de otras que le puedan ser asignadas por la Gerencia General.</w:t>
            </w:r>
          </w:p>
          <w:p w14:paraId="40BFD83D" w14:textId="77777777" w:rsidR="006B7050" w:rsidRDefault="006B7050" w:rsidP="00F51A7E">
            <w:pPr>
              <w:pStyle w:val="Prrafodelista"/>
              <w:spacing w:line="276" w:lineRule="auto"/>
              <w:ind w:left="360"/>
              <w:jc w:val="both"/>
            </w:pPr>
            <w:r>
              <w:rPr>
                <w:rFonts w:cs="Arial"/>
                <w:b/>
                <w:bCs/>
                <w:sz w:val="24"/>
                <w:szCs w:val="24"/>
              </w:rPr>
              <w:t>DOCUMENTOS EN CASO DE SER SELECCIONADO(A)</w:t>
            </w:r>
          </w:p>
          <w:p w14:paraId="1AD763F2" w14:textId="77777777" w:rsidR="006B7050" w:rsidRDefault="006B7050" w:rsidP="00F51A7E">
            <w:pPr>
              <w:pStyle w:val="Prrafodelista"/>
              <w:spacing w:line="276" w:lineRule="auto"/>
              <w:ind w:left="360"/>
              <w:jc w:val="both"/>
              <w:rPr>
                <w:rFonts w:ascii="Calibri" w:hAnsi="Calibri"/>
                <w:sz w:val="24"/>
                <w:szCs w:val="24"/>
              </w:rPr>
            </w:pPr>
            <w:r>
              <w:rPr>
                <w:rFonts w:cs="Arial"/>
                <w:sz w:val="24"/>
                <w:szCs w:val="24"/>
                <w:u w:val="single"/>
              </w:rPr>
              <w:t>En caso de ser seleccionado (a) para la firma de contrato deberá cumplir con los requisitos establecidos en el Art. 234 de la C.P.E. (Mayor detalle ver en la página web de la Empresa):</w:t>
            </w:r>
          </w:p>
          <w:p w14:paraId="5421EED7" w14:textId="77777777" w:rsidR="006B7050" w:rsidRDefault="006B7050" w:rsidP="00F51A7E">
            <w:pPr>
              <w:pStyle w:val="Prrafodelista"/>
              <w:spacing w:line="276" w:lineRule="auto"/>
              <w:ind w:left="360"/>
              <w:jc w:val="both"/>
              <w:rPr>
                <w:rFonts w:ascii="Calibri" w:hAnsi="Calibri"/>
                <w:sz w:val="24"/>
                <w:szCs w:val="24"/>
              </w:rPr>
            </w:pPr>
            <w:r>
              <w:rPr>
                <w:rFonts w:cs="Arial"/>
                <w:sz w:val="24"/>
                <w:szCs w:val="24"/>
              </w:rPr>
              <w:t>Art. 234 de la C.P.E. – para acceder al desempeño de funciones públicas se requiere:</w:t>
            </w:r>
          </w:p>
          <w:p w14:paraId="34D4833A"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Contar con la nacionalidad boliviana, cédula de identidad (fotocopia simple)</w:t>
            </w:r>
          </w:p>
          <w:p w14:paraId="57BB08BB"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Ser mayor de edad.</w:t>
            </w:r>
          </w:p>
          <w:p w14:paraId="3D4AE4C5"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Haber cumplido con los deberes militares. (Fotocopia Simple - Varones).</w:t>
            </w:r>
          </w:p>
          <w:p w14:paraId="7D37368D"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No estar comprendida (o) en los casos de prohibición y de incompatibilidad establecidos en la Constitución. (Formulario antes SITPRECO ahora otro equivalente)</w:t>
            </w:r>
          </w:p>
          <w:p w14:paraId="4A34A905"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Estar inscrita (o) en el padrón electoral. (Presentar Certificado de inscripción en el padrón electoral)</w:t>
            </w:r>
          </w:p>
          <w:p w14:paraId="614510F0"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14:paraId="31A7A526" w14:textId="77777777" w:rsidR="006B7050" w:rsidRPr="00A30ECC" w:rsidRDefault="006B7050" w:rsidP="00F51A7E">
            <w:pPr>
              <w:pStyle w:val="Prrafodelista"/>
              <w:numPr>
                <w:ilvl w:val="0"/>
                <w:numId w:val="7"/>
              </w:numPr>
              <w:spacing w:line="276" w:lineRule="auto"/>
              <w:ind w:left="360"/>
              <w:jc w:val="both"/>
              <w:rPr>
                <w:sz w:val="20"/>
              </w:rPr>
            </w:pPr>
            <w:r w:rsidRPr="00A30ECC">
              <w:rPr>
                <w:rFonts w:cs="Arial"/>
                <w:szCs w:val="24"/>
              </w:rPr>
              <w:t>Declaración Jurada de Bienes y Rentas Contraloría General del Estado, vigente.</w:t>
            </w:r>
          </w:p>
          <w:p w14:paraId="0777741B" w14:textId="77777777" w:rsidR="006B7050" w:rsidRPr="00A30ECC" w:rsidRDefault="006B7050" w:rsidP="00F51A7E">
            <w:pPr>
              <w:pStyle w:val="Prrafodelista"/>
              <w:numPr>
                <w:ilvl w:val="0"/>
                <w:numId w:val="7"/>
              </w:numPr>
              <w:spacing w:line="276" w:lineRule="auto"/>
              <w:ind w:left="360"/>
              <w:jc w:val="both"/>
              <w:rPr>
                <w:rFonts w:ascii="Calibri" w:hAnsi="Calibri"/>
                <w:szCs w:val="24"/>
              </w:rPr>
            </w:pPr>
            <w:r w:rsidRPr="00A30ECC">
              <w:rPr>
                <w:rFonts w:cs="Arial"/>
                <w:szCs w:val="24"/>
              </w:rPr>
              <w:t>Otros establecidos por el Gobierno Nacional vigente.</w:t>
            </w:r>
          </w:p>
          <w:p w14:paraId="0CADE65C" w14:textId="77777777" w:rsidR="006B7050" w:rsidRDefault="006B7050" w:rsidP="00F51A7E">
            <w:pPr>
              <w:pStyle w:val="Prrafodelista"/>
              <w:spacing w:line="276" w:lineRule="auto"/>
              <w:ind w:left="360"/>
              <w:jc w:val="both"/>
              <w:rPr>
                <w:rFonts w:ascii="Calibri" w:hAnsi="Calibri"/>
                <w:sz w:val="24"/>
                <w:szCs w:val="24"/>
              </w:rPr>
            </w:pPr>
            <w:r>
              <w:rPr>
                <w:rFonts w:cs="Arial"/>
                <w:b/>
                <w:sz w:val="24"/>
                <w:szCs w:val="24"/>
              </w:rPr>
              <w:t>RESPONSABILIDAD</w:t>
            </w:r>
          </w:p>
          <w:p w14:paraId="066B13E5" w14:textId="77777777" w:rsidR="006B7050" w:rsidRPr="00A30ECC" w:rsidRDefault="006B7050" w:rsidP="00F51A7E">
            <w:pPr>
              <w:pStyle w:val="Prrafodelista"/>
              <w:numPr>
                <w:ilvl w:val="0"/>
                <w:numId w:val="3"/>
              </w:numPr>
              <w:spacing w:line="276" w:lineRule="auto"/>
              <w:ind w:left="709"/>
              <w:jc w:val="both"/>
              <w:rPr>
                <w:rFonts w:ascii="Calibri" w:hAnsi="Calibri"/>
                <w:szCs w:val="24"/>
              </w:rPr>
            </w:pPr>
            <w:r w:rsidRPr="00A30ECC">
              <w:rPr>
                <w:rFonts w:cs="Arial"/>
                <w:szCs w:val="24"/>
              </w:rPr>
              <w:t>Cumplir con el alcance de trabajo de estos Términos del Cargo en forma eficiente.</w:t>
            </w:r>
          </w:p>
          <w:p w14:paraId="54E6DBB5" w14:textId="77777777" w:rsidR="006B7050" w:rsidRPr="00A30ECC" w:rsidRDefault="006B7050" w:rsidP="00F51A7E">
            <w:pPr>
              <w:pStyle w:val="Prrafodelista"/>
              <w:numPr>
                <w:ilvl w:val="0"/>
                <w:numId w:val="3"/>
              </w:numPr>
              <w:spacing w:line="276" w:lineRule="auto"/>
              <w:ind w:left="709"/>
              <w:jc w:val="both"/>
              <w:rPr>
                <w:rFonts w:ascii="Calibri" w:hAnsi="Calibri"/>
                <w:szCs w:val="24"/>
              </w:rPr>
            </w:pPr>
            <w:r w:rsidRPr="00A30ECC">
              <w:rPr>
                <w:rFonts w:cs="Arial"/>
                <w:szCs w:val="24"/>
              </w:rPr>
              <w:t>Cumplir con lo establecido en el Estatuto Orgánico, Reglamentos Internos de la Empresa Misicuni y disposiciones de la Ley General del trabajo y la Ley 1178 de la normativa vigente para Empresas Estatales de carácter Social Estratégicas, reglamentos.</w:t>
            </w:r>
          </w:p>
          <w:p w14:paraId="37878C57" w14:textId="77777777" w:rsidR="006B7050" w:rsidRPr="00A30ECC" w:rsidRDefault="006B7050" w:rsidP="00F51A7E">
            <w:pPr>
              <w:pStyle w:val="Prrafodelista"/>
              <w:numPr>
                <w:ilvl w:val="0"/>
                <w:numId w:val="3"/>
              </w:numPr>
              <w:spacing w:line="276" w:lineRule="auto"/>
              <w:ind w:left="709"/>
              <w:jc w:val="both"/>
              <w:rPr>
                <w:rFonts w:ascii="Calibri" w:hAnsi="Calibri"/>
                <w:szCs w:val="24"/>
              </w:rPr>
            </w:pPr>
            <w:r w:rsidRPr="00A30ECC">
              <w:rPr>
                <w:rFonts w:cs="Arial"/>
                <w:szCs w:val="24"/>
              </w:rPr>
              <w:t>Cumplir con cualquier otro requerimiento de su inmediato superior, cumpliendo los plazos señalados.</w:t>
            </w:r>
          </w:p>
          <w:p w14:paraId="661FBA6C" w14:textId="77777777" w:rsidR="006B7050" w:rsidRPr="00A30ECC" w:rsidRDefault="006B7050" w:rsidP="00F51A7E">
            <w:pPr>
              <w:pStyle w:val="Prrafodelista"/>
              <w:numPr>
                <w:ilvl w:val="0"/>
                <w:numId w:val="3"/>
              </w:numPr>
              <w:spacing w:after="0" w:line="240" w:lineRule="auto"/>
              <w:ind w:left="709"/>
              <w:jc w:val="both"/>
              <w:rPr>
                <w:rFonts w:ascii="Calibri" w:hAnsi="Calibri"/>
                <w:szCs w:val="24"/>
              </w:rPr>
            </w:pPr>
            <w:r w:rsidRPr="00A30ECC">
              <w:rPr>
                <w:rFonts w:cs="Arial"/>
                <w:szCs w:val="24"/>
              </w:rPr>
              <w:t>Cumplir sus funciones con dedicación exclusiva y responsabilidad.</w:t>
            </w:r>
          </w:p>
          <w:p w14:paraId="6A3FB2C0" w14:textId="77777777" w:rsidR="006B7050" w:rsidRPr="002D532F" w:rsidRDefault="006B7050" w:rsidP="00F51A7E">
            <w:pPr>
              <w:pStyle w:val="Prrafodelista"/>
              <w:spacing w:after="0" w:line="240" w:lineRule="auto"/>
              <w:ind w:left="360"/>
              <w:jc w:val="both"/>
              <w:rPr>
                <w:rFonts w:cs="Arial"/>
                <w:b/>
                <w:sz w:val="8"/>
                <w:szCs w:val="24"/>
              </w:rPr>
            </w:pPr>
          </w:p>
          <w:p w14:paraId="28B950B5" w14:textId="77777777" w:rsidR="006B7050" w:rsidRDefault="006B7050" w:rsidP="00F51A7E">
            <w:pPr>
              <w:pStyle w:val="Prrafodelista"/>
              <w:spacing w:after="0" w:line="240" w:lineRule="auto"/>
              <w:ind w:left="360"/>
              <w:jc w:val="both"/>
              <w:rPr>
                <w:rFonts w:ascii="Calibri" w:hAnsi="Calibri"/>
                <w:sz w:val="24"/>
                <w:szCs w:val="24"/>
              </w:rPr>
            </w:pPr>
            <w:r>
              <w:rPr>
                <w:rFonts w:cs="Arial"/>
                <w:b/>
                <w:sz w:val="24"/>
                <w:szCs w:val="24"/>
              </w:rPr>
              <w:t>RESPONSABILIDAD DE LA EMPRESA</w:t>
            </w:r>
          </w:p>
          <w:p w14:paraId="685A0B3D" w14:textId="77777777" w:rsidR="006B7050" w:rsidRDefault="006B7050" w:rsidP="00F51A7E">
            <w:pPr>
              <w:pStyle w:val="Textoindependiente"/>
              <w:spacing w:after="0" w:line="240" w:lineRule="auto"/>
              <w:ind w:left="360"/>
              <w:rPr>
                <w:rFonts w:ascii="Calibri" w:hAnsi="Calibri"/>
                <w:sz w:val="24"/>
                <w:szCs w:val="24"/>
              </w:rPr>
            </w:pPr>
            <w:r>
              <w:rPr>
                <w:rFonts w:cs="Arial"/>
                <w:sz w:val="24"/>
                <w:szCs w:val="24"/>
              </w:rPr>
              <w:t>La Empresa Misicuni asume la responsabilidad de:</w:t>
            </w:r>
          </w:p>
          <w:p w14:paraId="616E1B0B" w14:textId="77777777" w:rsidR="006B7050" w:rsidRDefault="006B7050" w:rsidP="00F51A7E">
            <w:pPr>
              <w:pStyle w:val="Prrafodelista"/>
              <w:numPr>
                <w:ilvl w:val="0"/>
                <w:numId w:val="4"/>
              </w:numPr>
              <w:spacing w:after="0" w:line="240" w:lineRule="auto"/>
              <w:jc w:val="both"/>
              <w:rPr>
                <w:rFonts w:ascii="Calibri" w:hAnsi="Calibri"/>
                <w:sz w:val="24"/>
                <w:szCs w:val="24"/>
              </w:rPr>
            </w:pPr>
            <w:r>
              <w:rPr>
                <w:rFonts w:cs="Arial"/>
                <w:sz w:val="24"/>
                <w:szCs w:val="24"/>
              </w:rPr>
              <w:t>Brindar asistencia en el fortaleciendo sus capacidades para cumplir con el alcance de los servicios.</w:t>
            </w:r>
          </w:p>
          <w:p w14:paraId="581066D0" w14:textId="77777777" w:rsidR="006B7050" w:rsidRDefault="006B7050" w:rsidP="00F51A7E">
            <w:pPr>
              <w:pStyle w:val="Prrafodelista"/>
              <w:numPr>
                <w:ilvl w:val="0"/>
                <w:numId w:val="4"/>
              </w:numPr>
              <w:spacing w:after="0" w:line="240" w:lineRule="auto"/>
              <w:jc w:val="both"/>
              <w:rPr>
                <w:rFonts w:ascii="Calibri" w:hAnsi="Calibri"/>
                <w:sz w:val="24"/>
                <w:szCs w:val="24"/>
              </w:rPr>
            </w:pPr>
            <w:r>
              <w:rPr>
                <w:rFonts w:cs="Arial"/>
                <w:sz w:val="24"/>
                <w:szCs w:val="24"/>
              </w:rPr>
              <w:t>Cumplir con las obligaciones laborales del cargo de ASESOR(A) LEGAL.</w:t>
            </w:r>
          </w:p>
          <w:p w14:paraId="08451009" w14:textId="77777777" w:rsidR="006B7050" w:rsidRPr="00A30ECC" w:rsidRDefault="006B7050" w:rsidP="00F51A7E">
            <w:pPr>
              <w:numPr>
                <w:ilvl w:val="0"/>
                <w:numId w:val="4"/>
              </w:numPr>
              <w:spacing w:after="0" w:line="240" w:lineRule="auto"/>
              <w:jc w:val="both"/>
              <w:rPr>
                <w:rFonts w:ascii="Calibri" w:hAnsi="Calibri"/>
                <w:sz w:val="24"/>
                <w:szCs w:val="24"/>
              </w:rPr>
            </w:pPr>
            <w:r>
              <w:rPr>
                <w:rFonts w:cs="Arial"/>
                <w:sz w:val="24"/>
                <w:szCs w:val="24"/>
              </w:rPr>
              <w:t>Dotar de un puesto de trabajo y los equipos necesarios acorde a las funciones a realizar inherentes al cargo.</w:t>
            </w:r>
          </w:p>
          <w:p w14:paraId="5C84CDE8" w14:textId="77777777" w:rsidR="006B7050" w:rsidRDefault="006B7050" w:rsidP="00F51A7E">
            <w:pPr>
              <w:spacing w:after="0" w:line="240" w:lineRule="auto"/>
              <w:jc w:val="both"/>
              <w:rPr>
                <w:rFonts w:cs="Arial"/>
                <w:sz w:val="24"/>
                <w:szCs w:val="24"/>
              </w:rPr>
            </w:pPr>
          </w:p>
          <w:p w14:paraId="6DDC36AA" w14:textId="77777777" w:rsidR="006B7050" w:rsidRDefault="006B7050" w:rsidP="00F51A7E">
            <w:pPr>
              <w:spacing w:after="0" w:line="240" w:lineRule="auto"/>
              <w:jc w:val="both"/>
              <w:rPr>
                <w:rFonts w:cs="Arial"/>
                <w:sz w:val="24"/>
                <w:szCs w:val="24"/>
              </w:rPr>
            </w:pPr>
          </w:p>
          <w:p w14:paraId="3429FB7D" w14:textId="77777777" w:rsidR="006B7050" w:rsidRDefault="006B7050" w:rsidP="00F51A7E">
            <w:pPr>
              <w:spacing w:after="0" w:line="240" w:lineRule="auto"/>
              <w:jc w:val="both"/>
              <w:rPr>
                <w:rFonts w:cs="Arial"/>
                <w:sz w:val="24"/>
                <w:szCs w:val="24"/>
              </w:rPr>
            </w:pPr>
          </w:p>
          <w:p w14:paraId="49A1BB42" w14:textId="77777777" w:rsidR="006B7050" w:rsidRDefault="006B7050" w:rsidP="00F51A7E">
            <w:pPr>
              <w:spacing w:after="0" w:line="240" w:lineRule="auto"/>
              <w:jc w:val="both"/>
              <w:rPr>
                <w:rFonts w:cs="Arial"/>
                <w:sz w:val="24"/>
                <w:szCs w:val="24"/>
              </w:rPr>
            </w:pPr>
          </w:p>
          <w:p w14:paraId="5C99AC71" w14:textId="77777777" w:rsidR="006B7050" w:rsidRDefault="006B7050" w:rsidP="00F51A7E">
            <w:pPr>
              <w:spacing w:after="0" w:line="240" w:lineRule="auto"/>
              <w:jc w:val="both"/>
              <w:rPr>
                <w:rFonts w:cs="Arial"/>
                <w:sz w:val="24"/>
                <w:szCs w:val="24"/>
              </w:rPr>
            </w:pPr>
          </w:p>
          <w:p w14:paraId="0E79403F" w14:textId="77777777" w:rsidR="006B7050" w:rsidRPr="002D532F" w:rsidRDefault="006B7050" w:rsidP="00F51A7E">
            <w:pPr>
              <w:spacing w:after="0" w:line="240" w:lineRule="auto"/>
              <w:jc w:val="both"/>
              <w:rPr>
                <w:rFonts w:cs="Arial"/>
                <w:sz w:val="2"/>
                <w:szCs w:val="24"/>
              </w:rPr>
            </w:pPr>
          </w:p>
          <w:p w14:paraId="5FF652AB" w14:textId="77777777" w:rsidR="006B7050" w:rsidRDefault="006B7050" w:rsidP="00F51A7E">
            <w:pPr>
              <w:numPr>
                <w:ilvl w:val="0"/>
                <w:numId w:val="4"/>
              </w:numPr>
              <w:spacing w:after="0" w:line="240" w:lineRule="auto"/>
              <w:jc w:val="both"/>
              <w:rPr>
                <w:rFonts w:ascii="Calibri" w:hAnsi="Calibri"/>
                <w:sz w:val="24"/>
                <w:szCs w:val="24"/>
              </w:rPr>
            </w:pPr>
            <w:r>
              <w:rPr>
                <w:rFonts w:cs="Arial"/>
                <w:sz w:val="24"/>
                <w:szCs w:val="24"/>
              </w:rPr>
              <w:t>Si corresponde legalmente, por las características del cargo se podrá:</w:t>
            </w:r>
          </w:p>
          <w:p w14:paraId="07CE477C" w14:textId="77777777" w:rsidR="006B7050" w:rsidRDefault="006B7050" w:rsidP="00F51A7E">
            <w:pPr>
              <w:numPr>
                <w:ilvl w:val="1"/>
                <w:numId w:val="5"/>
              </w:numPr>
              <w:spacing w:after="0" w:line="240" w:lineRule="auto"/>
              <w:ind w:left="709" w:firstLine="0"/>
              <w:jc w:val="both"/>
              <w:rPr>
                <w:rFonts w:ascii="Calibri" w:hAnsi="Calibri"/>
                <w:sz w:val="24"/>
                <w:szCs w:val="24"/>
              </w:rPr>
            </w:pPr>
            <w:r>
              <w:rPr>
                <w:rFonts w:cs="Arial"/>
                <w:sz w:val="24"/>
                <w:szCs w:val="24"/>
              </w:rPr>
              <w:t>Proporcionar reposición de refrigerio, reposición de transporte por días hábiles trabajados según normativa interna vigente.</w:t>
            </w:r>
          </w:p>
          <w:p w14:paraId="0F991FF7" w14:textId="77777777" w:rsidR="006B7050" w:rsidRDefault="006B7050" w:rsidP="00F51A7E">
            <w:pPr>
              <w:numPr>
                <w:ilvl w:val="1"/>
                <w:numId w:val="5"/>
              </w:numPr>
              <w:spacing w:after="0" w:line="240" w:lineRule="auto"/>
              <w:ind w:left="709" w:firstLine="0"/>
              <w:jc w:val="both"/>
              <w:rPr>
                <w:rFonts w:ascii="Calibri" w:hAnsi="Calibri"/>
                <w:sz w:val="24"/>
                <w:szCs w:val="24"/>
              </w:rPr>
            </w:pPr>
            <w:r>
              <w:rPr>
                <w:rFonts w:cs="Arial"/>
                <w:sz w:val="24"/>
                <w:szCs w:val="24"/>
              </w:rPr>
              <w:t>Proporcionar viáticos en caso de declaración en comisión o cuando realicen trabajos en los sitios, o en campo.</w:t>
            </w:r>
          </w:p>
          <w:p w14:paraId="006BF7E3" w14:textId="77777777" w:rsidR="006B7050" w:rsidRDefault="006B7050" w:rsidP="00F51A7E">
            <w:pPr>
              <w:pStyle w:val="Prrafodelista"/>
              <w:spacing w:after="0" w:line="240" w:lineRule="auto"/>
              <w:ind w:left="357"/>
              <w:jc w:val="both"/>
              <w:rPr>
                <w:rFonts w:ascii="Calibri" w:hAnsi="Calibri"/>
                <w:sz w:val="24"/>
                <w:szCs w:val="24"/>
              </w:rPr>
            </w:pPr>
            <w:r>
              <w:rPr>
                <w:rFonts w:cs="Arial"/>
                <w:b/>
                <w:sz w:val="24"/>
                <w:szCs w:val="24"/>
              </w:rPr>
              <w:t>DEPENDENCIA</w:t>
            </w:r>
          </w:p>
          <w:p w14:paraId="491178EF" w14:textId="77777777" w:rsidR="006B7050" w:rsidRDefault="006B7050" w:rsidP="00F51A7E">
            <w:pPr>
              <w:pStyle w:val="Textoindependiente"/>
              <w:spacing w:after="0" w:line="240" w:lineRule="auto"/>
              <w:ind w:left="357"/>
              <w:rPr>
                <w:rFonts w:cs="Arial"/>
                <w:sz w:val="24"/>
                <w:szCs w:val="24"/>
              </w:rPr>
            </w:pPr>
            <w:r>
              <w:rPr>
                <w:rFonts w:cs="Arial"/>
                <w:sz w:val="24"/>
                <w:szCs w:val="24"/>
              </w:rPr>
              <w:t>El (La) ASESOR(A) LEGAL, según estructura organizacional depende del Directorio a través del Presidente de Directorio de la Empresa MISICUNI.</w:t>
            </w:r>
          </w:p>
          <w:p w14:paraId="3E594EE1" w14:textId="77777777" w:rsidR="006B7050" w:rsidRDefault="006B7050" w:rsidP="00F51A7E">
            <w:pPr>
              <w:pStyle w:val="Prrafodelista"/>
              <w:spacing w:line="276" w:lineRule="auto"/>
              <w:ind w:left="360"/>
              <w:jc w:val="both"/>
              <w:rPr>
                <w:rFonts w:ascii="Calibri" w:hAnsi="Calibri"/>
                <w:sz w:val="24"/>
                <w:szCs w:val="24"/>
              </w:rPr>
            </w:pPr>
            <w:r>
              <w:rPr>
                <w:rFonts w:cs="Arial"/>
                <w:b/>
                <w:sz w:val="24"/>
                <w:szCs w:val="24"/>
              </w:rPr>
              <w:t>MODALIDADES DE TRABAJO</w:t>
            </w:r>
          </w:p>
          <w:p w14:paraId="0333DBD1" w14:textId="77777777" w:rsidR="006B7050" w:rsidRDefault="006B7050" w:rsidP="00F51A7E">
            <w:pPr>
              <w:pStyle w:val="Prrafodelista"/>
              <w:spacing w:after="0" w:line="240" w:lineRule="auto"/>
              <w:ind w:left="357"/>
              <w:jc w:val="both"/>
              <w:rPr>
                <w:rFonts w:ascii="Calibri" w:hAnsi="Calibri"/>
                <w:sz w:val="24"/>
                <w:szCs w:val="24"/>
              </w:rPr>
            </w:pPr>
            <w:r>
              <w:rPr>
                <w:rFonts w:cs="Arial"/>
                <w:sz w:val="24"/>
                <w:szCs w:val="24"/>
              </w:rPr>
              <w:t>Dedicación exclusiva y a tiempo completo para funciones y acciones encomendados por la Presidencia del Directorio y Gerencia General, en lo operativo, al ser un cargo ejecutivo y de confianza. El lugar de trabajo será en las áreas de la Empresa MISICUNI. Así como las que se designe: se entiende áreas de trabajo las oficinas, campamentos, obras en campo, aducciones, etc.</w:t>
            </w:r>
          </w:p>
          <w:p w14:paraId="77849EBD" w14:textId="77777777" w:rsidR="006B7050" w:rsidRDefault="006B7050" w:rsidP="00F51A7E">
            <w:pPr>
              <w:pStyle w:val="Prrafodelista"/>
              <w:spacing w:after="0" w:line="240" w:lineRule="auto"/>
              <w:ind w:left="357"/>
              <w:jc w:val="both"/>
              <w:rPr>
                <w:rFonts w:ascii="Calibri" w:hAnsi="Calibri"/>
                <w:sz w:val="24"/>
                <w:szCs w:val="24"/>
              </w:rPr>
            </w:pPr>
            <w:r>
              <w:rPr>
                <w:rFonts w:cs="Arial"/>
                <w:b/>
                <w:sz w:val="24"/>
                <w:szCs w:val="24"/>
              </w:rPr>
              <w:t>MONTO Y FORMA DE PAGO</w:t>
            </w:r>
          </w:p>
          <w:p w14:paraId="35CAB33F" w14:textId="77777777" w:rsidR="006B7050" w:rsidRDefault="006B7050" w:rsidP="00F51A7E">
            <w:pPr>
              <w:spacing w:after="0" w:line="240" w:lineRule="auto"/>
              <w:ind w:left="357"/>
              <w:jc w:val="both"/>
              <w:rPr>
                <w:rFonts w:ascii="Calibri" w:hAnsi="Calibri"/>
                <w:sz w:val="24"/>
                <w:szCs w:val="24"/>
              </w:rPr>
            </w:pPr>
            <w:r>
              <w:rPr>
                <w:rFonts w:cs="Arial"/>
                <w:sz w:val="24"/>
                <w:szCs w:val="24"/>
              </w:rPr>
              <w:t>El (La) ASESOR(A) LEGAL, percibirá un haber básico mensual según remuneración certificada presupuestariamente, con los descuentos de ley según normativa vigente.</w:t>
            </w:r>
          </w:p>
          <w:p w14:paraId="3C4B48BC" w14:textId="77777777" w:rsidR="006B7050" w:rsidRDefault="006B7050" w:rsidP="00F51A7E">
            <w:pPr>
              <w:pStyle w:val="Prrafodelista"/>
              <w:spacing w:line="276" w:lineRule="auto"/>
              <w:ind w:left="360"/>
              <w:jc w:val="both"/>
              <w:rPr>
                <w:rFonts w:ascii="Calibri" w:hAnsi="Calibri"/>
                <w:sz w:val="24"/>
                <w:szCs w:val="24"/>
              </w:rPr>
            </w:pPr>
            <w:r>
              <w:rPr>
                <w:rFonts w:cs="Arial"/>
                <w:b/>
                <w:sz w:val="24"/>
                <w:szCs w:val="24"/>
              </w:rPr>
              <w:t>DOCUMENTOS PARA PRESENTAR</w:t>
            </w:r>
          </w:p>
          <w:p w14:paraId="2F322DC3" w14:textId="77777777" w:rsidR="006B7050" w:rsidRPr="00A30ECC" w:rsidRDefault="006B7050" w:rsidP="00F51A7E">
            <w:pPr>
              <w:pStyle w:val="Prrafodelista"/>
              <w:numPr>
                <w:ilvl w:val="0"/>
                <w:numId w:val="6"/>
              </w:numPr>
              <w:spacing w:line="276" w:lineRule="auto"/>
              <w:ind w:left="823" w:hanging="425"/>
              <w:jc w:val="both"/>
              <w:rPr>
                <w:rFonts w:ascii="Calibri" w:hAnsi="Calibri"/>
                <w:sz w:val="20"/>
                <w:szCs w:val="24"/>
              </w:rPr>
            </w:pPr>
            <w:r w:rsidRPr="00A30ECC">
              <w:rPr>
                <w:rFonts w:cs="Arial"/>
                <w:sz w:val="20"/>
                <w:szCs w:val="24"/>
              </w:rPr>
              <w:t>FORMULARIO DE PRESENTACIÓN, incluye requisitos del cargo de acuerdo con formato adjunto</w:t>
            </w:r>
          </w:p>
          <w:p w14:paraId="33126709" w14:textId="77777777" w:rsidR="006B7050" w:rsidRPr="00A30ECC" w:rsidRDefault="006B7050" w:rsidP="00F51A7E">
            <w:pPr>
              <w:pStyle w:val="Prrafodelista"/>
              <w:numPr>
                <w:ilvl w:val="0"/>
                <w:numId w:val="6"/>
              </w:numPr>
              <w:spacing w:line="276" w:lineRule="auto"/>
              <w:ind w:left="823" w:hanging="425"/>
              <w:jc w:val="both"/>
              <w:rPr>
                <w:rFonts w:ascii="Calibri" w:hAnsi="Calibri"/>
                <w:sz w:val="20"/>
                <w:szCs w:val="24"/>
              </w:rPr>
            </w:pPr>
            <w:r w:rsidRPr="00A30ECC">
              <w:rPr>
                <w:rFonts w:cs="Arial"/>
                <w:sz w:val="20"/>
                <w:szCs w:val="24"/>
              </w:rPr>
              <w:t>Cédula de Identidad, en fotocopia simple.</w:t>
            </w:r>
          </w:p>
          <w:p w14:paraId="64078BE6" w14:textId="77777777" w:rsidR="006B7050" w:rsidRPr="00A30ECC" w:rsidRDefault="006B7050" w:rsidP="00F51A7E">
            <w:pPr>
              <w:pStyle w:val="Prrafodelista"/>
              <w:numPr>
                <w:ilvl w:val="0"/>
                <w:numId w:val="6"/>
              </w:numPr>
              <w:spacing w:line="276" w:lineRule="auto"/>
              <w:ind w:left="823" w:hanging="425"/>
              <w:jc w:val="both"/>
              <w:rPr>
                <w:rFonts w:cs="Arial"/>
                <w:sz w:val="20"/>
                <w:szCs w:val="24"/>
              </w:rPr>
            </w:pPr>
            <w:r w:rsidRPr="00A30ECC">
              <w:rPr>
                <w:rFonts w:cs="Arial"/>
                <w:sz w:val="20"/>
                <w:szCs w:val="24"/>
              </w:rPr>
              <w:t>Certificado de Solvencia Fiscal emitido por la Contraloría General del Estado(CGE)</w:t>
            </w:r>
          </w:p>
          <w:p w14:paraId="108EE946" w14:textId="77777777" w:rsidR="006B7050" w:rsidRPr="00A30ECC" w:rsidRDefault="006B7050" w:rsidP="00F51A7E">
            <w:pPr>
              <w:pStyle w:val="Prrafodelista"/>
              <w:numPr>
                <w:ilvl w:val="0"/>
                <w:numId w:val="6"/>
              </w:numPr>
              <w:spacing w:line="276" w:lineRule="auto"/>
              <w:ind w:left="823" w:hanging="425"/>
              <w:jc w:val="both"/>
              <w:rPr>
                <w:rFonts w:cs="Arial"/>
                <w:sz w:val="20"/>
                <w:szCs w:val="24"/>
              </w:rPr>
            </w:pPr>
            <w:r w:rsidRPr="00A30ECC">
              <w:rPr>
                <w:rFonts w:cs="Arial"/>
                <w:sz w:val="20"/>
                <w:szCs w:val="24"/>
              </w:rPr>
              <w:t>No tener pliego de cargo ejecutoriado (Presentar el REJAP – Original vigente). Presentar documento original</w:t>
            </w:r>
          </w:p>
          <w:p w14:paraId="5597D96D" w14:textId="77777777" w:rsidR="006B7050" w:rsidRPr="00A30ECC" w:rsidRDefault="006B7050" w:rsidP="00F51A7E">
            <w:pPr>
              <w:pStyle w:val="Prrafodelista"/>
              <w:numPr>
                <w:ilvl w:val="0"/>
                <w:numId w:val="6"/>
              </w:numPr>
              <w:spacing w:line="276" w:lineRule="auto"/>
              <w:ind w:left="823" w:hanging="425"/>
              <w:jc w:val="both"/>
              <w:rPr>
                <w:rFonts w:cs="Arial"/>
                <w:sz w:val="20"/>
                <w:szCs w:val="24"/>
              </w:rPr>
            </w:pPr>
            <w:r w:rsidRPr="00A30ECC">
              <w:rPr>
                <w:rFonts w:cs="Arial"/>
                <w:sz w:val="20"/>
                <w:szCs w:val="24"/>
              </w:rPr>
              <w:t>Certificado original de Antecedentes Penales de violencia ejercida contra la mujer y cualquier miembro de su familia emitido por el tribunal departamental de Justicia de Cochabamba (Presentar CENVI - Original vigente)</w:t>
            </w:r>
          </w:p>
          <w:p w14:paraId="3D7D10E0" w14:textId="77777777" w:rsidR="006B7050" w:rsidRPr="00A30ECC" w:rsidRDefault="006B7050" w:rsidP="00F51A7E">
            <w:pPr>
              <w:pStyle w:val="Prrafodelista"/>
              <w:numPr>
                <w:ilvl w:val="0"/>
                <w:numId w:val="6"/>
              </w:numPr>
              <w:spacing w:line="276" w:lineRule="auto"/>
              <w:ind w:left="823" w:hanging="425"/>
              <w:jc w:val="both"/>
              <w:rPr>
                <w:rFonts w:ascii="Calibri" w:hAnsi="Calibri"/>
                <w:sz w:val="20"/>
                <w:szCs w:val="24"/>
              </w:rPr>
            </w:pPr>
            <w:r w:rsidRPr="00A30ECC">
              <w:rPr>
                <w:rFonts w:cs="Arial"/>
                <w:sz w:val="20"/>
                <w:szCs w:val="24"/>
              </w:rPr>
              <w:t>Certificación de no tener NIT profesional activo.</w:t>
            </w:r>
          </w:p>
          <w:p w14:paraId="01FD38E5" w14:textId="77777777" w:rsidR="006B7050" w:rsidRPr="002D532F" w:rsidRDefault="006B7050" w:rsidP="00F51A7E">
            <w:pPr>
              <w:pStyle w:val="Textoindependiente"/>
              <w:spacing w:after="0" w:line="240" w:lineRule="auto"/>
              <w:ind w:left="340" w:right="227"/>
              <w:jc w:val="both"/>
              <w:rPr>
                <w:rFonts w:cs="Arial"/>
                <w:sz w:val="20"/>
                <w:szCs w:val="24"/>
              </w:rPr>
            </w:pPr>
            <w:r w:rsidRPr="002D532F">
              <w:rPr>
                <w:rFonts w:cs="Arial"/>
                <w:sz w:val="20"/>
                <w:szCs w:val="24"/>
              </w:rPr>
              <w:t>Toda la documentación deberá ser presentada con un Índice, estar foliada (numerada) y rubricada en sobre cerrado con Datos (Nombres, apellidos, teléfonos) del Postulante.</w:t>
            </w:r>
          </w:p>
          <w:p w14:paraId="7C5D2228" w14:textId="77777777" w:rsidR="00FA7724" w:rsidRPr="002D532F" w:rsidRDefault="006B7050" w:rsidP="00F51A7E">
            <w:pPr>
              <w:pStyle w:val="Textoindependiente"/>
              <w:spacing w:after="0" w:line="240" w:lineRule="auto"/>
              <w:ind w:left="340" w:right="227"/>
              <w:jc w:val="both"/>
              <w:rPr>
                <w:rFonts w:cs="Arial"/>
                <w:sz w:val="20"/>
                <w:szCs w:val="24"/>
              </w:rPr>
            </w:pPr>
            <w:r w:rsidRPr="002D532F">
              <w:rPr>
                <w:rFonts w:cs="Arial"/>
                <w:sz w:val="20"/>
                <w:szCs w:val="24"/>
              </w:rPr>
              <w:t xml:space="preserve">En esta etapa preliminar, los documentos establecidos para presentar </w:t>
            </w:r>
            <w:proofErr w:type="gramStart"/>
            <w:r w:rsidR="00F35A46" w:rsidRPr="002D532F">
              <w:rPr>
                <w:rFonts w:cs="Arial"/>
                <w:sz w:val="20"/>
                <w:szCs w:val="24"/>
              </w:rPr>
              <w:t>será</w:t>
            </w:r>
            <w:proofErr w:type="gramEnd"/>
            <w:r w:rsidRPr="002D532F">
              <w:rPr>
                <w:rFonts w:cs="Arial"/>
                <w:sz w:val="20"/>
                <w:szCs w:val="24"/>
              </w:rPr>
              <w:t xml:space="preserve"> revisado por el Comité de Selección.</w:t>
            </w:r>
            <w:r w:rsidR="00F35A46" w:rsidRPr="002D532F">
              <w:rPr>
                <w:rFonts w:cs="Arial"/>
                <w:sz w:val="20"/>
                <w:szCs w:val="24"/>
              </w:rPr>
              <w:t xml:space="preserve"> </w:t>
            </w:r>
          </w:p>
          <w:p w14:paraId="0983E475" w14:textId="77777777" w:rsidR="00FA7724" w:rsidRPr="00FA7724" w:rsidRDefault="00FA7724" w:rsidP="00F51A7E">
            <w:pPr>
              <w:pStyle w:val="Textoindependiente"/>
              <w:spacing w:after="0" w:line="240" w:lineRule="auto"/>
              <w:ind w:left="340" w:right="227"/>
              <w:jc w:val="both"/>
              <w:rPr>
                <w:rFonts w:cs="Arial"/>
                <w:sz w:val="2"/>
                <w:szCs w:val="24"/>
              </w:rPr>
            </w:pPr>
          </w:p>
          <w:p w14:paraId="6A7C62A9" w14:textId="1BF462ED" w:rsidR="006B7050" w:rsidRPr="002D532F" w:rsidRDefault="00F35A46" w:rsidP="00F51A7E">
            <w:pPr>
              <w:pStyle w:val="Textoindependiente"/>
              <w:spacing w:after="0" w:line="240" w:lineRule="auto"/>
              <w:ind w:left="340" w:right="227"/>
              <w:jc w:val="both"/>
              <w:rPr>
                <w:rFonts w:cs="Arial"/>
                <w:sz w:val="20"/>
                <w:szCs w:val="24"/>
              </w:rPr>
            </w:pPr>
            <w:r w:rsidRPr="002D532F">
              <w:rPr>
                <w:rFonts w:cs="Arial"/>
                <w:sz w:val="20"/>
                <w:szCs w:val="24"/>
              </w:rPr>
              <w:t>La evaluación se tomara en cuenta el perfil mínimo de cumplimiento obligatorio como causal de descalificación del postulante.</w:t>
            </w:r>
            <w:r w:rsidR="00DE1F20" w:rsidRPr="002D532F">
              <w:rPr>
                <w:rFonts w:cs="Arial"/>
                <w:sz w:val="20"/>
                <w:szCs w:val="24"/>
              </w:rPr>
              <w:t xml:space="preserve"> </w:t>
            </w:r>
          </w:p>
          <w:p w14:paraId="7FFBFA5F" w14:textId="77777777" w:rsidR="00DE1F20" w:rsidRPr="002D532F" w:rsidRDefault="00DE1F20" w:rsidP="00F51A7E">
            <w:pPr>
              <w:pStyle w:val="Textoindependiente"/>
              <w:spacing w:after="0" w:line="240" w:lineRule="auto"/>
              <w:ind w:left="340" w:right="227"/>
              <w:jc w:val="both"/>
              <w:rPr>
                <w:rFonts w:cs="Arial"/>
                <w:sz w:val="6"/>
                <w:szCs w:val="24"/>
              </w:rPr>
            </w:pPr>
          </w:p>
          <w:p w14:paraId="06E5F0AF" w14:textId="0D6ED4F3" w:rsidR="00DE1F20" w:rsidRPr="002D532F" w:rsidRDefault="00DE1F20" w:rsidP="00F51A7E">
            <w:pPr>
              <w:pStyle w:val="Textoindependiente"/>
              <w:spacing w:after="0" w:line="240" w:lineRule="auto"/>
              <w:ind w:left="340" w:right="227"/>
              <w:jc w:val="both"/>
              <w:rPr>
                <w:rFonts w:cs="Arial"/>
                <w:sz w:val="20"/>
                <w:szCs w:val="24"/>
              </w:rPr>
            </w:pPr>
            <w:r w:rsidRPr="002D532F">
              <w:rPr>
                <w:rFonts w:cs="Arial"/>
                <w:sz w:val="20"/>
                <w:szCs w:val="24"/>
              </w:rPr>
              <w:t xml:space="preserve">El postulante no debe tener procesos internos iniciados, en curso o concluidos con la Empresa MISICUNI, la misma será </w:t>
            </w:r>
            <w:r w:rsidR="002D532F" w:rsidRPr="002D532F">
              <w:rPr>
                <w:rFonts w:cs="Arial"/>
                <w:sz w:val="20"/>
                <w:szCs w:val="24"/>
              </w:rPr>
              <w:t>acreditada</w:t>
            </w:r>
            <w:r w:rsidRPr="002D532F">
              <w:rPr>
                <w:rFonts w:cs="Arial"/>
                <w:sz w:val="20"/>
                <w:szCs w:val="24"/>
              </w:rPr>
              <w:t xml:space="preserve"> por Asesoría Legal de la Empresa MISICUNI.</w:t>
            </w:r>
          </w:p>
          <w:p w14:paraId="40E1D373" w14:textId="77777777" w:rsidR="006B7050" w:rsidRPr="00B849EF" w:rsidRDefault="006B7050" w:rsidP="00F51A7E">
            <w:pPr>
              <w:pStyle w:val="Prrafodelista"/>
              <w:spacing w:line="276" w:lineRule="auto"/>
              <w:ind w:left="360"/>
              <w:jc w:val="both"/>
              <w:rPr>
                <w:sz w:val="6"/>
                <w:szCs w:val="12"/>
              </w:rPr>
            </w:pPr>
          </w:p>
          <w:p w14:paraId="3279BC65" w14:textId="77777777" w:rsidR="006B7050" w:rsidRDefault="006B7050" w:rsidP="00F51A7E">
            <w:pPr>
              <w:pStyle w:val="Prrafodelista"/>
              <w:spacing w:after="0" w:line="240" w:lineRule="auto"/>
              <w:ind w:left="360"/>
              <w:jc w:val="both"/>
              <w:rPr>
                <w:rFonts w:ascii="Calibri" w:hAnsi="Calibri"/>
                <w:sz w:val="24"/>
                <w:szCs w:val="24"/>
                <w:u w:val="single"/>
              </w:rPr>
            </w:pPr>
            <w:r w:rsidRPr="00293146">
              <w:rPr>
                <w:rFonts w:cs="Arial"/>
                <w:b/>
                <w:sz w:val="24"/>
                <w:szCs w:val="24"/>
                <w:u w:val="single"/>
              </w:rPr>
              <w:t>SELECCIÓN</w:t>
            </w:r>
          </w:p>
          <w:p w14:paraId="033D2B76" w14:textId="77777777" w:rsidR="006B7050" w:rsidRDefault="006B7050" w:rsidP="00F51A7E">
            <w:pPr>
              <w:pStyle w:val="Textoindependiente"/>
              <w:spacing w:after="0" w:line="240" w:lineRule="auto"/>
              <w:ind w:left="340" w:right="227"/>
              <w:jc w:val="both"/>
              <w:rPr>
                <w:rFonts w:ascii="Calibri" w:hAnsi="Calibri"/>
                <w:sz w:val="24"/>
                <w:szCs w:val="24"/>
              </w:rPr>
            </w:pPr>
            <w:r>
              <w:rPr>
                <w:rFonts w:cs="Arial"/>
                <w:sz w:val="24"/>
                <w:szCs w:val="24"/>
              </w:rPr>
              <w:t>El (Los) participante(s) que logren un puntaje mayor a 49 puntos y sean los mejores Diez puntajes podrán pasar a las evaluaciones y entrevistas respectivamente.</w:t>
            </w:r>
          </w:p>
          <w:p w14:paraId="5CB90D41" w14:textId="77777777" w:rsidR="006B7050" w:rsidRDefault="006B7050" w:rsidP="00F51A7E">
            <w:pPr>
              <w:pStyle w:val="Textoindependiente"/>
              <w:spacing w:after="0" w:line="240" w:lineRule="auto"/>
              <w:ind w:left="284" w:right="232"/>
            </w:pPr>
            <w:r>
              <w:rPr>
                <w:rFonts w:cs="Arial"/>
                <w:b/>
                <w:bCs/>
                <w:color w:val="000000"/>
                <w:sz w:val="24"/>
                <w:szCs w:val="24"/>
                <w:u w:val="single"/>
              </w:rPr>
              <w:t>Evaluaciones</w:t>
            </w:r>
          </w:p>
          <w:p w14:paraId="423E6A15" w14:textId="4CBCB589" w:rsidR="006B7050" w:rsidRDefault="006B7050" w:rsidP="00F51A7E">
            <w:pPr>
              <w:pStyle w:val="Textoindependiente"/>
              <w:spacing w:after="0" w:line="240" w:lineRule="auto"/>
              <w:ind w:left="340" w:right="227"/>
              <w:jc w:val="both"/>
            </w:pPr>
            <w:r>
              <w:rPr>
                <w:rFonts w:cs="Arial"/>
                <w:color w:val="000000"/>
                <w:sz w:val="24"/>
                <w:szCs w:val="24"/>
              </w:rPr>
              <w:t xml:space="preserve">Hasta cinco participantes que logren acumular los mejores puntajes hasta esta etapa, podrán pasar </w:t>
            </w:r>
            <w:r w:rsidR="00600C4E">
              <w:rPr>
                <w:rFonts w:cs="Arial"/>
                <w:color w:val="000000"/>
                <w:sz w:val="24"/>
                <w:szCs w:val="24"/>
              </w:rPr>
              <w:t xml:space="preserve">a </w:t>
            </w:r>
            <w:r>
              <w:rPr>
                <w:rFonts w:cs="Arial"/>
                <w:color w:val="000000"/>
                <w:sz w:val="24"/>
                <w:szCs w:val="24"/>
              </w:rPr>
              <w:t>la entrevista.</w:t>
            </w:r>
          </w:p>
          <w:p w14:paraId="6F786E95" w14:textId="77777777" w:rsidR="006B7050" w:rsidRDefault="006B7050" w:rsidP="00F51A7E">
            <w:pPr>
              <w:pStyle w:val="Textoindependiente"/>
              <w:spacing w:after="0" w:line="240" w:lineRule="auto"/>
              <w:ind w:left="284" w:right="232"/>
            </w:pPr>
            <w:r>
              <w:rPr>
                <w:rFonts w:cs="Arial"/>
                <w:b/>
                <w:bCs/>
                <w:color w:val="000000"/>
                <w:sz w:val="24"/>
                <w:szCs w:val="24"/>
                <w:u w:val="single"/>
              </w:rPr>
              <w:t>Entrevista</w:t>
            </w:r>
          </w:p>
          <w:p w14:paraId="7A374ADA" w14:textId="77777777" w:rsidR="006B7050" w:rsidRDefault="006B7050" w:rsidP="00F51A7E">
            <w:pPr>
              <w:spacing w:after="0" w:line="240" w:lineRule="auto"/>
              <w:ind w:left="284"/>
              <w:jc w:val="both"/>
              <w:rPr>
                <w:rFonts w:cs="Arial"/>
                <w:sz w:val="24"/>
                <w:szCs w:val="24"/>
              </w:rPr>
            </w:pPr>
            <w:r>
              <w:rPr>
                <w:rFonts w:cs="Arial"/>
                <w:sz w:val="24"/>
                <w:szCs w:val="24"/>
              </w:rPr>
              <w:t>Se seleccionarán de la entrevista aquellos postulantes que logren los tres mejores puntajes.</w:t>
            </w:r>
          </w:p>
          <w:p w14:paraId="363F8FCC" w14:textId="77777777" w:rsidR="006B7050" w:rsidRDefault="006B7050" w:rsidP="00F51A7E">
            <w:pPr>
              <w:spacing w:after="0" w:line="240" w:lineRule="auto"/>
              <w:ind w:left="284"/>
              <w:jc w:val="both"/>
              <w:rPr>
                <w:b/>
                <w:bCs/>
                <w:u w:val="single"/>
              </w:rPr>
            </w:pPr>
            <w:r>
              <w:rPr>
                <w:rFonts w:cs="Arial"/>
                <w:b/>
                <w:bCs/>
                <w:sz w:val="24"/>
                <w:szCs w:val="24"/>
                <w:u w:val="single"/>
              </w:rPr>
              <w:t>Designación</w:t>
            </w:r>
          </w:p>
          <w:p w14:paraId="3F7C4FAA" w14:textId="77777777" w:rsidR="006B7050" w:rsidRDefault="006B7050" w:rsidP="00F51A7E">
            <w:pPr>
              <w:spacing w:after="0" w:line="240" w:lineRule="auto"/>
              <w:ind w:left="284"/>
              <w:jc w:val="both"/>
            </w:pPr>
            <w:r>
              <w:rPr>
                <w:rFonts w:cs="Arial"/>
                <w:sz w:val="24"/>
                <w:szCs w:val="24"/>
              </w:rPr>
              <w:t>La Gerencia General seleccionara un postulante para ser designado de la terna propuesta.</w:t>
            </w:r>
          </w:p>
          <w:p w14:paraId="1F08FC56" w14:textId="77777777" w:rsidR="006B7050" w:rsidRDefault="006B7050" w:rsidP="00F51A7E">
            <w:pPr>
              <w:pStyle w:val="Textoindependiente"/>
              <w:ind w:left="284" w:right="232"/>
              <w:rPr>
                <w:highlight w:val="cyan"/>
              </w:rPr>
            </w:pPr>
          </w:p>
          <w:p w14:paraId="36C51EF9" w14:textId="77777777" w:rsidR="006B7050" w:rsidRDefault="006B7050" w:rsidP="00F51A7E">
            <w:pPr>
              <w:pStyle w:val="Textoindependiente"/>
              <w:ind w:left="284" w:right="232"/>
              <w:rPr>
                <w:highlight w:val="cyan"/>
              </w:rPr>
            </w:pPr>
          </w:p>
          <w:p w14:paraId="434204FB" w14:textId="77777777" w:rsidR="006B7050" w:rsidRDefault="006B7050" w:rsidP="00F51A7E">
            <w:pPr>
              <w:pStyle w:val="Textoindependiente"/>
              <w:ind w:left="284" w:right="232"/>
              <w:rPr>
                <w:highlight w:val="cyan"/>
              </w:rPr>
            </w:pPr>
          </w:p>
          <w:p w14:paraId="56C5F8CF" w14:textId="77777777" w:rsidR="006B7050" w:rsidRDefault="006B7050" w:rsidP="00F51A7E">
            <w:pPr>
              <w:pStyle w:val="Textoindependiente"/>
              <w:ind w:left="284" w:right="232"/>
              <w:rPr>
                <w:highlight w:val="cyan"/>
              </w:rPr>
            </w:pPr>
          </w:p>
          <w:p w14:paraId="7E437A19" w14:textId="77777777" w:rsidR="00E53EB2" w:rsidRDefault="00E53EB2" w:rsidP="00F51A7E">
            <w:pPr>
              <w:spacing w:after="0" w:line="240" w:lineRule="auto"/>
              <w:jc w:val="center"/>
              <w:rPr>
                <w:rFonts w:asciiTheme="majorHAnsi" w:eastAsia="Times New Roman" w:hAnsiTheme="majorHAnsi" w:cs="Calibri"/>
                <w:b/>
                <w:bCs/>
                <w:color w:val="000000"/>
                <w:sz w:val="32"/>
                <w:szCs w:val="32"/>
                <w:u w:val="single"/>
              </w:rPr>
            </w:pPr>
          </w:p>
          <w:p w14:paraId="7DB01EB1" w14:textId="77777777" w:rsidR="00E53EB2" w:rsidRDefault="00E53EB2" w:rsidP="00F51A7E">
            <w:pPr>
              <w:spacing w:after="0" w:line="240" w:lineRule="auto"/>
              <w:jc w:val="center"/>
              <w:rPr>
                <w:rFonts w:asciiTheme="majorHAnsi" w:eastAsia="Times New Roman" w:hAnsiTheme="majorHAnsi" w:cs="Calibri"/>
                <w:b/>
                <w:bCs/>
                <w:color w:val="000000"/>
                <w:sz w:val="32"/>
                <w:szCs w:val="32"/>
                <w:u w:val="single"/>
              </w:rPr>
            </w:pPr>
          </w:p>
          <w:p w14:paraId="4FD39E77" w14:textId="77777777" w:rsidR="006B7050" w:rsidRDefault="006B7050" w:rsidP="00F51A7E">
            <w:pPr>
              <w:spacing w:after="0" w:line="240" w:lineRule="auto"/>
              <w:jc w:val="center"/>
              <w:rPr>
                <w:rFonts w:asciiTheme="majorHAnsi" w:eastAsia="Times New Roman" w:hAnsiTheme="majorHAnsi" w:cs="Calibri"/>
                <w:b/>
                <w:bCs/>
                <w:color w:val="000000"/>
                <w:sz w:val="32"/>
                <w:szCs w:val="32"/>
                <w:u w:val="single"/>
              </w:rPr>
            </w:pPr>
            <w:r>
              <w:rPr>
                <w:rFonts w:asciiTheme="majorHAnsi" w:eastAsia="Times New Roman" w:hAnsiTheme="majorHAnsi" w:cs="Calibri"/>
                <w:b/>
                <w:bCs/>
                <w:color w:val="000000"/>
                <w:sz w:val="32"/>
                <w:szCs w:val="32"/>
                <w:u w:val="single"/>
              </w:rPr>
              <w:t>CRONOGRAMA DE ACTIVIDADES</w:t>
            </w:r>
          </w:p>
        </w:tc>
      </w:tr>
      <w:tr w:rsidR="006B7050" w14:paraId="4D23F840" w14:textId="77777777" w:rsidTr="00F51A7E">
        <w:trPr>
          <w:trHeight w:val="300"/>
        </w:trPr>
        <w:tc>
          <w:tcPr>
            <w:tcW w:w="10429" w:type="dxa"/>
            <w:gridSpan w:val="3"/>
            <w:vAlign w:val="bottom"/>
          </w:tcPr>
          <w:p w14:paraId="50D3647E" w14:textId="00C0FE3C" w:rsidR="006B7050" w:rsidRDefault="006B7050" w:rsidP="00F51A7E">
            <w:pPr>
              <w:spacing w:after="0" w:line="240" w:lineRule="auto"/>
              <w:jc w:val="center"/>
              <w:rPr>
                <w:rFonts w:asciiTheme="majorHAnsi" w:eastAsia="Times New Roman" w:hAnsiTheme="majorHAnsi" w:cs="Calibri"/>
                <w:b/>
                <w:bCs/>
                <w:color w:val="000000"/>
                <w:sz w:val="28"/>
                <w:szCs w:val="28"/>
              </w:rPr>
            </w:pPr>
            <w:r>
              <w:rPr>
                <w:rFonts w:asciiTheme="majorHAnsi" w:eastAsia="Times New Roman" w:hAnsiTheme="majorHAnsi" w:cs="Calibri"/>
                <w:b/>
                <w:bCs/>
                <w:color w:val="000000"/>
                <w:sz w:val="28"/>
                <w:szCs w:val="28"/>
              </w:rPr>
              <w:lastRenderedPageBreak/>
              <w:t>REQUERIMIENTO DE PERSONAL</w:t>
            </w:r>
          </w:p>
          <w:p w14:paraId="58C30858" w14:textId="77777777" w:rsidR="006B7050" w:rsidRDefault="006B7050" w:rsidP="00F51A7E">
            <w:pPr>
              <w:spacing w:after="0" w:line="240" w:lineRule="auto"/>
              <w:jc w:val="center"/>
              <w:rPr>
                <w:rFonts w:asciiTheme="majorHAnsi" w:eastAsia="Times New Roman" w:hAnsiTheme="majorHAnsi" w:cs="Calibri"/>
                <w:b/>
                <w:bCs/>
                <w:color w:val="000000"/>
                <w:sz w:val="28"/>
                <w:szCs w:val="28"/>
              </w:rPr>
            </w:pPr>
            <w:r>
              <w:rPr>
                <w:rFonts w:asciiTheme="majorHAnsi" w:hAnsiTheme="majorHAnsi" w:cs="Times New Roman"/>
                <w:b/>
                <w:sz w:val="28"/>
                <w:szCs w:val="28"/>
              </w:rPr>
              <w:t>“ASESOR(A) LEGAL</w:t>
            </w:r>
            <w:r>
              <w:rPr>
                <w:rFonts w:asciiTheme="majorHAnsi" w:hAnsiTheme="majorHAnsi"/>
                <w:b/>
                <w:sz w:val="28"/>
                <w:szCs w:val="28"/>
              </w:rPr>
              <w:t>”</w:t>
            </w:r>
          </w:p>
        </w:tc>
      </w:tr>
      <w:tr w:rsidR="006B7050" w14:paraId="70ABCDFF" w14:textId="77777777" w:rsidTr="00F51A7E">
        <w:trPr>
          <w:trHeight w:hRule="exact" w:val="300"/>
        </w:trPr>
        <w:tc>
          <w:tcPr>
            <w:tcW w:w="10429" w:type="dxa"/>
            <w:gridSpan w:val="3"/>
            <w:vAlign w:val="bottom"/>
          </w:tcPr>
          <w:p w14:paraId="77F798BF" w14:textId="77777777" w:rsidR="006B7050" w:rsidRDefault="006B7050" w:rsidP="00F51A7E">
            <w:pPr>
              <w:spacing w:after="0" w:line="240" w:lineRule="auto"/>
              <w:rPr>
                <w:rFonts w:asciiTheme="majorHAnsi" w:eastAsia="Times New Roman" w:hAnsiTheme="majorHAnsi" w:cs="Calibri"/>
                <w:b/>
                <w:bCs/>
                <w:color w:val="000000"/>
                <w:sz w:val="28"/>
                <w:szCs w:val="28"/>
              </w:rPr>
            </w:pPr>
          </w:p>
        </w:tc>
      </w:tr>
      <w:tr w:rsidR="006B7050" w14:paraId="47E41CD6" w14:textId="77777777" w:rsidTr="00F51A7E">
        <w:trPr>
          <w:trHeight w:val="300"/>
        </w:trPr>
        <w:tc>
          <w:tcPr>
            <w:tcW w:w="843" w:type="dxa"/>
            <w:tcBorders>
              <w:top w:val="single" w:sz="4" w:space="0" w:color="000000"/>
              <w:left w:val="single" w:sz="4" w:space="0" w:color="000000"/>
              <w:bottom w:val="single" w:sz="4" w:space="0" w:color="000000"/>
              <w:right w:val="single" w:sz="4" w:space="0" w:color="000000"/>
            </w:tcBorders>
            <w:vAlign w:val="bottom"/>
          </w:tcPr>
          <w:p w14:paraId="0A0A9E29" w14:textId="77777777" w:rsidR="006B7050" w:rsidRDefault="006B7050" w:rsidP="00F51A7E">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N°</w:t>
            </w:r>
          </w:p>
        </w:tc>
        <w:tc>
          <w:tcPr>
            <w:tcW w:w="6982" w:type="dxa"/>
            <w:tcBorders>
              <w:top w:val="single" w:sz="4" w:space="0" w:color="000000"/>
              <w:bottom w:val="single" w:sz="4" w:space="0" w:color="000000"/>
              <w:right w:val="single" w:sz="4" w:space="0" w:color="000000"/>
            </w:tcBorders>
            <w:vAlign w:val="bottom"/>
          </w:tcPr>
          <w:p w14:paraId="54623B5F" w14:textId="77777777" w:rsidR="006B7050" w:rsidRDefault="006B7050" w:rsidP="00F51A7E">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ACTIVIDADES</w:t>
            </w:r>
          </w:p>
        </w:tc>
        <w:tc>
          <w:tcPr>
            <w:tcW w:w="2604" w:type="dxa"/>
            <w:tcBorders>
              <w:top w:val="single" w:sz="4" w:space="0" w:color="000000"/>
              <w:bottom w:val="single" w:sz="4" w:space="0" w:color="000000"/>
              <w:right w:val="single" w:sz="4" w:space="0" w:color="000000"/>
            </w:tcBorders>
            <w:vAlign w:val="bottom"/>
          </w:tcPr>
          <w:p w14:paraId="578C995B" w14:textId="77777777" w:rsidR="006B7050" w:rsidRDefault="006B7050" w:rsidP="00F51A7E">
            <w:pPr>
              <w:spacing w:after="0" w:line="240" w:lineRule="auto"/>
              <w:jc w:val="center"/>
              <w:rPr>
                <w:rFonts w:asciiTheme="majorHAnsi" w:eastAsia="Times New Roman" w:hAnsiTheme="majorHAnsi" w:cs="Calibri"/>
                <w:b/>
                <w:bCs/>
                <w:color w:val="000000"/>
              </w:rPr>
            </w:pPr>
            <w:r>
              <w:rPr>
                <w:rFonts w:asciiTheme="majorHAnsi" w:eastAsia="Times New Roman" w:hAnsiTheme="majorHAnsi" w:cs="Calibri"/>
                <w:b/>
                <w:bCs/>
                <w:color w:val="000000"/>
              </w:rPr>
              <w:t>FECHA</w:t>
            </w:r>
          </w:p>
        </w:tc>
      </w:tr>
      <w:tr w:rsidR="006B7050" w14:paraId="0B85248F" w14:textId="77777777" w:rsidTr="00F51A7E">
        <w:trPr>
          <w:trHeight w:val="600"/>
        </w:trPr>
        <w:tc>
          <w:tcPr>
            <w:tcW w:w="843" w:type="dxa"/>
            <w:tcBorders>
              <w:left w:val="single" w:sz="4" w:space="0" w:color="000000"/>
              <w:bottom w:val="single" w:sz="4" w:space="0" w:color="000000"/>
              <w:right w:val="single" w:sz="4" w:space="0" w:color="000000"/>
            </w:tcBorders>
            <w:vAlign w:val="center"/>
          </w:tcPr>
          <w:p w14:paraId="15332359"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p w14:paraId="65DFCC7F"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1</w:t>
            </w:r>
          </w:p>
          <w:p w14:paraId="55B502B2"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1C354959" w14:textId="695C643E" w:rsidR="006B7050" w:rsidRDefault="006B7050" w:rsidP="00F51A7E">
            <w:pPr>
              <w:spacing w:after="0" w:line="240" w:lineRule="auto"/>
              <w:rPr>
                <w:rFonts w:ascii="Calibri Light" w:eastAsia="Times New Roman" w:hAnsi="Calibri Light" w:cs="Calibri"/>
                <w:color w:val="000000"/>
                <w:sz w:val="24"/>
                <w:szCs w:val="24"/>
              </w:rPr>
            </w:pPr>
            <w:r>
              <w:rPr>
                <w:rFonts w:ascii="Calibri Light" w:eastAsia="Times New Roman" w:hAnsi="Calibri Light" w:cs="Calibri"/>
                <w:color w:val="000000"/>
                <w:sz w:val="24"/>
                <w:szCs w:val="24"/>
              </w:rPr>
              <w:t xml:space="preserve">Convocatoria Pública en: página web-Facebook; </w:t>
            </w:r>
          </w:p>
          <w:p w14:paraId="3271B862" w14:textId="477B89A5" w:rsidR="006B7050" w:rsidRDefault="006B7050" w:rsidP="00F51A7E">
            <w:pPr>
              <w:spacing w:after="0" w:line="240" w:lineRule="auto"/>
              <w:rPr>
                <w:rFonts w:ascii="Calibri Light" w:eastAsia="Times New Roman" w:hAnsi="Calibri Light" w:cs="Calibri"/>
                <w:color w:val="000000"/>
                <w:sz w:val="24"/>
                <w:szCs w:val="24"/>
              </w:rPr>
            </w:pPr>
            <w:r>
              <w:rPr>
                <w:rFonts w:ascii="Calibri Light" w:eastAsia="Times New Roman" w:hAnsi="Calibri Light" w:cs="Calibri"/>
                <w:color w:val="000000"/>
                <w:sz w:val="24"/>
                <w:szCs w:val="24"/>
              </w:rPr>
              <w:t>SICOES</w:t>
            </w:r>
          </w:p>
          <w:p w14:paraId="434B9746"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Prensa Escrita sujeto a aprobación de recursos.</w:t>
            </w:r>
          </w:p>
        </w:tc>
        <w:tc>
          <w:tcPr>
            <w:tcW w:w="2604" w:type="dxa"/>
            <w:tcBorders>
              <w:bottom w:val="single" w:sz="4" w:space="0" w:color="000000"/>
              <w:right w:val="single" w:sz="4" w:space="0" w:color="000000"/>
            </w:tcBorders>
            <w:vAlign w:val="center"/>
          </w:tcPr>
          <w:p w14:paraId="45F73E42" w14:textId="77777777" w:rsidR="006B7050" w:rsidRDefault="006B7050"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23/04/2026</w:t>
            </w:r>
          </w:p>
          <w:p w14:paraId="187E8E8B" w14:textId="4A2F332D" w:rsidR="006B7050" w:rsidRDefault="006B7050"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24/04/2026</w:t>
            </w:r>
          </w:p>
          <w:p w14:paraId="391C3E0C" w14:textId="77777777" w:rsidR="006B7050" w:rsidRDefault="006B7050"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26/04/2026</w:t>
            </w:r>
          </w:p>
        </w:tc>
      </w:tr>
      <w:tr w:rsidR="006B7050" w14:paraId="0FF8397A" w14:textId="77777777" w:rsidTr="00F51A7E">
        <w:trPr>
          <w:trHeight w:val="183"/>
        </w:trPr>
        <w:tc>
          <w:tcPr>
            <w:tcW w:w="843" w:type="dxa"/>
            <w:tcBorders>
              <w:left w:val="single" w:sz="4" w:space="0" w:color="000000"/>
              <w:bottom w:val="single" w:sz="4" w:space="0" w:color="000000"/>
              <w:right w:val="single" w:sz="4" w:space="0" w:color="000000"/>
            </w:tcBorders>
            <w:vAlign w:val="center"/>
          </w:tcPr>
          <w:p w14:paraId="0DD83F65"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2</w:t>
            </w:r>
          </w:p>
          <w:p w14:paraId="3C04B712"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60A019B2" w14:textId="534284BE" w:rsidR="006B7050" w:rsidRDefault="006B7050" w:rsidP="00600C4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Nombramiento Comité de Selección</w:t>
            </w:r>
          </w:p>
        </w:tc>
        <w:tc>
          <w:tcPr>
            <w:tcW w:w="2604" w:type="dxa"/>
            <w:tcBorders>
              <w:bottom w:val="single" w:sz="4" w:space="0" w:color="000000"/>
              <w:right w:val="single" w:sz="4" w:space="0" w:color="000000"/>
            </w:tcBorders>
            <w:vAlign w:val="center"/>
          </w:tcPr>
          <w:p w14:paraId="7906ABC2" w14:textId="55B5453A" w:rsidR="006B7050" w:rsidRDefault="00600C4E" w:rsidP="00600C4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29</w:t>
            </w:r>
            <w:r w:rsidR="006B7050">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4</w:t>
            </w:r>
            <w:r w:rsidR="006B7050">
              <w:rPr>
                <w:rFonts w:asciiTheme="majorHAnsi" w:eastAsia="Times New Roman" w:hAnsiTheme="majorHAnsi" w:cs="Calibri"/>
                <w:color w:val="000000"/>
                <w:sz w:val="24"/>
                <w:szCs w:val="24"/>
              </w:rPr>
              <w:t>/2026</w:t>
            </w:r>
          </w:p>
        </w:tc>
      </w:tr>
      <w:tr w:rsidR="006B7050" w14:paraId="6F13F2D5" w14:textId="77777777" w:rsidTr="00F51A7E">
        <w:trPr>
          <w:trHeight w:val="462"/>
        </w:trPr>
        <w:tc>
          <w:tcPr>
            <w:tcW w:w="843" w:type="dxa"/>
            <w:tcBorders>
              <w:left w:val="single" w:sz="4" w:space="0" w:color="000000"/>
              <w:bottom w:val="single" w:sz="4" w:space="0" w:color="000000"/>
              <w:right w:val="single" w:sz="4" w:space="0" w:color="000000"/>
            </w:tcBorders>
            <w:vAlign w:val="center"/>
          </w:tcPr>
          <w:p w14:paraId="40C1A482"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p w14:paraId="5FD0E8FD"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3</w:t>
            </w:r>
          </w:p>
          <w:p w14:paraId="6C8722F9"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1755AE55"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Postulaciones en Sobres Cerrados</w:t>
            </w:r>
          </w:p>
          <w:p w14:paraId="4D0DC0BB"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hasta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16:00 p.m.</w:t>
            </w:r>
          </w:p>
        </w:tc>
        <w:tc>
          <w:tcPr>
            <w:tcW w:w="2604" w:type="dxa"/>
            <w:tcBorders>
              <w:bottom w:val="single" w:sz="4" w:space="0" w:color="000000"/>
              <w:right w:val="single" w:sz="4" w:space="0" w:color="000000"/>
            </w:tcBorders>
            <w:vAlign w:val="center"/>
          </w:tcPr>
          <w:p w14:paraId="23A79536" w14:textId="44AEEDD4" w:rsidR="006B7050" w:rsidRDefault="00600C4E" w:rsidP="00600C4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30/04</w:t>
            </w:r>
            <w:r w:rsidR="006B7050">
              <w:rPr>
                <w:rFonts w:asciiTheme="majorHAnsi" w:eastAsia="Times New Roman" w:hAnsiTheme="majorHAnsi" w:cs="Calibri"/>
                <w:color w:val="000000"/>
                <w:sz w:val="24"/>
                <w:szCs w:val="24"/>
              </w:rPr>
              <w:t>/2026</w:t>
            </w:r>
          </w:p>
        </w:tc>
      </w:tr>
      <w:tr w:rsidR="006B7050" w14:paraId="46B916D8" w14:textId="77777777" w:rsidTr="00F51A7E">
        <w:trPr>
          <w:trHeight w:val="645"/>
        </w:trPr>
        <w:tc>
          <w:tcPr>
            <w:tcW w:w="843" w:type="dxa"/>
            <w:tcBorders>
              <w:left w:val="single" w:sz="4" w:space="0" w:color="000000"/>
              <w:bottom w:val="single" w:sz="4" w:space="0" w:color="000000"/>
              <w:right w:val="single" w:sz="4" w:space="0" w:color="000000"/>
            </w:tcBorders>
            <w:vAlign w:val="center"/>
          </w:tcPr>
          <w:p w14:paraId="6B57DAC0"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4</w:t>
            </w:r>
          </w:p>
          <w:p w14:paraId="246FDDE1" w14:textId="77777777" w:rsidR="006B7050" w:rsidRDefault="006B7050" w:rsidP="00F51A7E">
            <w:pPr>
              <w:spacing w:after="0" w:line="240" w:lineRule="auto"/>
              <w:jc w:val="center"/>
              <w:rPr>
                <w:rFonts w:asciiTheme="majorHAnsi" w:eastAsia="Times New Roman" w:hAnsiTheme="majorHAnsi" w:cs="Calibri"/>
                <w:color w:val="000000"/>
                <w:sz w:val="24"/>
                <w:szCs w:val="24"/>
              </w:rPr>
            </w:pPr>
          </w:p>
        </w:tc>
        <w:tc>
          <w:tcPr>
            <w:tcW w:w="6982" w:type="dxa"/>
            <w:tcBorders>
              <w:bottom w:val="single" w:sz="4" w:space="0" w:color="000000"/>
              <w:right w:val="single" w:sz="4" w:space="0" w:color="000000"/>
            </w:tcBorders>
            <w:vAlign w:val="center"/>
          </w:tcPr>
          <w:p w14:paraId="729FCA64"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Apertura de sobres a </w:t>
            </w:r>
            <w:proofErr w:type="spellStart"/>
            <w:r>
              <w:rPr>
                <w:rFonts w:asciiTheme="majorHAnsi" w:eastAsia="Times New Roman" w:hAnsiTheme="majorHAnsi" w:cs="Calibri"/>
                <w:color w:val="000000"/>
                <w:sz w:val="24"/>
                <w:szCs w:val="24"/>
              </w:rPr>
              <w:t>Hrs</w:t>
            </w:r>
            <w:proofErr w:type="spellEnd"/>
            <w:r>
              <w:rPr>
                <w:rFonts w:asciiTheme="majorHAnsi" w:eastAsia="Times New Roman" w:hAnsiTheme="majorHAnsi" w:cs="Calibri"/>
                <w:color w:val="000000"/>
                <w:sz w:val="24"/>
                <w:szCs w:val="24"/>
              </w:rPr>
              <w:t xml:space="preserve">. 16:30 </w:t>
            </w:r>
            <w:proofErr w:type="spellStart"/>
            <w:r>
              <w:rPr>
                <w:rFonts w:asciiTheme="majorHAnsi" w:eastAsia="Times New Roman" w:hAnsiTheme="majorHAnsi" w:cs="Calibri"/>
                <w:color w:val="000000"/>
                <w:sz w:val="24"/>
                <w:szCs w:val="24"/>
              </w:rPr>
              <w:t>p.m</w:t>
            </w:r>
            <w:proofErr w:type="spellEnd"/>
          </w:p>
        </w:tc>
        <w:tc>
          <w:tcPr>
            <w:tcW w:w="2604" w:type="dxa"/>
            <w:tcBorders>
              <w:bottom w:val="single" w:sz="4" w:space="0" w:color="000000"/>
              <w:right w:val="single" w:sz="4" w:space="0" w:color="000000"/>
            </w:tcBorders>
            <w:vAlign w:val="center"/>
          </w:tcPr>
          <w:p w14:paraId="77244D5E" w14:textId="2609710B" w:rsidR="006B7050" w:rsidRDefault="00600C4E" w:rsidP="00600C4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30</w:t>
            </w:r>
            <w:r w:rsidR="006B7050">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4</w:t>
            </w:r>
            <w:r w:rsidR="006B7050">
              <w:rPr>
                <w:rFonts w:asciiTheme="majorHAnsi" w:eastAsia="Times New Roman" w:hAnsiTheme="majorHAnsi" w:cs="Calibri"/>
                <w:color w:val="000000"/>
                <w:sz w:val="24"/>
                <w:szCs w:val="24"/>
              </w:rPr>
              <w:t>/2026</w:t>
            </w:r>
          </w:p>
        </w:tc>
      </w:tr>
      <w:tr w:rsidR="006B7050" w14:paraId="74F77E46" w14:textId="77777777" w:rsidTr="00F51A7E">
        <w:trPr>
          <w:trHeight w:val="93"/>
        </w:trPr>
        <w:tc>
          <w:tcPr>
            <w:tcW w:w="843" w:type="dxa"/>
            <w:tcBorders>
              <w:left w:val="single" w:sz="4" w:space="0" w:color="000000"/>
              <w:bottom w:val="single" w:sz="4" w:space="0" w:color="000000"/>
              <w:right w:val="single" w:sz="4" w:space="0" w:color="000000"/>
            </w:tcBorders>
            <w:vAlign w:val="center"/>
          </w:tcPr>
          <w:p w14:paraId="45AE3482"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5</w:t>
            </w:r>
          </w:p>
        </w:tc>
        <w:tc>
          <w:tcPr>
            <w:tcW w:w="6982" w:type="dxa"/>
            <w:tcBorders>
              <w:bottom w:val="single" w:sz="4" w:space="0" w:color="000000"/>
              <w:right w:val="single" w:sz="4" w:space="0" w:color="000000"/>
            </w:tcBorders>
            <w:vAlign w:val="center"/>
          </w:tcPr>
          <w:p w14:paraId="4721497A"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Revisión Curricular</w:t>
            </w:r>
          </w:p>
        </w:tc>
        <w:tc>
          <w:tcPr>
            <w:tcW w:w="2604" w:type="dxa"/>
            <w:tcBorders>
              <w:bottom w:val="single" w:sz="4" w:space="0" w:color="000000"/>
              <w:right w:val="single" w:sz="4" w:space="0" w:color="000000"/>
            </w:tcBorders>
            <w:vAlign w:val="center"/>
          </w:tcPr>
          <w:p w14:paraId="630C9686" w14:textId="0AEEF4D9" w:rsidR="006B7050" w:rsidRDefault="00600C4E"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04</w:t>
            </w:r>
            <w:r w:rsidR="006B7050">
              <w:rPr>
                <w:rFonts w:asciiTheme="majorHAnsi" w:eastAsia="Times New Roman" w:hAnsiTheme="majorHAnsi" w:cs="Calibri"/>
                <w:color w:val="000000"/>
                <w:sz w:val="24"/>
                <w:szCs w:val="24"/>
              </w:rPr>
              <w:t>/05/2026</w:t>
            </w:r>
          </w:p>
        </w:tc>
      </w:tr>
      <w:tr w:rsidR="006B7050" w14:paraId="6B8118E7" w14:textId="77777777" w:rsidTr="00F51A7E">
        <w:trPr>
          <w:trHeight w:val="93"/>
        </w:trPr>
        <w:tc>
          <w:tcPr>
            <w:tcW w:w="843" w:type="dxa"/>
            <w:tcBorders>
              <w:left w:val="single" w:sz="4" w:space="0" w:color="000000"/>
              <w:bottom w:val="single" w:sz="4" w:space="0" w:color="000000"/>
              <w:right w:val="single" w:sz="4" w:space="0" w:color="000000"/>
            </w:tcBorders>
            <w:vAlign w:val="center"/>
          </w:tcPr>
          <w:p w14:paraId="55B43D56"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6</w:t>
            </w:r>
          </w:p>
        </w:tc>
        <w:tc>
          <w:tcPr>
            <w:tcW w:w="6982" w:type="dxa"/>
            <w:tcBorders>
              <w:bottom w:val="single" w:sz="4" w:space="0" w:color="000000"/>
              <w:right w:val="single" w:sz="4" w:space="0" w:color="000000"/>
            </w:tcBorders>
            <w:vAlign w:val="center"/>
          </w:tcPr>
          <w:p w14:paraId="7EA1FA75"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Entrevistas y evaluaciones</w:t>
            </w:r>
          </w:p>
        </w:tc>
        <w:tc>
          <w:tcPr>
            <w:tcW w:w="2604" w:type="dxa"/>
            <w:tcBorders>
              <w:bottom w:val="single" w:sz="4" w:space="0" w:color="000000"/>
              <w:right w:val="single" w:sz="4" w:space="0" w:color="000000"/>
            </w:tcBorders>
            <w:vAlign w:val="center"/>
          </w:tcPr>
          <w:p w14:paraId="074B36C7" w14:textId="64BCB7A3" w:rsidR="006B7050" w:rsidRDefault="00600C4E" w:rsidP="00600C4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05</w:t>
            </w:r>
            <w:r w:rsidR="006B7050">
              <w:rPr>
                <w:rFonts w:asciiTheme="majorHAnsi" w:eastAsia="Times New Roman" w:hAnsiTheme="majorHAnsi" w:cs="Calibri"/>
                <w:color w:val="000000"/>
                <w:sz w:val="24"/>
                <w:szCs w:val="24"/>
              </w:rPr>
              <w:t>/05/2026</w:t>
            </w:r>
          </w:p>
        </w:tc>
      </w:tr>
      <w:tr w:rsidR="006B7050" w14:paraId="5A7332EA" w14:textId="77777777" w:rsidTr="00F51A7E">
        <w:trPr>
          <w:trHeight w:val="525"/>
        </w:trPr>
        <w:tc>
          <w:tcPr>
            <w:tcW w:w="843" w:type="dxa"/>
            <w:tcBorders>
              <w:left w:val="single" w:sz="4" w:space="0" w:color="000000"/>
              <w:bottom w:val="single" w:sz="4" w:space="0" w:color="000000"/>
              <w:right w:val="single" w:sz="4" w:space="0" w:color="000000"/>
            </w:tcBorders>
            <w:vAlign w:val="center"/>
          </w:tcPr>
          <w:p w14:paraId="52A540FD"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7</w:t>
            </w:r>
          </w:p>
        </w:tc>
        <w:tc>
          <w:tcPr>
            <w:tcW w:w="6982" w:type="dxa"/>
            <w:tcBorders>
              <w:bottom w:val="single" w:sz="4" w:space="0" w:color="000000"/>
              <w:right w:val="single" w:sz="4" w:space="0" w:color="000000"/>
            </w:tcBorders>
            <w:vAlign w:val="center"/>
          </w:tcPr>
          <w:p w14:paraId="28BB197B"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Entrega informe de Comité de Selección, a consideración de terna o resultados finales.</w:t>
            </w:r>
          </w:p>
        </w:tc>
        <w:tc>
          <w:tcPr>
            <w:tcW w:w="2604" w:type="dxa"/>
            <w:tcBorders>
              <w:bottom w:val="single" w:sz="4" w:space="0" w:color="000000"/>
              <w:right w:val="single" w:sz="4" w:space="0" w:color="000000"/>
            </w:tcBorders>
            <w:vAlign w:val="center"/>
          </w:tcPr>
          <w:p w14:paraId="2CCD48EB" w14:textId="6C155EF1" w:rsidR="006B7050" w:rsidRDefault="00600C4E"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06</w:t>
            </w:r>
            <w:r w:rsidR="006B7050">
              <w:rPr>
                <w:rFonts w:asciiTheme="majorHAnsi" w:eastAsia="Times New Roman" w:hAnsiTheme="majorHAnsi" w:cs="Calibri"/>
                <w:color w:val="000000"/>
                <w:sz w:val="24"/>
                <w:szCs w:val="24"/>
              </w:rPr>
              <w:t>/05/2026</w:t>
            </w:r>
          </w:p>
        </w:tc>
      </w:tr>
      <w:tr w:rsidR="006B7050" w14:paraId="796412C9" w14:textId="77777777" w:rsidTr="00F51A7E">
        <w:trPr>
          <w:trHeight w:val="462"/>
        </w:trPr>
        <w:tc>
          <w:tcPr>
            <w:tcW w:w="843" w:type="dxa"/>
            <w:tcBorders>
              <w:left w:val="single" w:sz="4" w:space="0" w:color="000000"/>
              <w:bottom w:val="single" w:sz="4" w:space="0" w:color="000000"/>
              <w:right w:val="single" w:sz="4" w:space="0" w:color="000000"/>
            </w:tcBorders>
            <w:vAlign w:val="center"/>
          </w:tcPr>
          <w:p w14:paraId="10752928" w14:textId="77777777" w:rsidR="006B7050" w:rsidRDefault="006B7050" w:rsidP="00F51A7E">
            <w:pPr>
              <w:spacing w:after="0" w:line="240" w:lineRule="auto"/>
              <w:jc w:val="center"/>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8</w:t>
            </w:r>
          </w:p>
        </w:tc>
        <w:tc>
          <w:tcPr>
            <w:tcW w:w="6982" w:type="dxa"/>
            <w:tcBorders>
              <w:bottom w:val="single" w:sz="4" w:space="0" w:color="000000"/>
              <w:right w:val="single" w:sz="4" w:space="0" w:color="000000"/>
            </w:tcBorders>
            <w:vAlign w:val="center"/>
          </w:tcPr>
          <w:p w14:paraId="79B89774"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Entrega informe de Asesoría Legal </w:t>
            </w:r>
          </w:p>
        </w:tc>
        <w:tc>
          <w:tcPr>
            <w:tcW w:w="2604" w:type="dxa"/>
            <w:tcBorders>
              <w:bottom w:val="single" w:sz="4" w:space="0" w:color="000000"/>
              <w:right w:val="single" w:sz="4" w:space="0" w:color="000000"/>
            </w:tcBorders>
            <w:vAlign w:val="center"/>
          </w:tcPr>
          <w:p w14:paraId="399738A0" w14:textId="1E95C23D" w:rsidR="006B7050" w:rsidRDefault="00600C4E"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07</w:t>
            </w:r>
            <w:r w:rsidR="006B7050">
              <w:rPr>
                <w:rFonts w:asciiTheme="majorHAnsi" w:eastAsia="Times New Roman" w:hAnsiTheme="majorHAnsi" w:cs="Calibri"/>
                <w:color w:val="000000"/>
                <w:sz w:val="24"/>
                <w:szCs w:val="24"/>
              </w:rPr>
              <w:t>/05/2026</w:t>
            </w:r>
          </w:p>
        </w:tc>
      </w:tr>
      <w:tr w:rsidR="006B7050" w14:paraId="549EBC4C" w14:textId="77777777" w:rsidTr="00F51A7E">
        <w:trPr>
          <w:trHeight w:val="237"/>
        </w:trPr>
        <w:tc>
          <w:tcPr>
            <w:tcW w:w="843" w:type="dxa"/>
            <w:tcBorders>
              <w:left w:val="single" w:sz="4" w:space="0" w:color="000000"/>
              <w:bottom w:val="single" w:sz="4" w:space="0" w:color="000000"/>
              <w:right w:val="single" w:sz="4" w:space="0" w:color="000000"/>
            </w:tcBorders>
            <w:vAlign w:val="center"/>
          </w:tcPr>
          <w:p w14:paraId="0F319FDC" w14:textId="77777777" w:rsidR="006B7050" w:rsidRDefault="006B7050" w:rsidP="00F51A7E">
            <w:pPr>
              <w:spacing w:after="0" w:line="240" w:lineRule="auto"/>
              <w:jc w:val="center"/>
            </w:pPr>
            <w:r>
              <w:t>9</w:t>
            </w:r>
          </w:p>
        </w:tc>
        <w:tc>
          <w:tcPr>
            <w:tcW w:w="6982" w:type="dxa"/>
            <w:tcBorders>
              <w:bottom w:val="single" w:sz="4" w:space="0" w:color="000000"/>
              <w:right w:val="single" w:sz="4" w:space="0" w:color="000000"/>
            </w:tcBorders>
            <w:vAlign w:val="center"/>
          </w:tcPr>
          <w:p w14:paraId="7DCE71B1" w14:textId="61123B62" w:rsidR="006B7050" w:rsidRDefault="00544861" w:rsidP="00F51A7E">
            <w:pPr>
              <w:spacing w:after="0" w:line="240" w:lineRule="auto"/>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Gerente General determina quien será seleccionado y con carta de notificación solicita presentar documentos dirigida al seleccionado.</w:t>
            </w:r>
          </w:p>
        </w:tc>
        <w:tc>
          <w:tcPr>
            <w:tcW w:w="2604" w:type="dxa"/>
            <w:tcBorders>
              <w:bottom w:val="single" w:sz="4" w:space="0" w:color="000000"/>
              <w:right w:val="single" w:sz="4" w:space="0" w:color="000000"/>
            </w:tcBorders>
            <w:vAlign w:val="center"/>
          </w:tcPr>
          <w:p w14:paraId="73EC8B09" w14:textId="666C8629" w:rsidR="006B7050" w:rsidRDefault="0042556F" w:rsidP="00F51A7E">
            <w:pPr>
              <w:spacing w:after="0" w:line="240" w:lineRule="auto"/>
              <w:jc w:val="right"/>
              <w:rPr>
                <w:rFonts w:asciiTheme="majorHAnsi" w:eastAsia="Times New Roman" w:hAnsiTheme="majorHAnsi" w:cs="Calibri"/>
                <w:color w:val="000000"/>
                <w:sz w:val="24"/>
                <w:szCs w:val="24"/>
              </w:rPr>
            </w:pPr>
            <w:r>
              <w:rPr>
                <w:rFonts w:ascii="Calibri Light" w:eastAsia="Times New Roman" w:hAnsi="Calibri Light" w:cs="Calibri"/>
                <w:color w:val="000000"/>
                <w:sz w:val="24"/>
                <w:szCs w:val="24"/>
              </w:rPr>
              <w:t>08</w:t>
            </w:r>
            <w:r w:rsidR="006B7050">
              <w:rPr>
                <w:rFonts w:ascii="Calibri Light" w:eastAsia="Times New Roman" w:hAnsi="Calibri Light" w:cs="Calibri"/>
                <w:color w:val="000000"/>
                <w:sz w:val="24"/>
                <w:szCs w:val="24"/>
              </w:rPr>
              <w:t>/05/2026</w:t>
            </w:r>
          </w:p>
        </w:tc>
      </w:tr>
      <w:tr w:rsidR="006B7050" w14:paraId="6712AB71" w14:textId="77777777" w:rsidTr="00F51A7E">
        <w:trPr>
          <w:trHeight w:val="174"/>
        </w:trPr>
        <w:tc>
          <w:tcPr>
            <w:tcW w:w="843" w:type="dxa"/>
            <w:tcBorders>
              <w:left w:val="single" w:sz="4" w:space="0" w:color="000000"/>
              <w:bottom w:val="single" w:sz="4" w:space="0" w:color="000000"/>
              <w:right w:val="single" w:sz="4" w:space="0" w:color="000000"/>
            </w:tcBorders>
            <w:vAlign w:val="center"/>
          </w:tcPr>
          <w:p w14:paraId="68AA9C54" w14:textId="77777777" w:rsidR="006B7050" w:rsidRDefault="006B7050" w:rsidP="00F51A7E">
            <w:pPr>
              <w:spacing w:after="0" w:line="240" w:lineRule="auto"/>
              <w:jc w:val="center"/>
            </w:pPr>
            <w:r>
              <w:t>10</w:t>
            </w:r>
          </w:p>
        </w:tc>
        <w:tc>
          <w:tcPr>
            <w:tcW w:w="6982" w:type="dxa"/>
            <w:tcBorders>
              <w:bottom w:val="single" w:sz="4" w:space="0" w:color="000000"/>
              <w:right w:val="single" w:sz="4" w:space="0" w:color="000000"/>
            </w:tcBorders>
            <w:vAlign w:val="center"/>
          </w:tcPr>
          <w:p w14:paraId="743C31DB"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Presentación de documentos por la(el) postulante notificación para firma de contrato</w:t>
            </w:r>
          </w:p>
        </w:tc>
        <w:tc>
          <w:tcPr>
            <w:tcW w:w="2604" w:type="dxa"/>
            <w:tcBorders>
              <w:bottom w:val="single" w:sz="4" w:space="0" w:color="000000"/>
              <w:right w:val="single" w:sz="4" w:space="0" w:color="000000"/>
            </w:tcBorders>
            <w:vAlign w:val="center"/>
          </w:tcPr>
          <w:p w14:paraId="44519B9D" w14:textId="181A3066" w:rsidR="006B7050" w:rsidRDefault="0042556F" w:rsidP="00F51A7E">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14</w:t>
            </w:r>
            <w:r w:rsidR="006B7050">
              <w:rPr>
                <w:rFonts w:asciiTheme="majorHAnsi" w:eastAsia="Times New Roman" w:hAnsiTheme="majorHAnsi" w:cs="Calibri"/>
                <w:color w:val="000000"/>
                <w:sz w:val="24"/>
                <w:szCs w:val="24"/>
              </w:rPr>
              <w:t>/05/2026</w:t>
            </w:r>
          </w:p>
          <w:p w14:paraId="09CBB606" w14:textId="77777777" w:rsidR="006B7050" w:rsidRDefault="006B7050" w:rsidP="00F51A7E">
            <w:pPr>
              <w:spacing w:after="0" w:line="240" w:lineRule="auto"/>
              <w:jc w:val="right"/>
              <w:rPr>
                <w:rFonts w:asciiTheme="majorHAnsi" w:eastAsia="Times New Roman" w:hAnsiTheme="majorHAnsi" w:cs="Calibri"/>
                <w:color w:val="000000"/>
                <w:sz w:val="24"/>
                <w:szCs w:val="24"/>
              </w:rPr>
            </w:pPr>
          </w:p>
        </w:tc>
      </w:tr>
      <w:tr w:rsidR="006B7050" w14:paraId="1F17B5B6" w14:textId="77777777" w:rsidTr="00F51A7E">
        <w:trPr>
          <w:trHeight w:val="390"/>
        </w:trPr>
        <w:tc>
          <w:tcPr>
            <w:tcW w:w="843" w:type="dxa"/>
            <w:tcBorders>
              <w:left w:val="single" w:sz="4" w:space="0" w:color="000000"/>
              <w:bottom w:val="single" w:sz="4" w:space="0" w:color="000000"/>
              <w:right w:val="single" w:sz="4" w:space="0" w:color="000000"/>
            </w:tcBorders>
            <w:vAlign w:val="center"/>
          </w:tcPr>
          <w:p w14:paraId="5247EEC8" w14:textId="77777777" w:rsidR="006B7050" w:rsidRDefault="006B7050" w:rsidP="00F51A7E">
            <w:pPr>
              <w:spacing w:after="0" w:line="240" w:lineRule="auto"/>
              <w:jc w:val="center"/>
            </w:pPr>
            <w:r>
              <w:rPr>
                <w:rFonts w:asciiTheme="majorHAnsi" w:eastAsia="Times New Roman" w:hAnsiTheme="majorHAnsi" w:cs="Calibri"/>
                <w:color w:val="000000"/>
                <w:sz w:val="24"/>
                <w:szCs w:val="24"/>
              </w:rPr>
              <w:t>11</w:t>
            </w:r>
          </w:p>
        </w:tc>
        <w:tc>
          <w:tcPr>
            <w:tcW w:w="6982" w:type="dxa"/>
            <w:tcBorders>
              <w:bottom w:val="single" w:sz="4" w:space="0" w:color="000000"/>
              <w:right w:val="single" w:sz="4" w:space="0" w:color="000000"/>
            </w:tcBorders>
            <w:vAlign w:val="center"/>
          </w:tcPr>
          <w:p w14:paraId="2CA05B9A" w14:textId="77777777" w:rsidR="006B7050" w:rsidRDefault="006B7050" w:rsidP="00F51A7E">
            <w:pPr>
              <w:spacing w:after="0" w:line="240" w:lineRule="auto"/>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Elaboración y firma de Contrato</w:t>
            </w:r>
          </w:p>
        </w:tc>
        <w:tc>
          <w:tcPr>
            <w:tcW w:w="2604" w:type="dxa"/>
            <w:tcBorders>
              <w:bottom w:val="single" w:sz="4" w:space="0" w:color="000000"/>
              <w:right w:val="single" w:sz="4" w:space="0" w:color="000000"/>
            </w:tcBorders>
            <w:vAlign w:val="center"/>
          </w:tcPr>
          <w:p w14:paraId="1EE700D5" w14:textId="71C07657" w:rsidR="006B7050" w:rsidRDefault="0042556F" w:rsidP="0042556F">
            <w:pPr>
              <w:spacing w:after="0" w:line="240" w:lineRule="auto"/>
              <w:jc w:val="right"/>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15</w:t>
            </w:r>
            <w:r w:rsidR="006B7050">
              <w:rPr>
                <w:rFonts w:asciiTheme="majorHAnsi" w:eastAsia="Times New Roman" w:hAnsiTheme="majorHAnsi" w:cs="Calibri"/>
                <w:color w:val="000000"/>
                <w:sz w:val="24"/>
                <w:szCs w:val="24"/>
              </w:rPr>
              <w:t>/0</w:t>
            </w:r>
            <w:r>
              <w:rPr>
                <w:rFonts w:asciiTheme="majorHAnsi" w:eastAsia="Times New Roman" w:hAnsiTheme="majorHAnsi" w:cs="Calibri"/>
                <w:color w:val="000000"/>
                <w:sz w:val="24"/>
                <w:szCs w:val="24"/>
              </w:rPr>
              <w:t>5</w:t>
            </w:r>
            <w:r w:rsidR="006B7050">
              <w:rPr>
                <w:rFonts w:asciiTheme="majorHAnsi" w:eastAsia="Times New Roman" w:hAnsiTheme="majorHAnsi" w:cs="Calibri"/>
                <w:color w:val="000000"/>
                <w:sz w:val="24"/>
                <w:szCs w:val="24"/>
              </w:rPr>
              <w:t>/2026</w:t>
            </w:r>
          </w:p>
        </w:tc>
      </w:tr>
    </w:tbl>
    <w:p w14:paraId="6BA2C1C9" w14:textId="77777777" w:rsidR="006B7050" w:rsidRDefault="006B7050" w:rsidP="006B7050">
      <w:pPr>
        <w:spacing w:after="0" w:line="240" w:lineRule="auto"/>
        <w:jc w:val="center"/>
        <w:rPr>
          <w:rFonts w:asciiTheme="majorHAnsi" w:hAnsiTheme="majorHAnsi" w:cstheme="minorHAnsi"/>
          <w:sz w:val="24"/>
          <w:szCs w:val="24"/>
          <w:u w:val="single"/>
        </w:rPr>
      </w:pPr>
    </w:p>
    <w:p w14:paraId="5DF11E79" w14:textId="77777777" w:rsidR="006B7050" w:rsidRDefault="006B7050" w:rsidP="006B7050">
      <w:pPr>
        <w:spacing w:after="0" w:line="240" w:lineRule="auto"/>
        <w:rPr>
          <w:rFonts w:cstheme="minorHAnsi"/>
        </w:rPr>
      </w:pPr>
    </w:p>
    <w:p w14:paraId="062AFBE0" w14:textId="77777777" w:rsidR="006B7050" w:rsidRDefault="006B7050" w:rsidP="006B7050">
      <w:pPr>
        <w:spacing w:after="0" w:line="240" w:lineRule="auto"/>
        <w:rPr>
          <w:rFonts w:cstheme="minorHAnsi"/>
        </w:rPr>
      </w:pPr>
    </w:p>
    <w:p w14:paraId="3A0D73C7" w14:textId="77777777" w:rsidR="006B7050" w:rsidRDefault="006B7050" w:rsidP="006B7050">
      <w:pPr>
        <w:spacing w:after="0" w:line="240" w:lineRule="auto"/>
        <w:rPr>
          <w:rFonts w:cstheme="minorHAnsi"/>
        </w:rPr>
      </w:pPr>
    </w:p>
    <w:p w14:paraId="311F63FF" w14:textId="77777777" w:rsidR="006B7050" w:rsidRDefault="006B7050" w:rsidP="006B7050">
      <w:pPr>
        <w:spacing w:after="0" w:line="240" w:lineRule="auto"/>
        <w:rPr>
          <w:rFonts w:cstheme="minorHAnsi"/>
          <w:shd w:val="clear" w:color="auto" w:fill="C2F9EC"/>
        </w:rPr>
      </w:pPr>
    </w:p>
    <w:p w14:paraId="016B010E" w14:textId="77777777" w:rsidR="007D3F80" w:rsidRPr="006B7050" w:rsidRDefault="007D3F80" w:rsidP="006B7050"/>
    <w:sectPr w:rsidR="007D3F80" w:rsidRPr="006B7050">
      <w:headerReference w:type="default" r:id="rId8"/>
      <w:pgSz w:w="12240" w:h="15840"/>
      <w:pgMar w:top="851" w:right="893" w:bottom="1134" w:left="1092"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44F33" w14:textId="77777777" w:rsidR="00B21BB9" w:rsidRDefault="00B21BB9" w:rsidP="00236B68">
      <w:pPr>
        <w:spacing w:after="0" w:line="240" w:lineRule="auto"/>
      </w:pPr>
      <w:r>
        <w:separator/>
      </w:r>
    </w:p>
  </w:endnote>
  <w:endnote w:type="continuationSeparator" w:id="0">
    <w:p w14:paraId="100F2DFC" w14:textId="77777777" w:rsidR="00B21BB9" w:rsidRDefault="00B21BB9" w:rsidP="0023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66E3F" w14:textId="77777777" w:rsidR="00B21BB9" w:rsidRDefault="00B21BB9" w:rsidP="00236B68">
      <w:pPr>
        <w:spacing w:after="0" w:line="240" w:lineRule="auto"/>
      </w:pPr>
      <w:r>
        <w:separator/>
      </w:r>
    </w:p>
  </w:footnote>
  <w:footnote w:type="continuationSeparator" w:id="0">
    <w:p w14:paraId="0A99C5AE" w14:textId="77777777" w:rsidR="00B21BB9" w:rsidRDefault="00B21BB9" w:rsidP="00236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05B5" w14:textId="1FB5B081" w:rsidR="00236B68" w:rsidRDefault="00236B68">
    <w:pPr>
      <w:pStyle w:val="Encabezado"/>
    </w:pPr>
    <w:r>
      <w:rPr>
        <w:noProof/>
        <w:lang w:eastAsia="es-BO"/>
      </w:rPr>
      <w:drawing>
        <wp:anchor distT="0" distB="0" distL="114300" distR="114300" simplePos="0" relativeHeight="251659264" behindDoc="0" locked="0" layoutInCell="1" allowOverlap="1" wp14:anchorId="1841083A" wp14:editId="433A1A57">
          <wp:simplePos x="0" y="0"/>
          <wp:positionH relativeFrom="page">
            <wp:posOffset>4651</wp:posOffset>
          </wp:positionH>
          <wp:positionV relativeFrom="paragraph">
            <wp:posOffset>0</wp:posOffset>
          </wp:positionV>
          <wp:extent cx="7772400" cy="10058038"/>
          <wp:effectExtent l="0" t="0" r="0"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75610" name="Imagen 1369875610"/>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6097"/>
    <w:multiLevelType w:val="multilevel"/>
    <w:tmpl w:val="BC9A13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E29619D"/>
    <w:multiLevelType w:val="multilevel"/>
    <w:tmpl w:val="FA821586"/>
    <w:lvl w:ilvl="0">
      <w:start w:val="1"/>
      <w:numFmt w:val="bullet"/>
      <w:lvlText w:val=""/>
      <w:lvlJc w:val="left"/>
      <w:pPr>
        <w:tabs>
          <w:tab w:val="num" w:pos="0"/>
        </w:tabs>
        <w:ind w:left="1068" w:hanging="360"/>
      </w:pPr>
      <w:rPr>
        <w:rFonts w:ascii="Symbol" w:hAnsi="Symbol" w:cs="Symbol" w:hint="default"/>
      </w:rPr>
    </w:lvl>
    <w:lvl w:ilvl="1">
      <w:start w:val="1"/>
      <w:numFmt w:val="lowerRoman"/>
      <w:lvlText w:val="%2."/>
      <w:lvlJc w:val="right"/>
      <w:pPr>
        <w:tabs>
          <w:tab w:val="num" w:pos="0"/>
        </w:tabs>
        <w:ind w:left="1788" w:hanging="360"/>
      </w:pPr>
    </w:lvl>
    <w:lvl w:ilvl="2">
      <w:start w:val="1"/>
      <w:numFmt w:val="decimal"/>
      <w:lvlText w:val="%3."/>
      <w:lvlJc w:val="left"/>
      <w:pPr>
        <w:tabs>
          <w:tab w:val="num" w:pos="0"/>
        </w:tabs>
        <w:ind w:left="2508" w:hanging="360"/>
      </w:p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41755757"/>
    <w:multiLevelType w:val="multilevel"/>
    <w:tmpl w:val="CE2ADC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2562E3B"/>
    <w:multiLevelType w:val="multilevel"/>
    <w:tmpl w:val="71CC0B6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4AF24DA"/>
    <w:multiLevelType w:val="multilevel"/>
    <w:tmpl w:val="08BC8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1F6BE8"/>
    <w:multiLevelType w:val="multilevel"/>
    <w:tmpl w:val="E798688E"/>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71A6419"/>
    <w:multiLevelType w:val="multilevel"/>
    <w:tmpl w:val="DB6C54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8A70183"/>
    <w:multiLevelType w:val="multilevel"/>
    <w:tmpl w:val="41B0871A"/>
    <w:lvl w:ilvl="0">
      <w:start w:val="1"/>
      <w:numFmt w:val="lowerLetter"/>
      <w:lvlText w:val="%1)"/>
      <w:lvlJc w:val="left"/>
      <w:pPr>
        <w:tabs>
          <w:tab w:val="num" w:pos="0"/>
        </w:tabs>
        <w:ind w:left="1065" w:hanging="705"/>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98369B9"/>
    <w:multiLevelType w:val="multilevel"/>
    <w:tmpl w:val="4DA661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6"/>
  </w:num>
  <w:num w:numId="5">
    <w:abstractNumId w:val="1"/>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80"/>
    <w:rsid w:val="0003307C"/>
    <w:rsid w:val="000B5850"/>
    <w:rsid w:val="00165123"/>
    <w:rsid w:val="00236B68"/>
    <w:rsid w:val="00293146"/>
    <w:rsid w:val="002D532F"/>
    <w:rsid w:val="0036347C"/>
    <w:rsid w:val="00381221"/>
    <w:rsid w:val="004126E2"/>
    <w:rsid w:val="0042556F"/>
    <w:rsid w:val="00492F5A"/>
    <w:rsid w:val="004B50AE"/>
    <w:rsid w:val="00515D36"/>
    <w:rsid w:val="00544861"/>
    <w:rsid w:val="005C73BB"/>
    <w:rsid w:val="00600C4E"/>
    <w:rsid w:val="006603B0"/>
    <w:rsid w:val="006B7050"/>
    <w:rsid w:val="00744F51"/>
    <w:rsid w:val="007D3F80"/>
    <w:rsid w:val="007F08A9"/>
    <w:rsid w:val="00804402"/>
    <w:rsid w:val="00831AF2"/>
    <w:rsid w:val="00991B65"/>
    <w:rsid w:val="009944C4"/>
    <w:rsid w:val="009A3B0A"/>
    <w:rsid w:val="00A30ECC"/>
    <w:rsid w:val="00A32FEB"/>
    <w:rsid w:val="00A61873"/>
    <w:rsid w:val="00B21BB9"/>
    <w:rsid w:val="00B849EF"/>
    <w:rsid w:val="00BF2A79"/>
    <w:rsid w:val="00C27D1F"/>
    <w:rsid w:val="00D01996"/>
    <w:rsid w:val="00D73B85"/>
    <w:rsid w:val="00DC5AF0"/>
    <w:rsid w:val="00DE1F20"/>
    <w:rsid w:val="00E061C5"/>
    <w:rsid w:val="00E307A4"/>
    <w:rsid w:val="00E40C13"/>
    <w:rsid w:val="00E53EB2"/>
    <w:rsid w:val="00EB5147"/>
    <w:rsid w:val="00F35A46"/>
    <w:rsid w:val="00FA7724"/>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22436"/>
  <w15:docId w15:val="{773A0B4D-AA9A-418A-96BB-825D1BA8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E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55E1"/>
    <w:rPr>
      <w:color w:val="0563C1" w:themeColor="hyperlink"/>
      <w:u w:val="single"/>
    </w:rPr>
  </w:style>
  <w:style w:type="character" w:customStyle="1" w:styleId="PrrafodelistaCar">
    <w:name w:val="Párrafo de lista Car"/>
    <w:link w:val="Prrafodelista"/>
    <w:uiPriority w:val="34"/>
    <w:qFormat/>
    <w:rsid w:val="004455E1"/>
  </w:style>
  <w:style w:type="character" w:customStyle="1" w:styleId="TextodegloboCar">
    <w:name w:val="Texto de globo Car"/>
    <w:basedOn w:val="Fuentedeprrafopredeter"/>
    <w:link w:val="Textodeglobo"/>
    <w:uiPriority w:val="99"/>
    <w:semiHidden/>
    <w:qFormat/>
    <w:rsid w:val="005032EB"/>
    <w:rPr>
      <w:rFonts w:ascii="Segoe UI" w:hAnsi="Segoe UI" w:cs="Segoe UI"/>
      <w:sz w:val="18"/>
      <w:szCs w:val="18"/>
    </w:rPr>
  </w:style>
  <w:style w:type="character" w:customStyle="1" w:styleId="Smbolosdenumeracin">
    <w:name w:val="Símbolos de numeración"/>
    <w:qFormat/>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Prrafodelista">
    <w:name w:val="List Paragraph"/>
    <w:basedOn w:val="Normal"/>
    <w:link w:val="PrrafodelistaCar"/>
    <w:uiPriority w:val="34"/>
    <w:qFormat/>
    <w:rsid w:val="004455E1"/>
    <w:pPr>
      <w:ind w:left="720"/>
      <w:contextualSpacing/>
    </w:pPr>
  </w:style>
  <w:style w:type="paragraph" w:styleId="Textodeglobo">
    <w:name w:val="Balloon Text"/>
    <w:basedOn w:val="Normal"/>
    <w:link w:val="TextodegloboCar"/>
    <w:uiPriority w:val="99"/>
    <w:semiHidden/>
    <w:unhideWhenUsed/>
    <w:qFormat/>
    <w:rsid w:val="005032EB"/>
    <w:pPr>
      <w:spacing w:after="0" w:line="240" w:lineRule="auto"/>
    </w:pPr>
    <w:rPr>
      <w:rFonts w:ascii="Segoe UI" w:hAnsi="Segoe UI" w:cs="Segoe UI"/>
      <w:sz w:val="18"/>
      <w:szCs w:val="18"/>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445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6B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6B68"/>
  </w:style>
  <w:style w:type="paragraph" w:styleId="Piedepgina">
    <w:name w:val="footer"/>
    <w:basedOn w:val="Normal"/>
    <w:link w:val="PiedepginaCar"/>
    <w:uiPriority w:val="99"/>
    <w:unhideWhenUsed/>
    <w:rsid w:val="00236B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2336</Words>
  <Characters>12851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jclaros</dc:creator>
  <dc:description/>
  <cp:lastModifiedBy>Maria A. Galindo Medrano</cp:lastModifiedBy>
  <cp:revision>35</cp:revision>
  <cp:lastPrinted>2026-04-24T21:18:00Z</cp:lastPrinted>
  <dcterms:created xsi:type="dcterms:W3CDTF">2026-04-22T04:09:00Z</dcterms:created>
  <dcterms:modified xsi:type="dcterms:W3CDTF">2026-04-24T21:52:00Z</dcterms:modified>
  <dc:language>es-BO</dc:language>
</cp:coreProperties>
</file>