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4D224" w14:textId="3DF977E2" w:rsidR="00553FE4" w:rsidRDefault="00553FE4" w:rsidP="00553FE4">
      <w:pPr>
        <w:ind w:left="142" w:hanging="1135"/>
        <w:rPr>
          <w:rFonts w:ascii="Century Gothic" w:hAnsi="Century Gothic"/>
          <w:b/>
          <w:color w:val="244061"/>
          <w:sz w:val="48"/>
          <w:szCs w:val="36"/>
        </w:rPr>
      </w:pPr>
      <w:r>
        <w:rPr>
          <w:rFonts w:ascii="Century Gothic" w:hAnsi="Century Gothic"/>
          <w:b/>
          <w:noProof/>
          <w:color w:val="244061"/>
          <w:sz w:val="48"/>
          <w:szCs w:val="36"/>
          <w:lang w:val="es-BO" w:eastAsia="es-BO"/>
        </w:rPr>
        <w:drawing>
          <wp:inline distT="0" distB="0" distL="0" distR="0" wp14:anchorId="3D8668DE" wp14:editId="6E6F46BB">
            <wp:extent cx="2962910" cy="908685"/>
            <wp:effectExtent l="0" t="0" r="8890" b="5715"/>
            <wp:docPr id="39186495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910" cy="908685"/>
                    </a:xfrm>
                    <a:prstGeom prst="rect">
                      <a:avLst/>
                    </a:prstGeom>
                    <a:noFill/>
                  </pic:spPr>
                </pic:pic>
              </a:graphicData>
            </a:graphic>
          </wp:inline>
        </w:drawing>
      </w:r>
    </w:p>
    <w:p w14:paraId="34655CFE" w14:textId="3990FF09" w:rsidR="001D4164" w:rsidRPr="00553FE4" w:rsidRDefault="001D4164" w:rsidP="001D4164">
      <w:pPr>
        <w:jc w:val="center"/>
        <w:rPr>
          <w:rFonts w:ascii="Century Gothic" w:hAnsi="Century Gothic"/>
          <w:b/>
          <w:color w:val="244061"/>
          <w:sz w:val="36"/>
          <w:szCs w:val="36"/>
        </w:rPr>
      </w:pPr>
      <w:r w:rsidRPr="00553FE4">
        <w:rPr>
          <w:rFonts w:ascii="Century Gothic" w:hAnsi="Century Gothic"/>
          <w:b/>
          <w:color w:val="244061"/>
          <w:sz w:val="36"/>
          <w:szCs w:val="36"/>
        </w:rPr>
        <w:t>MINISTERIO DE ECONOMÍA Y FINANZAS PÚBLICAS</w:t>
      </w:r>
    </w:p>
    <w:p w14:paraId="2FAD55D1" w14:textId="77777777" w:rsidR="001D4164" w:rsidRDefault="001D4164" w:rsidP="001D4164">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27C1F43A" w14:textId="77777777" w:rsidR="001D4164" w:rsidRDefault="001D4164" w:rsidP="001D4164">
      <w:pPr>
        <w:jc w:val="center"/>
        <w:rPr>
          <w:b/>
          <w:color w:val="244061"/>
          <w:sz w:val="28"/>
          <w:szCs w:val="36"/>
        </w:rPr>
      </w:pPr>
      <w:r>
        <w:rPr>
          <w:rFonts w:ascii="Century Gothic" w:hAnsi="Century Gothic"/>
          <w:b/>
          <w:color w:val="244061"/>
          <w:sz w:val="28"/>
          <w:szCs w:val="36"/>
        </w:rPr>
        <w:t>Dirección General de Normas de Gestión Pública</w:t>
      </w:r>
    </w:p>
    <w:p w14:paraId="56C3273A" w14:textId="4B7609F6" w:rsidR="001D4164" w:rsidRDefault="00553FE4" w:rsidP="001D4164">
      <w:pPr>
        <w:spacing w:after="160" w:line="254" w:lineRule="auto"/>
        <w:rPr>
          <w:sz w:val="18"/>
        </w:rPr>
      </w:pPr>
      <w:r>
        <w:rPr>
          <w:noProof/>
          <w:lang w:val="es-BO" w:eastAsia="es-BO"/>
        </w:rPr>
        <w:drawing>
          <wp:anchor distT="0" distB="0" distL="114300" distR="0" simplePos="0" relativeHeight="251673088" behindDoc="0" locked="0" layoutInCell="0" allowOverlap="1" wp14:anchorId="73BDAB24" wp14:editId="788F252E">
            <wp:simplePos x="0" y="0"/>
            <wp:positionH relativeFrom="column">
              <wp:posOffset>270344</wp:posOffset>
            </wp:positionH>
            <wp:positionV relativeFrom="paragraph">
              <wp:posOffset>206844</wp:posOffset>
            </wp:positionV>
            <wp:extent cx="5224780" cy="1645285"/>
            <wp:effectExtent l="0" t="0" r="0" b="0"/>
            <wp:wrapThrough wrapText="bothSides">
              <wp:wrapPolygon edited="0">
                <wp:start x="2474" y="179"/>
                <wp:lineTo x="1668" y="4370"/>
                <wp:lineTo x="787" y="8107"/>
                <wp:lineTo x="272" y="11831"/>
                <wp:lineTo x="272" y="15554"/>
                <wp:lineTo x="1007" y="19277"/>
                <wp:lineTo x="1082" y="19512"/>
                <wp:lineTo x="1888" y="20684"/>
                <wp:lineTo x="2034" y="21139"/>
                <wp:lineTo x="3285" y="21139"/>
                <wp:lineTo x="3429" y="20684"/>
                <wp:lineTo x="4236" y="19512"/>
                <wp:lineTo x="4236" y="19277"/>
                <wp:lineTo x="21546" y="18353"/>
                <wp:lineTo x="21546" y="10658"/>
                <wp:lineTo x="15529" y="7639"/>
                <wp:lineTo x="13332" y="6935"/>
                <wp:lineTo x="3650" y="4370"/>
                <wp:lineTo x="2769" y="179"/>
                <wp:lineTo x="2474" y="179"/>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9"/>
                    <a:stretch>
                      <a:fillRect/>
                    </a:stretch>
                  </pic:blipFill>
                  <pic:spPr bwMode="auto">
                    <a:xfrm>
                      <a:off x="0" y="0"/>
                      <a:ext cx="5224780" cy="1645285"/>
                    </a:xfrm>
                    <a:prstGeom prst="rect">
                      <a:avLst/>
                    </a:prstGeom>
                  </pic:spPr>
                </pic:pic>
              </a:graphicData>
            </a:graphic>
          </wp:anchor>
        </w:drawing>
      </w:r>
    </w:p>
    <w:p w14:paraId="715DC12B" w14:textId="78DC9C30" w:rsidR="00553FE4" w:rsidRPr="00553FE4" w:rsidRDefault="00553FE4" w:rsidP="001D4164">
      <w:pPr>
        <w:spacing w:after="160" w:line="254" w:lineRule="auto"/>
        <w:rPr>
          <w:sz w:val="18"/>
        </w:rPr>
      </w:pPr>
    </w:p>
    <w:p w14:paraId="17C4CF93" w14:textId="3DA8C561" w:rsidR="001D4164" w:rsidRDefault="001D4164" w:rsidP="001D4164"/>
    <w:p w14:paraId="745C00FB" w14:textId="1B71ECB9" w:rsidR="001D4164" w:rsidRDefault="00553FE4" w:rsidP="001D4164">
      <w:pPr>
        <w:spacing w:after="160" w:line="254" w:lineRule="auto"/>
      </w:pPr>
      <w:r>
        <w:rPr>
          <w:noProof/>
          <w:sz w:val="18"/>
          <w:lang w:val="es-BO" w:eastAsia="es-BO"/>
        </w:rPr>
        <mc:AlternateContent>
          <mc:Choice Requires="wps">
            <w:drawing>
              <wp:anchor distT="0" distB="0" distL="114300" distR="114300" simplePos="0" relativeHeight="251670016" behindDoc="0" locked="0" layoutInCell="1" allowOverlap="1" wp14:anchorId="70C070C1" wp14:editId="4C3204F6">
                <wp:simplePos x="0" y="0"/>
                <wp:positionH relativeFrom="margin">
                  <wp:posOffset>-579203</wp:posOffset>
                </wp:positionH>
                <wp:positionV relativeFrom="paragraph">
                  <wp:posOffset>728733</wp:posOffset>
                </wp:positionV>
                <wp:extent cx="7112635" cy="4721556"/>
                <wp:effectExtent l="0" t="0" r="0" b="31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72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A33E63" w:rsidRDefault="00A33E63" w:rsidP="001D4164">
                            <w:pPr>
                              <w:rPr>
                                <w:b/>
                                <w:sz w:val="36"/>
                                <w:szCs w:val="36"/>
                              </w:rPr>
                            </w:pPr>
                          </w:p>
                          <w:p w14:paraId="5AAF9D41" w14:textId="77777777" w:rsidR="00A33E63" w:rsidRDefault="00A33E63" w:rsidP="001D4164">
                            <w:pPr>
                              <w:rPr>
                                <w:b/>
                                <w:sz w:val="44"/>
                                <w:szCs w:val="36"/>
                              </w:rPr>
                            </w:pPr>
                          </w:p>
                          <w:p w14:paraId="1E30AF37" w14:textId="77777777" w:rsidR="00A33E63" w:rsidRDefault="00A33E63" w:rsidP="001D4164">
                            <w:pPr>
                              <w:jc w:val="center"/>
                              <w:rPr>
                                <w:b/>
                                <w:sz w:val="8"/>
                                <w:szCs w:val="36"/>
                              </w:rPr>
                            </w:pPr>
                          </w:p>
                          <w:p w14:paraId="4CBE9A56" w14:textId="7C932D8D" w:rsidR="00A33E63" w:rsidRPr="00553FE4" w:rsidRDefault="00A33E63" w:rsidP="001D4164">
                            <w:pPr>
                              <w:jc w:val="center"/>
                              <w:rPr>
                                <w:rFonts w:ascii="Century Gothic" w:hAnsi="Century Gothic"/>
                                <w:b/>
                                <w:color w:val="244061"/>
                                <w:sz w:val="40"/>
                                <w:szCs w:val="40"/>
                              </w:rPr>
                            </w:pPr>
                            <w:r w:rsidRPr="00553FE4">
                              <w:rPr>
                                <w:rFonts w:ascii="Century Gothic" w:hAnsi="Century Gothic"/>
                                <w:b/>
                                <w:color w:val="244061"/>
                                <w:sz w:val="40"/>
                                <w:szCs w:val="40"/>
                              </w:rPr>
                              <w:t>DOCUMENTO BASE DE CONTRATACIÓN</w:t>
                            </w:r>
                          </w:p>
                          <w:p w14:paraId="4733A86A" w14:textId="30A7B18E" w:rsidR="00A33E63" w:rsidRPr="00553FE4" w:rsidRDefault="00A33E63" w:rsidP="001D4164">
                            <w:pPr>
                              <w:jc w:val="center"/>
                              <w:rPr>
                                <w:rFonts w:ascii="Century Gothic" w:hAnsi="Century Gothic"/>
                                <w:b/>
                                <w:color w:val="244061"/>
                                <w:sz w:val="40"/>
                                <w:szCs w:val="40"/>
                              </w:rPr>
                            </w:pPr>
                            <w:r w:rsidRPr="00553FE4">
                              <w:rPr>
                                <w:rFonts w:ascii="Century Gothic" w:hAnsi="Century Gothic"/>
                                <w:b/>
                                <w:color w:val="244061"/>
                                <w:sz w:val="40"/>
                                <w:szCs w:val="40"/>
                              </w:rPr>
                              <w:t>DE SERVICIOS GENERALES</w:t>
                            </w:r>
                          </w:p>
                          <w:p w14:paraId="23D0B5D0" w14:textId="77777777" w:rsidR="00A33E63" w:rsidRDefault="00A33E63" w:rsidP="001D4164">
                            <w:pPr>
                              <w:jc w:val="center"/>
                              <w:rPr>
                                <w:rFonts w:ascii="Century Gothic" w:hAnsi="Century Gothic"/>
                                <w:b/>
                                <w:color w:val="244061"/>
                                <w:sz w:val="36"/>
                                <w:szCs w:val="36"/>
                              </w:rPr>
                            </w:pPr>
                          </w:p>
                          <w:p w14:paraId="18DBB519" w14:textId="77777777" w:rsidR="00A33E63" w:rsidRDefault="00A33E63" w:rsidP="001D4164">
                            <w:pPr>
                              <w:jc w:val="center"/>
                              <w:rPr>
                                <w:rFonts w:ascii="Century Gothic" w:hAnsi="Century Gothic"/>
                                <w:b/>
                                <w:color w:val="244061"/>
                                <w:sz w:val="36"/>
                                <w:szCs w:val="36"/>
                              </w:rPr>
                            </w:pPr>
                            <w:r w:rsidRPr="00553FE4">
                              <w:rPr>
                                <w:rFonts w:ascii="Century Gothic" w:hAnsi="Century Gothic"/>
                                <w:b/>
                                <w:color w:val="244061"/>
                                <w:sz w:val="34"/>
                                <w:szCs w:val="34"/>
                              </w:rPr>
                              <w:t>APOYO NACIONAL A LA PRODUCCIÓN Y EMPLEO</w:t>
                            </w:r>
                          </w:p>
                          <w:p w14:paraId="0FDA943F" w14:textId="77777777" w:rsidR="00A33E63" w:rsidRDefault="00A33E63" w:rsidP="001D4164">
                            <w:pPr>
                              <w:jc w:val="center"/>
                              <w:rPr>
                                <w:rFonts w:ascii="Century Gothic" w:hAnsi="Century Gothic"/>
                                <w:b/>
                                <w:color w:val="244061"/>
                                <w:sz w:val="36"/>
                                <w:szCs w:val="36"/>
                              </w:rPr>
                            </w:pPr>
                          </w:p>
                          <w:p w14:paraId="01226A07" w14:textId="74DA7840" w:rsidR="00A33E63" w:rsidRDefault="00A33E63" w:rsidP="00553FE4">
                            <w:pPr>
                              <w:pStyle w:val="Contenidodelmarco"/>
                              <w:jc w:val="center"/>
                              <w:rPr>
                                <w:rFonts w:ascii="Century Gothic" w:hAnsi="Century Gothic"/>
                                <w:b/>
                                <w:color w:val="244061"/>
                                <w:sz w:val="40"/>
                                <w:szCs w:val="40"/>
                              </w:rPr>
                            </w:pPr>
                            <w:r w:rsidRPr="00553FE4">
                              <w:rPr>
                                <w:rFonts w:ascii="Century Gothic" w:hAnsi="Century Gothic"/>
                                <w:b/>
                                <w:color w:val="244061"/>
                                <w:sz w:val="40"/>
                                <w:szCs w:val="40"/>
                              </w:rPr>
                              <w:t>MANTENIMIENTO PREVENTIVO Y CORRECTIVO LÍNE</w:t>
                            </w:r>
                            <w:r>
                              <w:rPr>
                                <w:rFonts w:ascii="Century Gothic" w:hAnsi="Century Gothic"/>
                                <w:b/>
                                <w:color w:val="244061"/>
                                <w:sz w:val="40"/>
                                <w:szCs w:val="40"/>
                              </w:rPr>
                              <w:t>A PRINCIPAL Y RAMALES ADUCCIÓN 1</w:t>
                            </w:r>
                          </w:p>
                          <w:p w14:paraId="5B385279" w14:textId="77777777" w:rsidR="00A33E63" w:rsidRDefault="00A33E63" w:rsidP="00553FE4">
                            <w:pPr>
                              <w:pStyle w:val="Contenidodelmarco"/>
                              <w:rPr>
                                <w:rFonts w:ascii="Century Gothic" w:hAnsi="Century Gothic"/>
                                <w:b/>
                                <w:color w:val="244061"/>
                                <w:sz w:val="36"/>
                                <w:szCs w:val="36"/>
                              </w:rPr>
                            </w:pPr>
                          </w:p>
                          <w:p w14:paraId="1AC0C935" w14:textId="6C471963" w:rsidR="00A33E63" w:rsidRPr="008F6CDD" w:rsidRDefault="00A33E63" w:rsidP="00553FE4">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Interno:EM.GAFC.ANPE-009</w:t>
                            </w:r>
                            <w:r w:rsidRPr="008F6CDD">
                              <w:rPr>
                                <w:rFonts w:ascii="Century Gothic" w:hAnsi="Century Gothic"/>
                                <w:b/>
                                <w:color w:val="244061"/>
                                <w:sz w:val="36"/>
                                <w:szCs w:val="36"/>
                                <w:lang w:val="pt-PT"/>
                              </w:rPr>
                              <w:t>/2026</w:t>
                            </w:r>
                          </w:p>
                          <w:p w14:paraId="70F3BEEF" w14:textId="77777777" w:rsidR="00A33E63" w:rsidRPr="008F6CDD" w:rsidRDefault="00A33E63" w:rsidP="00553FE4">
                            <w:pPr>
                              <w:pStyle w:val="Contenidodelmarco"/>
                              <w:jc w:val="center"/>
                              <w:rPr>
                                <w:rFonts w:ascii="Century Gothic" w:hAnsi="Century Gothic"/>
                                <w:b/>
                                <w:color w:val="244061"/>
                                <w:sz w:val="36"/>
                                <w:szCs w:val="36"/>
                                <w:lang w:val="pt-PT"/>
                              </w:rPr>
                            </w:pPr>
                          </w:p>
                          <w:p w14:paraId="51F0B801" w14:textId="2CC8FC68" w:rsidR="00A33E63" w:rsidRDefault="00A33E63" w:rsidP="00553FE4">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7D0BB1">
                              <w:rPr>
                                <w:rFonts w:ascii="Century Gothic" w:hAnsi="Century Gothic"/>
                                <w:b/>
                                <w:color w:val="244061"/>
                                <w:sz w:val="44"/>
                                <w:szCs w:val="44"/>
                              </w:rPr>
                              <w:t>26-0633-00-1638142-1-1</w:t>
                            </w:r>
                          </w:p>
                          <w:p w14:paraId="1ACFEED5" w14:textId="77777777" w:rsidR="00A33E63" w:rsidRPr="005B4442" w:rsidRDefault="00A33E63" w:rsidP="00553FE4">
                            <w:pPr>
                              <w:pStyle w:val="Contenidodelmarco"/>
                              <w:rPr>
                                <w:rFonts w:ascii="Century Gothic" w:hAnsi="Century Gothic"/>
                                <w:b/>
                                <w:color w:val="244061"/>
                                <w:sz w:val="16"/>
                              </w:rPr>
                            </w:pPr>
                          </w:p>
                          <w:p w14:paraId="7BF362FF" w14:textId="77777777" w:rsidR="00A33E63" w:rsidRDefault="00A33E63" w:rsidP="00553FE4">
                            <w:pPr>
                              <w:pStyle w:val="Contenidodelmarco"/>
                              <w:jc w:val="center"/>
                              <w:rPr>
                                <w:rFonts w:ascii="Century Gothic" w:hAnsi="Century Gothic"/>
                                <w:b/>
                                <w:color w:val="244061"/>
                                <w:sz w:val="36"/>
                                <w:szCs w:val="36"/>
                              </w:rPr>
                            </w:pPr>
                          </w:p>
                          <w:p w14:paraId="360A2D82" w14:textId="6EF30428" w:rsidR="00A33E63" w:rsidRDefault="00A33E63" w:rsidP="00553FE4">
                            <w:pPr>
                              <w:pStyle w:val="Contenidodelmarco"/>
                              <w:jc w:val="center"/>
                              <w:rPr>
                                <w:color w:val="244061"/>
                              </w:rPr>
                            </w:pPr>
                            <w:r>
                              <w:rPr>
                                <w:rFonts w:ascii="Century Gothic" w:hAnsi="Century Gothic"/>
                                <w:b/>
                                <w:color w:val="244061"/>
                                <w:sz w:val="36"/>
                                <w:szCs w:val="36"/>
                              </w:rPr>
                              <w:t>PRIMERA CONVOCATORIA</w:t>
                            </w:r>
                          </w:p>
                          <w:p w14:paraId="668134C5" w14:textId="77777777" w:rsidR="00A33E63" w:rsidRDefault="00A33E63" w:rsidP="001D4164">
                            <w:pPr>
                              <w:ind w:left="567" w:right="931"/>
                              <w:rPr>
                                <w:rFonts w:ascii="Comic Sans MS" w:hAnsi="Comic Sans MS"/>
                                <w:u w:val="single"/>
                              </w:rPr>
                            </w:pPr>
                          </w:p>
                          <w:p w14:paraId="05D2638E" w14:textId="77777777" w:rsidR="00A33E63" w:rsidRDefault="00A33E63" w:rsidP="001D4164"/>
                          <w:p w14:paraId="7341E6F8" w14:textId="77777777" w:rsidR="00A33E63" w:rsidRDefault="00A33E63" w:rsidP="001D4164"/>
                          <w:p w14:paraId="4246B4A0" w14:textId="77777777" w:rsidR="00A33E63" w:rsidRDefault="00A33E63" w:rsidP="001D4164"/>
                          <w:p w14:paraId="2D8C33C5" w14:textId="77777777" w:rsidR="00A33E63" w:rsidRDefault="00A33E63" w:rsidP="001D4164"/>
                          <w:p w14:paraId="76AAD7A4" w14:textId="77777777" w:rsidR="00A33E63" w:rsidRDefault="00A33E63" w:rsidP="001D4164"/>
                          <w:p w14:paraId="131FAEEF" w14:textId="77777777" w:rsidR="00A33E63" w:rsidRDefault="00A33E63" w:rsidP="001D4164"/>
                          <w:p w14:paraId="4186C025" w14:textId="77777777" w:rsidR="00A33E63" w:rsidRDefault="00A33E63" w:rsidP="001D4164"/>
                          <w:p w14:paraId="6986238E" w14:textId="77777777" w:rsidR="00A33E63" w:rsidRDefault="00A33E63"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6" type="#_x0000_t202" style="position:absolute;margin-left:-45.6pt;margin-top:57.4pt;width:560.05pt;height:371.8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6vAIAAMM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" filled="f" stroked="f">
                <v:textbox>
                  <w:txbxContent>
                    <w:p w14:paraId="0FC3841A" w14:textId="77777777" w:rsidR="00A33E63" w:rsidRDefault="00A33E63" w:rsidP="001D4164">
                      <w:pPr>
                        <w:rPr>
                          <w:b/>
                          <w:sz w:val="36"/>
                          <w:szCs w:val="36"/>
                        </w:rPr>
                      </w:pPr>
                    </w:p>
                    <w:p w14:paraId="5AAF9D41" w14:textId="77777777" w:rsidR="00A33E63" w:rsidRDefault="00A33E63" w:rsidP="001D4164">
                      <w:pPr>
                        <w:rPr>
                          <w:b/>
                          <w:sz w:val="44"/>
                          <w:szCs w:val="36"/>
                        </w:rPr>
                      </w:pPr>
                    </w:p>
                    <w:p w14:paraId="1E30AF37" w14:textId="77777777" w:rsidR="00A33E63" w:rsidRDefault="00A33E63" w:rsidP="001D4164">
                      <w:pPr>
                        <w:jc w:val="center"/>
                        <w:rPr>
                          <w:b/>
                          <w:sz w:val="8"/>
                          <w:szCs w:val="36"/>
                        </w:rPr>
                      </w:pPr>
                    </w:p>
                    <w:p w14:paraId="4CBE9A56" w14:textId="7C932D8D" w:rsidR="00A33E63" w:rsidRPr="00553FE4" w:rsidRDefault="00A33E63" w:rsidP="001D4164">
                      <w:pPr>
                        <w:jc w:val="center"/>
                        <w:rPr>
                          <w:rFonts w:ascii="Century Gothic" w:hAnsi="Century Gothic"/>
                          <w:b/>
                          <w:color w:val="244061"/>
                          <w:sz w:val="40"/>
                          <w:szCs w:val="40"/>
                        </w:rPr>
                      </w:pPr>
                      <w:r w:rsidRPr="00553FE4">
                        <w:rPr>
                          <w:rFonts w:ascii="Century Gothic" w:hAnsi="Century Gothic"/>
                          <w:b/>
                          <w:color w:val="244061"/>
                          <w:sz w:val="40"/>
                          <w:szCs w:val="40"/>
                        </w:rPr>
                        <w:t>DOCUMENTO BASE DE CONTRATACIÓN</w:t>
                      </w:r>
                    </w:p>
                    <w:p w14:paraId="4733A86A" w14:textId="30A7B18E" w:rsidR="00A33E63" w:rsidRPr="00553FE4" w:rsidRDefault="00A33E63" w:rsidP="001D4164">
                      <w:pPr>
                        <w:jc w:val="center"/>
                        <w:rPr>
                          <w:rFonts w:ascii="Century Gothic" w:hAnsi="Century Gothic"/>
                          <w:b/>
                          <w:color w:val="244061"/>
                          <w:sz w:val="40"/>
                          <w:szCs w:val="40"/>
                        </w:rPr>
                      </w:pPr>
                      <w:r w:rsidRPr="00553FE4">
                        <w:rPr>
                          <w:rFonts w:ascii="Century Gothic" w:hAnsi="Century Gothic"/>
                          <w:b/>
                          <w:color w:val="244061"/>
                          <w:sz w:val="40"/>
                          <w:szCs w:val="40"/>
                        </w:rPr>
                        <w:t>DE SERVICIOS GENERALES</w:t>
                      </w:r>
                    </w:p>
                    <w:p w14:paraId="23D0B5D0" w14:textId="77777777" w:rsidR="00A33E63" w:rsidRDefault="00A33E63" w:rsidP="001D4164">
                      <w:pPr>
                        <w:jc w:val="center"/>
                        <w:rPr>
                          <w:rFonts w:ascii="Century Gothic" w:hAnsi="Century Gothic"/>
                          <w:b/>
                          <w:color w:val="244061"/>
                          <w:sz w:val="36"/>
                          <w:szCs w:val="36"/>
                        </w:rPr>
                      </w:pPr>
                    </w:p>
                    <w:p w14:paraId="18DBB519" w14:textId="77777777" w:rsidR="00A33E63" w:rsidRDefault="00A33E63" w:rsidP="001D4164">
                      <w:pPr>
                        <w:jc w:val="center"/>
                        <w:rPr>
                          <w:rFonts w:ascii="Century Gothic" w:hAnsi="Century Gothic"/>
                          <w:b/>
                          <w:color w:val="244061"/>
                          <w:sz w:val="36"/>
                          <w:szCs w:val="36"/>
                        </w:rPr>
                      </w:pPr>
                      <w:r w:rsidRPr="00553FE4">
                        <w:rPr>
                          <w:rFonts w:ascii="Century Gothic" w:hAnsi="Century Gothic"/>
                          <w:b/>
                          <w:color w:val="244061"/>
                          <w:sz w:val="34"/>
                          <w:szCs w:val="34"/>
                        </w:rPr>
                        <w:t>APOYO NACIONAL A LA PRODUCCIÓN Y EMPLEO</w:t>
                      </w:r>
                    </w:p>
                    <w:p w14:paraId="0FDA943F" w14:textId="77777777" w:rsidR="00A33E63" w:rsidRDefault="00A33E63" w:rsidP="001D4164">
                      <w:pPr>
                        <w:jc w:val="center"/>
                        <w:rPr>
                          <w:rFonts w:ascii="Century Gothic" w:hAnsi="Century Gothic"/>
                          <w:b/>
                          <w:color w:val="244061"/>
                          <w:sz w:val="36"/>
                          <w:szCs w:val="36"/>
                        </w:rPr>
                      </w:pPr>
                    </w:p>
                    <w:p w14:paraId="01226A07" w14:textId="74DA7840" w:rsidR="00A33E63" w:rsidRDefault="00A33E63" w:rsidP="00553FE4">
                      <w:pPr>
                        <w:pStyle w:val="Contenidodelmarco"/>
                        <w:jc w:val="center"/>
                        <w:rPr>
                          <w:rFonts w:ascii="Century Gothic" w:hAnsi="Century Gothic"/>
                          <w:b/>
                          <w:color w:val="244061"/>
                          <w:sz w:val="40"/>
                          <w:szCs w:val="40"/>
                        </w:rPr>
                      </w:pPr>
                      <w:r w:rsidRPr="00553FE4">
                        <w:rPr>
                          <w:rFonts w:ascii="Century Gothic" w:hAnsi="Century Gothic"/>
                          <w:b/>
                          <w:color w:val="244061"/>
                          <w:sz w:val="40"/>
                          <w:szCs w:val="40"/>
                        </w:rPr>
                        <w:t>MANTENIMIENTO PREVENTIVO Y CORRECTIVO LÍNE</w:t>
                      </w:r>
                      <w:r>
                        <w:rPr>
                          <w:rFonts w:ascii="Century Gothic" w:hAnsi="Century Gothic"/>
                          <w:b/>
                          <w:color w:val="244061"/>
                          <w:sz w:val="40"/>
                          <w:szCs w:val="40"/>
                        </w:rPr>
                        <w:t>A PRINCIPAL Y RAMALES ADUCCIÓN 1</w:t>
                      </w:r>
                    </w:p>
                    <w:p w14:paraId="5B385279" w14:textId="77777777" w:rsidR="00A33E63" w:rsidRDefault="00A33E63" w:rsidP="00553FE4">
                      <w:pPr>
                        <w:pStyle w:val="Contenidodelmarco"/>
                        <w:rPr>
                          <w:rFonts w:ascii="Century Gothic" w:hAnsi="Century Gothic"/>
                          <w:b/>
                          <w:color w:val="244061"/>
                          <w:sz w:val="36"/>
                          <w:szCs w:val="36"/>
                        </w:rPr>
                      </w:pPr>
                    </w:p>
                    <w:p w14:paraId="1AC0C935" w14:textId="6C471963" w:rsidR="00A33E63" w:rsidRPr="008F6CDD" w:rsidRDefault="00A33E63" w:rsidP="00553FE4">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Interno:EM.GAFC.ANPE-009</w:t>
                      </w:r>
                      <w:r w:rsidRPr="008F6CDD">
                        <w:rPr>
                          <w:rFonts w:ascii="Century Gothic" w:hAnsi="Century Gothic"/>
                          <w:b/>
                          <w:color w:val="244061"/>
                          <w:sz w:val="36"/>
                          <w:szCs w:val="36"/>
                          <w:lang w:val="pt-PT"/>
                        </w:rPr>
                        <w:t>/2026</w:t>
                      </w:r>
                    </w:p>
                    <w:p w14:paraId="70F3BEEF" w14:textId="77777777" w:rsidR="00A33E63" w:rsidRPr="008F6CDD" w:rsidRDefault="00A33E63" w:rsidP="00553FE4">
                      <w:pPr>
                        <w:pStyle w:val="Contenidodelmarco"/>
                        <w:jc w:val="center"/>
                        <w:rPr>
                          <w:rFonts w:ascii="Century Gothic" w:hAnsi="Century Gothic"/>
                          <w:b/>
                          <w:color w:val="244061"/>
                          <w:sz w:val="36"/>
                          <w:szCs w:val="36"/>
                          <w:lang w:val="pt-PT"/>
                        </w:rPr>
                      </w:pPr>
                    </w:p>
                    <w:p w14:paraId="51F0B801" w14:textId="2CC8FC68" w:rsidR="00A33E63" w:rsidRDefault="00A33E63" w:rsidP="00553FE4">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7D0BB1">
                        <w:rPr>
                          <w:rFonts w:ascii="Century Gothic" w:hAnsi="Century Gothic"/>
                          <w:b/>
                          <w:color w:val="244061"/>
                          <w:sz w:val="44"/>
                          <w:szCs w:val="44"/>
                        </w:rPr>
                        <w:t>26-0633-00-1638142-1-1</w:t>
                      </w:r>
                    </w:p>
                    <w:p w14:paraId="1ACFEED5" w14:textId="77777777" w:rsidR="00A33E63" w:rsidRPr="005B4442" w:rsidRDefault="00A33E63" w:rsidP="00553FE4">
                      <w:pPr>
                        <w:pStyle w:val="Contenidodelmarco"/>
                        <w:rPr>
                          <w:rFonts w:ascii="Century Gothic" w:hAnsi="Century Gothic"/>
                          <w:b/>
                          <w:color w:val="244061"/>
                          <w:sz w:val="16"/>
                        </w:rPr>
                      </w:pPr>
                    </w:p>
                    <w:p w14:paraId="7BF362FF" w14:textId="77777777" w:rsidR="00A33E63" w:rsidRDefault="00A33E63" w:rsidP="00553FE4">
                      <w:pPr>
                        <w:pStyle w:val="Contenidodelmarco"/>
                        <w:jc w:val="center"/>
                        <w:rPr>
                          <w:rFonts w:ascii="Century Gothic" w:hAnsi="Century Gothic"/>
                          <w:b/>
                          <w:color w:val="244061"/>
                          <w:sz w:val="36"/>
                          <w:szCs w:val="36"/>
                        </w:rPr>
                      </w:pPr>
                    </w:p>
                    <w:p w14:paraId="360A2D82" w14:textId="6EF30428" w:rsidR="00A33E63" w:rsidRDefault="00A33E63" w:rsidP="00553FE4">
                      <w:pPr>
                        <w:pStyle w:val="Contenidodelmarco"/>
                        <w:jc w:val="center"/>
                        <w:rPr>
                          <w:color w:val="244061"/>
                        </w:rPr>
                      </w:pPr>
                      <w:r>
                        <w:rPr>
                          <w:rFonts w:ascii="Century Gothic" w:hAnsi="Century Gothic"/>
                          <w:b/>
                          <w:color w:val="244061"/>
                          <w:sz w:val="36"/>
                          <w:szCs w:val="36"/>
                        </w:rPr>
                        <w:t>PRIMERA CONVOCATORIA</w:t>
                      </w:r>
                    </w:p>
                    <w:p w14:paraId="668134C5" w14:textId="77777777" w:rsidR="00A33E63" w:rsidRDefault="00A33E63" w:rsidP="001D4164">
                      <w:pPr>
                        <w:ind w:left="567" w:right="931"/>
                        <w:rPr>
                          <w:rFonts w:ascii="Comic Sans MS" w:hAnsi="Comic Sans MS"/>
                          <w:u w:val="single"/>
                        </w:rPr>
                      </w:pPr>
                    </w:p>
                    <w:p w14:paraId="05D2638E" w14:textId="77777777" w:rsidR="00A33E63" w:rsidRDefault="00A33E63" w:rsidP="001D4164"/>
                    <w:p w14:paraId="7341E6F8" w14:textId="77777777" w:rsidR="00A33E63" w:rsidRDefault="00A33E63" w:rsidP="001D4164"/>
                    <w:p w14:paraId="4246B4A0" w14:textId="77777777" w:rsidR="00A33E63" w:rsidRDefault="00A33E63" w:rsidP="001D4164"/>
                    <w:p w14:paraId="2D8C33C5" w14:textId="77777777" w:rsidR="00A33E63" w:rsidRDefault="00A33E63" w:rsidP="001D4164"/>
                    <w:p w14:paraId="76AAD7A4" w14:textId="77777777" w:rsidR="00A33E63" w:rsidRDefault="00A33E63" w:rsidP="001D4164"/>
                    <w:p w14:paraId="131FAEEF" w14:textId="77777777" w:rsidR="00A33E63" w:rsidRDefault="00A33E63" w:rsidP="001D4164"/>
                    <w:p w14:paraId="4186C025" w14:textId="77777777" w:rsidR="00A33E63" w:rsidRDefault="00A33E63" w:rsidP="001D4164"/>
                    <w:p w14:paraId="6986238E" w14:textId="77777777" w:rsidR="00A33E63" w:rsidRDefault="00A33E63" w:rsidP="001D4164"/>
                  </w:txbxContent>
                </v:textbox>
                <w10:wrap anchorx="margin"/>
              </v:shape>
            </w:pict>
          </mc:Fallback>
        </mc:AlternateContent>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0EA1BD4E">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0070C0">
                            <a:alpha val="61000"/>
                          </a:srgbClr>
                        </a:solidFill>
                        <a:ln>
                          <a:noFill/>
                        </a:ln>
                      </wps:spPr>
                      <wps:txbx>
                        <w:txbxContent>
                          <w:p w14:paraId="7831B508" w14:textId="4507E8E4" w:rsidR="00A33E63" w:rsidRDefault="00A33E63"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A33E63" w:rsidRDefault="00A33E63"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A33E63" w:rsidRDefault="00A33E63"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" o:allowincell="f" fillcolor="#0070c0" stroked="f">
                <v:fill opacity="40092f"/>
                <v:textbox inset="6.75pt,3.75pt,6.75pt,3.75pt">
                  <w:txbxContent>
                    <w:p w14:paraId="7831B508" w14:textId="4507E8E4" w:rsidR="00A33E63" w:rsidRDefault="00A33E63"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A33E63" w:rsidRDefault="00A33E63"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A33E63" w:rsidRDefault="00A33E63"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6F7813">
              <w:rPr>
                <w:noProof/>
                <w:webHidden/>
              </w:rPr>
              <w:t>1</w:t>
            </w:r>
            <w:r w:rsidR="00AE65BD">
              <w:rPr>
                <w:noProof/>
                <w:webHidden/>
              </w:rPr>
              <w:fldChar w:fldCharType="end"/>
            </w:r>
          </w:hyperlink>
        </w:p>
        <w:p w14:paraId="39EC62F1" w14:textId="7345C193"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6F7813">
              <w:rPr>
                <w:noProof/>
                <w:webHidden/>
              </w:rPr>
              <w:t>1</w:t>
            </w:r>
            <w:r w:rsidR="00AE65BD">
              <w:rPr>
                <w:noProof/>
                <w:webHidden/>
              </w:rPr>
              <w:fldChar w:fldCharType="end"/>
            </w:r>
          </w:hyperlink>
        </w:p>
        <w:p w14:paraId="3C9C97D6" w14:textId="26CDA6A7"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6F7813">
              <w:rPr>
                <w:noProof/>
                <w:webHidden/>
              </w:rPr>
              <w:t>1</w:t>
            </w:r>
            <w:r w:rsidR="00AE65BD">
              <w:rPr>
                <w:noProof/>
                <w:webHidden/>
              </w:rPr>
              <w:fldChar w:fldCharType="end"/>
            </w:r>
          </w:hyperlink>
        </w:p>
        <w:p w14:paraId="5E79AFE0" w14:textId="37065E00"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6F7813">
              <w:rPr>
                <w:noProof/>
                <w:webHidden/>
              </w:rPr>
              <w:t>2</w:t>
            </w:r>
            <w:r w:rsidR="00AE65BD">
              <w:rPr>
                <w:noProof/>
                <w:webHidden/>
              </w:rPr>
              <w:fldChar w:fldCharType="end"/>
            </w:r>
          </w:hyperlink>
        </w:p>
        <w:p w14:paraId="7D5D1AFC" w14:textId="60E98779"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6F7813">
              <w:rPr>
                <w:noProof/>
                <w:webHidden/>
              </w:rPr>
              <w:t>3</w:t>
            </w:r>
            <w:r w:rsidR="00AE65BD">
              <w:rPr>
                <w:noProof/>
                <w:webHidden/>
              </w:rPr>
              <w:fldChar w:fldCharType="end"/>
            </w:r>
          </w:hyperlink>
        </w:p>
        <w:p w14:paraId="77E123FD" w14:textId="4B100B1D"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6F7813">
              <w:rPr>
                <w:noProof/>
                <w:webHidden/>
              </w:rPr>
              <w:t>4</w:t>
            </w:r>
            <w:r w:rsidR="00AE65BD">
              <w:rPr>
                <w:noProof/>
                <w:webHidden/>
              </w:rPr>
              <w:fldChar w:fldCharType="end"/>
            </w:r>
          </w:hyperlink>
        </w:p>
        <w:p w14:paraId="132E973A" w14:textId="79C04A14"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6F7813">
              <w:rPr>
                <w:noProof/>
                <w:webHidden/>
              </w:rPr>
              <w:t>5</w:t>
            </w:r>
            <w:r w:rsidR="00AE65BD">
              <w:rPr>
                <w:noProof/>
                <w:webHidden/>
              </w:rPr>
              <w:fldChar w:fldCharType="end"/>
            </w:r>
          </w:hyperlink>
        </w:p>
        <w:p w14:paraId="7D6C3859" w14:textId="14D7852C"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6F7813">
              <w:rPr>
                <w:noProof/>
                <w:webHidden/>
              </w:rPr>
              <w:t>5</w:t>
            </w:r>
            <w:r w:rsidR="00AE65BD">
              <w:rPr>
                <w:noProof/>
                <w:webHidden/>
              </w:rPr>
              <w:fldChar w:fldCharType="end"/>
            </w:r>
          </w:hyperlink>
        </w:p>
        <w:p w14:paraId="3BBABBF2" w14:textId="02F054F3"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6F7813">
              <w:rPr>
                <w:noProof/>
                <w:webHidden/>
              </w:rPr>
              <w:t>5</w:t>
            </w:r>
            <w:r w:rsidR="00AE65BD">
              <w:rPr>
                <w:noProof/>
                <w:webHidden/>
              </w:rPr>
              <w:fldChar w:fldCharType="end"/>
            </w:r>
          </w:hyperlink>
        </w:p>
        <w:p w14:paraId="05C91872" w14:textId="2EDA1CBB"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6F7813">
              <w:rPr>
                <w:noProof/>
                <w:webHidden/>
              </w:rPr>
              <w:t>5</w:t>
            </w:r>
            <w:r w:rsidR="00AE65BD">
              <w:rPr>
                <w:noProof/>
                <w:webHidden/>
              </w:rPr>
              <w:fldChar w:fldCharType="end"/>
            </w:r>
          </w:hyperlink>
        </w:p>
        <w:p w14:paraId="0EBB859D" w14:textId="396EF1A0"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6F7813">
              <w:rPr>
                <w:noProof/>
                <w:webHidden/>
              </w:rPr>
              <w:t>5</w:t>
            </w:r>
            <w:r w:rsidR="00AE65BD">
              <w:rPr>
                <w:noProof/>
                <w:webHidden/>
              </w:rPr>
              <w:fldChar w:fldCharType="end"/>
            </w:r>
          </w:hyperlink>
        </w:p>
        <w:p w14:paraId="4B01945A" w14:textId="3E1ABECC"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6F7813">
              <w:rPr>
                <w:noProof/>
                <w:webHidden/>
              </w:rPr>
              <w:t>6</w:t>
            </w:r>
            <w:r w:rsidR="00AE65BD">
              <w:rPr>
                <w:noProof/>
                <w:webHidden/>
              </w:rPr>
              <w:fldChar w:fldCharType="end"/>
            </w:r>
          </w:hyperlink>
        </w:p>
        <w:p w14:paraId="583C9CD4" w14:textId="2F7A44D0"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6F7813">
              <w:rPr>
                <w:noProof/>
                <w:webHidden/>
              </w:rPr>
              <w:t>6</w:t>
            </w:r>
            <w:r w:rsidR="00AE65BD">
              <w:rPr>
                <w:noProof/>
                <w:webHidden/>
              </w:rPr>
              <w:fldChar w:fldCharType="end"/>
            </w:r>
          </w:hyperlink>
        </w:p>
        <w:p w14:paraId="566F1B57" w14:textId="477653D6"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6F7813">
              <w:rPr>
                <w:noProof/>
                <w:webHidden/>
              </w:rPr>
              <w:t>8</w:t>
            </w:r>
            <w:r w:rsidR="00AE65BD">
              <w:rPr>
                <w:noProof/>
                <w:webHidden/>
              </w:rPr>
              <w:fldChar w:fldCharType="end"/>
            </w:r>
          </w:hyperlink>
        </w:p>
        <w:p w14:paraId="2F42F8ED" w14:textId="07C44F72"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6F7813">
              <w:rPr>
                <w:noProof/>
                <w:webHidden/>
              </w:rPr>
              <w:t>8</w:t>
            </w:r>
            <w:r w:rsidR="00AE65BD">
              <w:rPr>
                <w:noProof/>
                <w:webHidden/>
              </w:rPr>
              <w:fldChar w:fldCharType="end"/>
            </w:r>
          </w:hyperlink>
        </w:p>
        <w:p w14:paraId="19B84785" w14:textId="567C6A26"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6F7813">
              <w:rPr>
                <w:noProof/>
                <w:webHidden/>
              </w:rPr>
              <w:t>10</w:t>
            </w:r>
            <w:r w:rsidR="00AE65BD">
              <w:rPr>
                <w:noProof/>
                <w:webHidden/>
              </w:rPr>
              <w:fldChar w:fldCharType="end"/>
            </w:r>
          </w:hyperlink>
        </w:p>
        <w:p w14:paraId="4D9C7A81" w14:textId="0C078700"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6F7813">
              <w:rPr>
                <w:noProof/>
                <w:webHidden/>
              </w:rPr>
              <w:t>10</w:t>
            </w:r>
            <w:r w:rsidR="00AE65BD">
              <w:rPr>
                <w:noProof/>
                <w:webHidden/>
              </w:rPr>
              <w:fldChar w:fldCharType="end"/>
            </w:r>
          </w:hyperlink>
        </w:p>
        <w:p w14:paraId="071481C1" w14:textId="0D210621"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6F7813">
              <w:rPr>
                <w:noProof/>
                <w:webHidden/>
              </w:rPr>
              <w:t>10</w:t>
            </w:r>
            <w:r w:rsidR="00AE65BD">
              <w:rPr>
                <w:noProof/>
                <w:webHidden/>
              </w:rPr>
              <w:fldChar w:fldCharType="end"/>
            </w:r>
          </w:hyperlink>
        </w:p>
        <w:p w14:paraId="38C28941" w14:textId="3C46EC89"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6F7813">
              <w:rPr>
                <w:noProof/>
                <w:webHidden/>
              </w:rPr>
              <w:t>10</w:t>
            </w:r>
            <w:r w:rsidR="00AE65BD">
              <w:rPr>
                <w:noProof/>
                <w:webHidden/>
              </w:rPr>
              <w:fldChar w:fldCharType="end"/>
            </w:r>
          </w:hyperlink>
        </w:p>
        <w:p w14:paraId="1A1848AD" w14:textId="3028293D"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6F7813">
              <w:rPr>
                <w:noProof/>
                <w:webHidden/>
              </w:rPr>
              <w:t>12</w:t>
            </w:r>
            <w:r w:rsidR="00AE65BD">
              <w:rPr>
                <w:noProof/>
                <w:webHidden/>
              </w:rPr>
              <w:fldChar w:fldCharType="end"/>
            </w:r>
          </w:hyperlink>
        </w:p>
        <w:p w14:paraId="30A8C1F5" w14:textId="42408C09"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6F7813">
              <w:rPr>
                <w:noProof/>
                <w:webHidden/>
              </w:rPr>
              <w:t>12</w:t>
            </w:r>
            <w:r w:rsidR="00AE65BD">
              <w:rPr>
                <w:noProof/>
                <w:webHidden/>
              </w:rPr>
              <w:fldChar w:fldCharType="end"/>
            </w:r>
          </w:hyperlink>
        </w:p>
        <w:p w14:paraId="552594D1" w14:textId="29938554"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6F7813">
              <w:rPr>
                <w:noProof/>
                <w:webHidden/>
              </w:rPr>
              <w:t>12</w:t>
            </w:r>
            <w:r w:rsidR="00AE65BD">
              <w:rPr>
                <w:noProof/>
                <w:webHidden/>
              </w:rPr>
              <w:fldChar w:fldCharType="end"/>
            </w:r>
          </w:hyperlink>
        </w:p>
        <w:p w14:paraId="1DCAF456" w14:textId="03195071"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6F7813">
              <w:rPr>
                <w:noProof/>
                <w:webHidden/>
              </w:rPr>
              <w:t>13</w:t>
            </w:r>
            <w:r w:rsidR="00AE65BD">
              <w:rPr>
                <w:noProof/>
                <w:webHidden/>
              </w:rPr>
              <w:fldChar w:fldCharType="end"/>
            </w:r>
          </w:hyperlink>
        </w:p>
        <w:p w14:paraId="0E0C5BFD" w14:textId="29623C69"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6F7813">
              <w:rPr>
                <w:noProof/>
                <w:webHidden/>
              </w:rPr>
              <w:t>14</w:t>
            </w:r>
            <w:r w:rsidR="00AE65BD">
              <w:rPr>
                <w:noProof/>
                <w:webHidden/>
              </w:rPr>
              <w:fldChar w:fldCharType="end"/>
            </w:r>
          </w:hyperlink>
        </w:p>
        <w:p w14:paraId="0B31BD19" w14:textId="7731BF7B"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6F7813">
              <w:rPr>
                <w:noProof/>
                <w:webHidden/>
              </w:rPr>
              <w:t>14</w:t>
            </w:r>
            <w:r w:rsidR="00AE65BD">
              <w:rPr>
                <w:noProof/>
                <w:webHidden/>
              </w:rPr>
              <w:fldChar w:fldCharType="end"/>
            </w:r>
          </w:hyperlink>
        </w:p>
        <w:p w14:paraId="0E3026CD" w14:textId="6E9E5EA0"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6F7813">
              <w:rPr>
                <w:noProof/>
                <w:webHidden/>
              </w:rPr>
              <w:t>15</w:t>
            </w:r>
            <w:r w:rsidR="00AE65BD">
              <w:rPr>
                <w:noProof/>
                <w:webHidden/>
              </w:rPr>
              <w:fldChar w:fldCharType="end"/>
            </w:r>
          </w:hyperlink>
        </w:p>
        <w:p w14:paraId="684D3B38" w14:textId="5C0EAC16"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6F7813">
              <w:rPr>
                <w:noProof/>
                <w:webHidden/>
              </w:rPr>
              <w:t>15</w:t>
            </w:r>
            <w:r w:rsidR="00AE65BD">
              <w:rPr>
                <w:noProof/>
                <w:webHidden/>
              </w:rPr>
              <w:fldChar w:fldCharType="end"/>
            </w:r>
          </w:hyperlink>
        </w:p>
        <w:p w14:paraId="75E5CEBF" w14:textId="48B83B24"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6F7813">
              <w:rPr>
                <w:noProof/>
                <w:webHidden/>
              </w:rPr>
              <w:t>17</w:t>
            </w:r>
            <w:r w:rsidR="00AE65BD">
              <w:rPr>
                <w:noProof/>
                <w:webHidden/>
              </w:rPr>
              <w:fldChar w:fldCharType="end"/>
            </w:r>
          </w:hyperlink>
        </w:p>
        <w:p w14:paraId="0C397BD0" w14:textId="4908AD39"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6F7813">
              <w:rPr>
                <w:noProof/>
                <w:webHidden/>
              </w:rPr>
              <w:t>18</w:t>
            </w:r>
            <w:r w:rsidR="00AE65BD">
              <w:rPr>
                <w:noProof/>
                <w:webHidden/>
              </w:rPr>
              <w:fldChar w:fldCharType="end"/>
            </w:r>
          </w:hyperlink>
        </w:p>
        <w:p w14:paraId="144F88F2" w14:textId="6F84A9D5" w:rsidR="00AE65BD" w:rsidRDefault="006601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6F7813">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370425">
      <w:pPr>
        <w:pStyle w:val="Puesto"/>
        <w:numPr>
          <w:ilvl w:val="0"/>
          <w:numId w:val="18"/>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370425">
      <w:pPr>
        <w:pStyle w:val="Puesto"/>
        <w:numPr>
          <w:ilvl w:val="0"/>
          <w:numId w:val="18"/>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37042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37042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37042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37042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37042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37042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370425">
      <w:pPr>
        <w:pStyle w:val="Puesto"/>
        <w:numPr>
          <w:ilvl w:val="0"/>
          <w:numId w:val="18"/>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37042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37042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370425">
      <w:pPr>
        <w:pStyle w:val="Prrafodelista"/>
        <w:numPr>
          <w:ilvl w:val="0"/>
          <w:numId w:val="7"/>
        </w:numPr>
        <w:tabs>
          <w:tab w:val="num" w:pos="1080"/>
        </w:tabs>
        <w:jc w:val="both"/>
        <w:rPr>
          <w:rFonts w:ascii="Verdana" w:hAnsi="Verdana" w:cs="Arial"/>
          <w:vanish/>
          <w:sz w:val="18"/>
          <w:szCs w:val="18"/>
          <w:lang w:val="es-BO" w:eastAsia="es-ES"/>
        </w:rPr>
      </w:pPr>
    </w:p>
    <w:p w14:paraId="32E9A8AD" w14:textId="37BF7A0A" w:rsidR="008759CA" w:rsidRPr="00024F9E" w:rsidRDefault="008759CA" w:rsidP="0037042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40054">
        <w:rPr>
          <w:rFonts w:ascii="Verdana" w:hAnsi="Verdana"/>
          <w:b/>
          <w:sz w:val="18"/>
          <w:szCs w:val="18"/>
          <w:lang w:val="es-BO"/>
        </w:rPr>
        <w:t xml:space="preserve"> </w:t>
      </w:r>
      <w:r w:rsidR="00A40054" w:rsidRPr="00A40054">
        <w:rPr>
          <w:rFonts w:ascii="Verdana" w:hAnsi="Verdana"/>
          <w:b/>
          <w:i/>
          <w:iCs/>
          <w:sz w:val="18"/>
          <w:szCs w:val="18"/>
          <w:highlight w:val="cyan"/>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0BADECA8" w14:textId="2E17EE2B" w:rsidR="00B51351" w:rsidRPr="00024F9E" w:rsidRDefault="00B51351" w:rsidP="004678FF">
      <w:pPr>
        <w:pStyle w:val="Prrafodelista"/>
        <w:ind w:left="1276"/>
        <w:jc w:val="both"/>
        <w:rPr>
          <w:rFonts w:ascii="Verdana" w:hAnsi="Verdana" w:cs="Arial"/>
          <w:sz w:val="18"/>
          <w:szCs w:val="18"/>
          <w:lang w:val="es-BO"/>
        </w:rPr>
      </w:pPr>
      <w:r w:rsidRPr="00024F9E">
        <w:rPr>
          <w:rFonts w:ascii="Verdana" w:hAnsi="Verdana" w:cs="Arial"/>
          <w:sz w:val="18"/>
          <w:szCs w:val="18"/>
          <w:lang w:val="es-BO"/>
        </w:rPr>
        <w:t xml:space="preserve">El </w:t>
      </w:r>
      <w:r w:rsidRPr="00024F9E">
        <w:rPr>
          <w:rFonts w:ascii="Verdana" w:hAnsi="Verdana"/>
          <w:sz w:val="18"/>
          <w:szCs w:val="18"/>
          <w:lang w:val="es-BO"/>
        </w:rPr>
        <w:t>proponente</w:t>
      </w:r>
      <w:r w:rsidRPr="00024F9E">
        <w:rPr>
          <w:rFonts w:ascii="Verdana" w:hAnsi="Verdana" w:cs="Arial"/>
          <w:sz w:val="18"/>
          <w:szCs w:val="18"/>
          <w:lang w:val="es-BO"/>
        </w:rPr>
        <w:t xml:space="preserve"> deberá realizar la inspección previa en la fecha, hora y lugar, establecidos en el presente DBC; en caso de que el proponente no realice dicha inspección se da por entendido que el mismo acepta todas las condiciones del proceso de contratación y de las condiciones del </w:t>
      </w:r>
      <w:r w:rsidR="00E756CD">
        <w:rPr>
          <w:rFonts w:ascii="Verdana" w:hAnsi="Verdana" w:cs="Arial"/>
          <w:sz w:val="18"/>
          <w:szCs w:val="18"/>
          <w:lang w:val="es-BO"/>
        </w:rPr>
        <w:t>c</w:t>
      </w:r>
      <w:r w:rsidRPr="00024F9E">
        <w:rPr>
          <w:rFonts w:ascii="Verdana" w:hAnsi="Verdana" w:cs="Arial"/>
          <w:sz w:val="18"/>
          <w:szCs w:val="18"/>
          <w:lang w:val="es-BO"/>
        </w:rPr>
        <w:t xml:space="preserve">ontrato u </w:t>
      </w:r>
      <w:r w:rsidR="00E756CD">
        <w:rPr>
          <w:rFonts w:ascii="Verdana" w:hAnsi="Verdana" w:cs="Arial"/>
          <w:sz w:val="18"/>
          <w:szCs w:val="18"/>
          <w:lang w:val="es-BO"/>
        </w:rPr>
        <w:t>o</w:t>
      </w:r>
      <w:r w:rsidRPr="00024F9E">
        <w:rPr>
          <w:rFonts w:ascii="Verdana" w:hAnsi="Verdana" w:cs="Arial"/>
          <w:sz w:val="18"/>
          <w:szCs w:val="18"/>
          <w:lang w:val="es-BO"/>
        </w:rPr>
        <w:t xml:space="preserve">rden de </w:t>
      </w:r>
      <w:r w:rsidR="00E756CD" w:rsidRPr="00024F9E">
        <w:rPr>
          <w:rFonts w:ascii="Verdana" w:hAnsi="Verdana" w:cs="Arial"/>
          <w:sz w:val="18"/>
          <w:szCs w:val="18"/>
          <w:lang w:val="es-BO"/>
        </w:rPr>
        <w:t>servicio</w:t>
      </w:r>
      <w:r w:rsidRPr="00024F9E">
        <w:rPr>
          <w:rFonts w:ascii="Verdana" w:hAnsi="Verdana" w:cs="Arial"/>
          <w:sz w:val="18"/>
          <w:szCs w:val="18"/>
          <w:lang w:val="es-BO"/>
        </w:rPr>
        <w:t>.</w:t>
      </w:r>
    </w:p>
    <w:p w14:paraId="2A5CA354" w14:textId="77777777" w:rsidR="00962856" w:rsidRPr="00024F9E" w:rsidRDefault="00962856" w:rsidP="008759CA">
      <w:pPr>
        <w:ind w:left="567"/>
        <w:jc w:val="both"/>
        <w:rPr>
          <w:rFonts w:cs="Arial"/>
          <w:sz w:val="18"/>
          <w:szCs w:val="18"/>
          <w:lang w:val="es-BO"/>
        </w:rPr>
      </w:pPr>
    </w:p>
    <w:p w14:paraId="3EF28D21" w14:textId="15E41069" w:rsidR="008759CA" w:rsidRPr="00024F9E" w:rsidRDefault="008759CA" w:rsidP="0037042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40054">
        <w:rPr>
          <w:rFonts w:ascii="Verdana" w:hAnsi="Verdana"/>
          <w:b/>
          <w:sz w:val="18"/>
          <w:szCs w:val="18"/>
          <w:lang w:val="es-BO"/>
        </w:rPr>
        <w:t xml:space="preserve"> </w:t>
      </w:r>
      <w:r w:rsidR="00A40054" w:rsidRPr="00A40054">
        <w:rPr>
          <w:rFonts w:ascii="Verdana" w:hAnsi="Verdana"/>
          <w:b/>
          <w:i/>
          <w:iCs/>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3B91CF21" w14:textId="31B9A76E" w:rsidR="002419C5" w:rsidRPr="00A40276" w:rsidRDefault="002419C5" w:rsidP="002419C5">
      <w:pPr>
        <w:pStyle w:val="Prrafodelista"/>
        <w:ind w:left="1276"/>
        <w:jc w:val="both"/>
        <w:rPr>
          <w:rFonts w:ascii="Verdana" w:hAnsi="Verdana" w:cs="Arial"/>
          <w:sz w:val="18"/>
          <w:szCs w:val="18"/>
          <w:lang w:val="es-BO"/>
        </w:rPr>
      </w:pPr>
      <w:r w:rsidRPr="00024F9E">
        <w:rPr>
          <w:rFonts w:ascii="Verdana" w:hAnsi="Verdana" w:cs="Arial"/>
          <w:sz w:val="18"/>
          <w:szCs w:val="18"/>
        </w:rPr>
        <w:t>Cualquier potencial proponente podrá formular consultas escritas dirigidas al RPA, vía el correo electrónico institucional que la entidad disponga en la convocatoria o mediante nota, hasta la fecha límite establecida en el presente DBC.</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5A6B96E5" w:rsidR="00DA6158" w:rsidRPr="00A40276" w:rsidRDefault="00DA6158" w:rsidP="0037042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40054">
        <w:rPr>
          <w:rFonts w:ascii="Verdana" w:hAnsi="Verdana"/>
          <w:b/>
          <w:sz w:val="18"/>
          <w:szCs w:val="18"/>
          <w:lang w:val="es-BO"/>
        </w:rPr>
        <w:t xml:space="preserve"> </w:t>
      </w:r>
      <w:r w:rsidR="00A40054" w:rsidRPr="00A40054">
        <w:rPr>
          <w:rFonts w:ascii="Verdana" w:hAnsi="Verdana"/>
          <w:b/>
          <w:i/>
          <w:iCs/>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5BD23EDB" w14:textId="1B04CC6B" w:rsidR="002419C5" w:rsidRPr="00A40276" w:rsidRDefault="002419C5" w:rsidP="002419C5">
      <w:pPr>
        <w:pStyle w:val="Prrafodelista"/>
        <w:ind w:left="1276"/>
        <w:jc w:val="both"/>
        <w:rPr>
          <w:rFonts w:ascii="Verdana" w:hAnsi="Verdana" w:cs="Arial"/>
          <w:sz w:val="18"/>
          <w:szCs w:val="18"/>
        </w:rPr>
      </w:pPr>
      <w:r w:rsidRPr="00A40276">
        <w:rPr>
          <w:rFonts w:ascii="Verdana" w:hAnsi="Verdana" w:cs="Arial"/>
          <w:sz w:val="18"/>
          <w:szCs w:val="18"/>
        </w:rPr>
        <w:t xml:space="preserve">La Reunión </w:t>
      </w:r>
      <w:r w:rsidRPr="00A40276">
        <w:rPr>
          <w:rFonts w:ascii="Verdana" w:hAnsi="Verdana" w:cs="Arial"/>
          <w:sz w:val="18"/>
          <w:szCs w:val="18"/>
          <w:lang w:val="es-BO"/>
        </w:rPr>
        <w:t xml:space="preserve">Informativa </w:t>
      </w:r>
      <w:r w:rsidRPr="00A40276">
        <w:rPr>
          <w:rFonts w:ascii="Verdana" w:hAnsi="Verdana" w:cs="Arial"/>
          <w:sz w:val="18"/>
          <w:szCs w:val="18"/>
        </w:rPr>
        <w:t xml:space="preserve">de Aclaración se realizará en la fecha, hora y lugar señalados en el presente DBC, en la que los potenciales proponentes podrán expresar sus consultas sobre el proceso de contratación. La </w:t>
      </w:r>
      <w:r w:rsidR="00EB1A99">
        <w:rPr>
          <w:rFonts w:ascii="Verdana" w:hAnsi="Verdana" w:cs="Arial"/>
          <w:sz w:val="18"/>
          <w:szCs w:val="18"/>
        </w:rPr>
        <w:t>R</w:t>
      </w:r>
      <w:r w:rsidRPr="00A40276">
        <w:rPr>
          <w:rFonts w:ascii="Verdana" w:hAnsi="Verdana" w:cs="Arial"/>
          <w:sz w:val="18"/>
          <w:szCs w:val="18"/>
        </w:rPr>
        <w:t xml:space="preserve">eunión </w:t>
      </w:r>
      <w:r w:rsidR="00EB1A99">
        <w:rPr>
          <w:rFonts w:ascii="Verdana" w:hAnsi="Verdana" w:cs="Arial"/>
          <w:sz w:val="18"/>
          <w:szCs w:val="18"/>
        </w:rPr>
        <w:t>I</w:t>
      </w:r>
      <w:r w:rsidR="00A3080F" w:rsidRPr="00A40276">
        <w:rPr>
          <w:rFonts w:ascii="Verdana" w:hAnsi="Verdana" w:cs="Arial"/>
          <w:sz w:val="18"/>
          <w:szCs w:val="18"/>
        </w:rPr>
        <w:t xml:space="preserve">nformativa </w:t>
      </w:r>
      <w:r w:rsidRPr="00A40276">
        <w:rPr>
          <w:rFonts w:ascii="Verdana" w:hAnsi="Verdana" w:cs="Arial"/>
          <w:sz w:val="18"/>
          <w:szCs w:val="18"/>
        </w:rPr>
        <w:t xml:space="preserve">de </w:t>
      </w:r>
      <w:r w:rsidR="00EB1A99">
        <w:rPr>
          <w:rFonts w:ascii="Verdana" w:hAnsi="Verdana" w:cs="Arial"/>
          <w:sz w:val="18"/>
          <w:szCs w:val="18"/>
        </w:rPr>
        <w:t>A</w:t>
      </w:r>
      <w:r w:rsidRPr="00A40276">
        <w:rPr>
          <w:rFonts w:ascii="Verdana" w:hAnsi="Verdana" w:cs="Arial"/>
          <w:sz w:val="18"/>
          <w:szCs w:val="18"/>
        </w:rPr>
        <w:t>claración también se realizará mediante el uso de reuniones virtuales, conforme a la fecha, hora y enlace de conexión señalados en el cronograma de plazos.</w:t>
      </w:r>
    </w:p>
    <w:p w14:paraId="0D2F6928" w14:textId="77777777" w:rsidR="00DA6158" w:rsidRPr="00A40276" w:rsidRDefault="00DA6158" w:rsidP="00DA6158">
      <w:pPr>
        <w:ind w:left="1068"/>
        <w:jc w:val="both"/>
        <w:rPr>
          <w:rFonts w:cs="Arial"/>
          <w:sz w:val="18"/>
          <w:szCs w:val="18"/>
          <w:lang w:val="es-BO"/>
        </w:rPr>
      </w:pPr>
    </w:p>
    <w:p w14:paraId="6EE1E252" w14:textId="77777777" w:rsidR="00DA6158" w:rsidRPr="00A40276" w:rsidRDefault="00DA6158" w:rsidP="00827823">
      <w:pPr>
        <w:pStyle w:val="Prrafodelista"/>
        <w:ind w:left="1276"/>
        <w:jc w:val="both"/>
        <w:rPr>
          <w:rFonts w:ascii="Verdana" w:hAnsi="Verdana" w:cs="Arial"/>
          <w:sz w:val="18"/>
          <w:szCs w:val="18"/>
          <w:lang w:val="es-BO"/>
        </w:rPr>
      </w:pPr>
      <w:r w:rsidRPr="00A40276">
        <w:rPr>
          <w:rFonts w:ascii="Verdana" w:hAnsi="Verdana" w:cs="Arial"/>
          <w:sz w:val="18"/>
          <w:szCs w:val="18"/>
          <w:lang w:val="es-BO"/>
        </w:rPr>
        <w:t xml:space="preserve">Las solicitudes de aclaración, las consultas escritas y sus respuestas, deberán ser tratadas en la Reunión </w:t>
      </w:r>
      <w:r w:rsidR="0030119A" w:rsidRPr="00A40276">
        <w:rPr>
          <w:rFonts w:ascii="Verdana" w:hAnsi="Verdana" w:cs="Arial"/>
          <w:sz w:val="18"/>
          <w:szCs w:val="18"/>
          <w:lang w:val="es-BO"/>
        </w:rPr>
        <w:t xml:space="preserve">Informativa </w:t>
      </w:r>
      <w:r w:rsidRPr="00A40276">
        <w:rPr>
          <w:rFonts w:ascii="Verdana" w:hAnsi="Verdana" w:cs="Arial"/>
          <w:sz w:val="18"/>
          <w:szCs w:val="18"/>
          <w:lang w:val="es-BO"/>
        </w:rPr>
        <w:t>de Aclaración.</w:t>
      </w:r>
    </w:p>
    <w:p w14:paraId="6AB445DE" w14:textId="77777777" w:rsidR="00DA6158" w:rsidRPr="00A40276" w:rsidRDefault="00DA6158" w:rsidP="00997D9E">
      <w:pPr>
        <w:ind w:left="567"/>
        <w:jc w:val="both"/>
        <w:rPr>
          <w:rFonts w:cs="Arial"/>
          <w:sz w:val="18"/>
          <w:szCs w:val="18"/>
          <w:lang w:val="es-BO"/>
        </w:rPr>
      </w:pPr>
    </w:p>
    <w:p w14:paraId="20E94D03" w14:textId="208761D3" w:rsidR="00DA6158" w:rsidRPr="00A40276" w:rsidRDefault="00DA6158" w:rsidP="00827823">
      <w:pPr>
        <w:ind w:left="1276"/>
        <w:jc w:val="both"/>
        <w:rPr>
          <w:rFonts w:cs="Arial"/>
          <w:sz w:val="18"/>
          <w:szCs w:val="18"/>
          <w:lang w:val="es-BO"/>
        </w:rPr>
      </w:pPr>
      <w:r w:rsidRPr="00A40276">
        <w:rPr>
          <w:rFonts w:cs="Arial"/>
          <w:sz w:val="18"/>
          <w:szCs w:val="18"/>
          <w:lang w:val="es-BO"/>
        </w:rPr>
        <w:t xml:space="preserve">Al final de la reunión, </w:t>
      </w:r>
      <w:r w:rsidR="00B51351" w:rsidRPr="00A40276">
        <w:rPr>
          <w:rFonts w:cs="Arial"/>
          <w:sz w:val="18"/>
          <w:szCs w:val="18"/>
          <w:lang w:val="es-BO"/>
        </w:rPr>
        <w:t xml:space="preserve">la entidad </w:t>
      </w:r>
      <w:r w:rsidRPr="00A40276">
        <w:rPr>
          <w:rFonts w:cs="Arial"/>
          <w:sz w:val="18"/>
          <w:szCs w:val="18"/>
          <w:lang w:val="es-BO"/>
        </w:rPr>
        <w:t xml:space="preserve">convocante entregará a cada uno de los potenciales proponentes asistentes o aquellos que así lo soliciten, copia o fotocopia del Acta de la Reunión </w:t>
      </w:r>
      <w:r w:rsidR="0030119A" w:rsidRPr="00A40276">
        <w:rPr>
          <w:rFonts w:cs="Arial"/>
          <w:sz w:val="18"/>
          <w:szCs w:val="18"/>
          <w:lang w:val="es-BO"/>
        </w:rPr>
        <w:t xml:space="preserve">Informativa </w:t>
      </w:r>
      <w:r w:rsidRPr="00A40276">
        <w:rPr>
          <w:rFonts w:cs="Arial"/>
          <w:sz w:val="18"/>
          <w:szCs w:val="18"/>
          <w:lang w:val="es-BO"/>
        </w:rPr>
        <w:t xml:space="preserve">de Aclaración, </w:t>
      </w:r>
      <w:r w:rsidR="00B51351" w:rsidRPr="00A40276">
        <w:rPr>
          <w:rFonts w:cs="Arial"/>
          <w:sz w:val="18"/>
          <w:szCs w:val="18"/>
          <w:lang w:val="es-BO"/>
        </w:rPr>
        <w:t>suscrita por los representantes de la Unidad Administrativa, Unidad Solicitante y los asistentes que así lo deseen, no siendo obligatoria la firma de estos últimos</w:t>
      </w:r>
      <w:r w:rsidRPr="00A40276">
        <w:rPr>
          <w:rFonts w:cs="Arial"/>
          <w:sz w:val="18"/>
          <w:szCs w:val="18"/>
          <w:lang w:val="es-BO"/>
        </w:rPr>
        <w:t xml:space="preserve">. </w:t>
      </w:r>
      <w:bookmarkStart w:id="3" w:name="_Hlk74233846"/>
      <w:r w:rsidR="00123AC7" w:rsidRPr="00F82912">
        <w:rPr>
          <w:rFonts w:cs="Arial"/>
          <w:sz w:val="18"/>
          <w:szCs w:val="18"/>
        </w:rPr>
        <w:t xml:space="preserve">El Acta de la Reunión </w:t>
      </w:r>
      <w:r w:rsidR="00851F0D" w:rsidRPr="00F82912">
        <w:rPr>
          <w:rFonts w:cs="Arial"/>
          <w:sz w:val="18"/>
          <w:szCs w:val="18"/>
        </w:rPr>
        <w:t xml:space="preserve">Informativa </w:t>
      </w:r>
      <w:r w:rsidR="00123AC7" w:rsidRPr="00F82912">
        <w:rPr>
          <w:rFonts w:cs="Arial"/>
          <w:sz w:val="18"/>
          <w:szCs w:val="18"/>
        </w:rPr>
        <w:t>de Aclaración, deberá ser publicada en el SICOES. y remitida a los participantes al correo electrónico desde el cual efectuaron las consultas</w:t>
      </w:r>
      <w:r w:rsidR="00123AC7">
        <w:rPr>
          <w:rFonts w:cs="Arial"/>
          <w:sz w:val="18"/>
          <w:szCs w:val="18"/>
        </w:rPr>
        <w:t xml:space="preserve">. </w:t>
      </w:r>
    </w:p>
    <w:bookmarkEnd w:id="3"/>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370425">
      <w:pPr>
        <w:pStyle w:val="Puesto"/>
        <w:numPr>
          <w:ilvl w:val="0"/>
          <w:numId w:val="18"/>
        </w:numPr>
        <w:spacing w:before="0" w:after="0"/>
        <w:jc w:val="both"/>
        <w:rPr>
          <w:rFonts w:ascii="Verdana" w:hAnsi="Verdana"/>
          <w:sz w:val="18"/>
        </w:rPr>
      </w:pPr>
      <w:bookmarkStart w:id="4" w:name="_Toc94724644"/>
      <w:r w:rsidRPr="00A40276">
        <w:rPr>
          <w:rFonts w:ascii="Verdana" w:hAnsi="Verdana"/>
          <w:sz w:val="18"/>
        </w:rPr>
        <w:lastRenderedPageBreak/>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370425">
      <w:pPr>
        <w:pStyle w:val="Prrafodelista"/>
        <w:numPr>
          <w:ilvl w:val="1"/>
          <w:numId w:val="18"/>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054" w:rsidRDefault="00F25EE8" w:rsidP="00370425">
      <w:pPr>
        <w:numPr>
          <w:ilvl w:val="0"/>
          <w:numId w:val="17"/>
        </w:numPr>
        <w:tabs>
          <w:tab w:val="clear" w:pos="1773"/>
        </w:tabs>
        <w:ind w:left="1701" w:hanging="567"/>
        <w:jc w:val="both"/>
        <w:rPr>
          <w:rFonts w:cs="Arial"/>
          <w:sz w:val="18"/>
          <w:szCs w:val="18"/>
          <w:highlight w:val="yellow"/>
          <w:lang w:val="es-BO"/>
        </w:rPr>
      </w:pPr>
      <w:r w:rsidRPr="00A40054">
        <w:rPr>
          <w:b/>
          <w:sz w:val="18"/>
          <w:szCs w:val="18"/>
          <w:highlight w:val="yellow"/>
          <w:lang w:val="es-BO"/>
        </w:rPr>
        <w:t>Garantía de Seriedad de Propuesta</w:t>
      </w:r>
      <w:r w:rsidRPr="00A40054">
        <w:rPr>
          <w:sz w:val="18"/>
          <w:szCs w:val="18"/>
          <w:highlight w:val="yellow"/>
          <w:lang w:val="es-BO"/>
        </w:rPr>
        <w:t>. La entidad convocante</w:t>
      </w:r>
      <w:r w:rsidR="00E235C9" w:rsidRPr="00A40054">
        <w:rPr>
          <w:sz w:val="18"/>
          <w:szCs w:val="18"/>
          <w:highlight w:val="yellow"/>
          <w:lang w:val="es-BO"/>
        </w:rPr>
        <w:t>,</w:t>
      </w:r>
      <w:r w:rsidR="0030119A" w:rsidRPr="00A40054">
        <w:rPr>
          <w:sz w:val="18"/>
          <w:szCs w:val="18"/>
          <w:highlight w:val="yellow"/>
          <w:lang w:val="es-BO"/>
        </w:rPr>
        <w:t xml:space="preserve"> cuando lo requiera</w:t>
      </w:r>
      <w:r w:rsidR="00E235C9" w:rsidRPr="00A40054">
        <w:rPr>
          <w:sz w:val="18"/>
          <w:szCs w:val="18"/>
          <w:highlight w:val="yellow"/>
          <w:lang w:val="es-BO"/>
        </w:rPr>
        <w:t>,</w:t>
      </w:r>
      <w:r w:rsidRPr="00A40054">
        <w:rPr>
          <w:sz w:val="18"/>
          <w:szCs w:val="18"/>
          <w:highlight w:val="yellow"/>
          <w:lang w:val="es-BO"/>
        </w:rPr>
        <w:t xml:space="preserve"> podrá solicitar la presentación de la Garantía de Seriedad de Propuesta</w:t>
      </w:r>
      <w:r w:rsidR="00577E66" w:rsidRPr="00A40054">
        <w:rPr>
          <w:rFonts w:cs="Arial"/>
          <w:sz w:val="18"/>
          <w:szCs w:val="18"/>
          <w:highlight w:val="yellow"/>
          <w:lang w:val="es-BO"/>
        </w:rPr>
        <w:t xml:space="preserve"> o depósito por este concepto</w:t>
      </w:r>
      <w:r w:rsidRPr="00A40054">
        <w:rPr>
          <w:sz w:val="18"/>
          <w:szCs w:val="18"/>
          <w:highlight w:val="yellow"/>
          <w:lang w:val="es-BO"/>
        </w:rPr>
        <w:t xml:space="preserve">, </w:t>
      </w:r>
      <w:r w:rsidR="004539D7" w:rsidRPr="00A40054">
        <w:rPr>
          <w:rFonts w:cs="Tahoma"/>
          <w:sz w:val="18"/>
          <w:szCs w:val="18"/>
          <w:highlight w:val="yellow"/>
          <w:lang w:val="es-BO"/>
        </w:rPr>
        <w:t xml:space="preserve">equivalente al uno por ciento (1%) del </w:t>
      </w:r>
      <w:r w:rsidR="00261C51" w:rsidRPr="00A40054">
        <w:rPr>
          <w:rFonts w:cs="Tahoma"/>
          <w:sz w:val="18"/>
          <w:szCs w:val="18"/>
          <w:highlight w:val="yellow"/>
          <w:lang w:val="es-BO"/>
        </w:rPr>
        <w:t xml:space="preserve">Precio Referencial </w:t>
      </w:r>
      <w:r w:rsidR="004539D7" w:rsidRPr="00A40054">
        <w:rPr>
          <w:rFonts w:cs="Tahoma"/>
          <w:sz w:val="18"/>
          <w:szCs w:val="18"/>
          <w:highlight w:val="yellow"/>
          <w:lang w:val="es-BO"/>
        </w:rPr>
        <w:t>de la contratación</w:t>
      </w:r>
      <w:r w:rsidR="00024F9E" w:rsidRPr="00A40054">
        <w:rPr>
          <w:rFonts w:cs="Tahoma"/>
          <w:sz w:val="18"/>
          <w:szCs w:val="18"/>
          <w:highlight w:val="yellow"/>
          <w:lang w:val="es-BO"/>
        </w:rPr>
        <w:t>,</w:t>
      </w:r>
      <w:r w:rsidR="004539D7" w:rsidRPr="00A40054">
        <w:rPr>
          <w:sz w:val="18"/>
          <w:szCs w:val="18"/>
          <w:highlight w:val="yellow"/>
          <w:lang w:val="es-BO"/>
        </w:rPr>
        <w:t xml:space="preserve"> </w:t>
      </w:r>
      <w:r w:rsidRPr="00A40054">
        <w:rPr>
          <w:sz w:val="18"/>
          <w:szCs w:val="18"/>
          <w:highlight w:val="yellow"/>
          <w:lang w:val="es-BO"/>
        </w:rPr>
        <w:t>sólo para contrataciones con Precio Referencial mayor a Bs200.000.- (DOSCIENTOS MIL 00/100 BOLIVIANOS).</w:t>
      </w:r>
      <w:r w:rsidR="00D26F14" w:rsidRPr="00A40054">
        <w:rPr>
          <w:sz w:val="18"/>
          <w:szCs w:val="18"/>
          <w:highlight w:val="yellow"/>
          <w:lang w:val="es-BO"/>
        </w:rPr>
        <w:t xml:space="preserve"> </w:t>
      </w:r>
    </w:p>
    <w:p w14:paraId="52C82857" w14:textId="77777777" w:rsidR="00971113" w:rsidRPr="00A40054" w:rsidRDefault="00971113" w:rsidP="00827823">
      <w:pPr>
        <w:ind w:left="1701"/>
        <w:jc w:val="both"/>
        <w:rPr>
          <w:b/>
          <w:sz w:val="18"/>
          <w:szCs w:val="18"/>
          <w:highlight w:val="yellow"/>
          <w:lang w:val="es-BO"/>
        </w:rPr>
      </w:pPr>
    </w:p>
    <w:p w14:paraId="63C08033" w14:textId="061E2C0E" w:rsidR="00CE216F" w:rsidRPr="00A40054" w:rsidRDefault="00CE216F" w:rsidP="007D0BB1">
      <w:pPr>
        <w:ind w:left="1701"/>
        <w:jc w:val="both"/>
        <w:rPr>
          <w:rFonts w:cs="Arial"/>
          <w:sz w:val="18"/>
          <w:szCs w:val="18"/>
          <w:highlight w:val="yellow"/>
          <w:lang w:val="es-BO"/>
        </w:rPr>
      </w:pPr>
      <w:r w:rsidRPr="00A40054">
        <w:rPr>
          <w:rFonts w:cs="Arial"/>
          <w:sz w:val="18"/>
          <w:szCs w:val="18"/>
          <w:highlight w:val="yellow"/>
          <w:lang w:val="es-BO"/>
        </w:rPr>
        <w:t xml:space="preserve">En caso de contratación por </w:t>
      </w:r>
      <w:r w:rsidR="00E756CD" w:rsidRPr="00A40054">
        <w:rPr>
          <w:rFonts w:cs="Arial"/>
          <w:sz w:val="18"/>
          <w:szCs w:val="18"/>
          <w:highlight w:val="yellow"/>
          <w:lang w:val="es-BO"/>
        </w:rPr>
        <w:t xml:space="preserve">ítems </w:t>
      </w:r>
      <w:r w:rsidRPr="00A40054">
        <w:rPr>
          <w:rFonts w:cs="Arial"/>
          <w:sz w:val="18"/>
          <w:szCs w:val="18"/>
          <w:highlight w:val="yellow"/>
          <w:lang w:val="es-BO"/>
        </w:rPr>
        <w:t xml:space="preserve">o </w:t>
      </w:r>
      <w:r w:rsidR="00E756CD" w:rsidRPr="00A40054">
        <w:rPr>
          <w:rFonts w:cs="Arial"/>
          <w:sz w:val="18"/>
          <w:szCs w:val="18"/>
          <w:highlight w:val="yellow"/>
          <w:lang w:val="es-BO"/>
        </w:rPr>
        <w:t>lotes</w:t>
      </w:r>
      <w:r w:rsidRPr="00A40054">
        <w:rPr>
          <w:rFonts w:cs="Arial"/>
          <w:sz w:val="18"/>
          <w:szCs w:val="18"/>
          <w:highlight w:val="yellow"/>
          <w:lang w:val="es-BO"/>
        </w:rPr>
        <w:t xml:space="preserve">, la Garantía de Seriedad de Propuesta podrá ser solicitada, cuando el Precio Referencial del </w:t>
      </w:r>
      <w:r w:rsidR="00FC29F5" w:rsidRPr="00A40054">
        <w:rPr>
          <w:rFonts w:cs="Arial"/>
          <w:sz w:val="18"/>
          <w:szCs w:val="18"/>
          <w:highlight w:val="yellow"/>
          <w:lang w:val="es-BO"/>
        </w:rPr>
        <w:t xml:space="preserve">Ítem </w:t>
      </w:r>
      <w:r w:rsidRPr="00A40054">
        <w:rPr>
          <w:rFonts w:cs="Arial"/>
          <w:sz w:val="18"/>
          <w:szCs w:val="18"/>
          <w:highlight w:val="yellow"/>
          <w:lang w:val="es-BO"/>
        </w:rPr>
        <w:t xml:space="preserve">o </w:t>
      </w:r>
      <w:r w:rsidR="00FC29F5" w:rsidRPr="00A40054">
        <w:rPr>
          <w:rFonts w:cs="Arial"/>
          <w:sz w:val="18"/>
          <w:szCs w:val="18"/>
          <w:highlight w:val="yellow"/>
          <w:lang w:val="es-BO"/>
        </w:rPr>
        <w:t xml:space="preserve">Lote </w:t>
      </w:r>
      <w:r w:rsidRPr="00A40054">
        <w:rPr>
          <w:rFonts w:cs="Arial"/>
          <w:sz w:val="18"/>
          <w:szCs w:val="18"/>
          <w:highlight w:val="yellow"/>
          <w:lang w:val="es-BO"/>
        </w:rPr>
        <w:t xml:space="preserve">sea mayor a Bs200.000.- (DOSCIENTOS MIL 00/100 BOLIVIANOS). </w:t>
      </w:r>
      <w:bookmarkStart w:id="7" w:name="_Hlk93481808"/>
      <w:r w:rsidR="00971113" w:rsidRPr="00A40054">
        <w:rPr>
          <w:rFonts w:cs="Arial"/>
          <w:sz w:val="18"/>
          <w:szCs w:val="18"/>
          <w:highlight w:val="yellow"/>
          <w:lang w:val="es-BO"/>
        </w:rPr>
        <w:t>La Garantía de Seriedad de Propuesta podrá ser presentada por el total de ítems o lotes al que se presente el proponente; o por cada ítem o lote.</w:t>
      </w:r>
      <w:bookmarkEnd w:id="7"/>
    </w:p>
    <w:p w14:paraId="6B030243" w14:textId="77777777" w:rsidR="00971113" w:rsidRPr="00A40054" w:rsidRDefault="00971113" w:rsidP="00827823">
      <w:pPr>
        <w:ind w:left="1701"/>
        <w:jc w:val="both"/>
        <w:rPr>
          <w:rFonts w:cs="Arial"/>
          <w:sz w:val="18"/>
          <w:szCs w:val="18"/>
          <w:highlight w:val="yellow"/>
          <w:lang w:val="es-BO"/>
        </w:rPr>
      </w:pPr>
    </w:p>
    <w:p w14:paraId="6D7AA718" w14:textId="77777777" w:rsidR="00642845" w:rsidRPr="00A40054" w:rsidRDefault="00642845" w:rsidP="00827823">
      <w:pPr>
        <w:ind w:left="1701"/>
        <w:jc w:val="both"/>
        <w:rPr>
          <w:rFonts w:cs="Arial"/>
          <w:sz w:val="18"/>
          <w:szCs w:val="18"/>
          <w:highlight w:val="yellow"/>
          <w:lang w:val="es-BO"/>
        </w:rPr>
      </w:pPr>
      <w:r w:rsidRPr="00A40054">
        <w:rPr>
          <w:rFonts w:cs="Arial"/>
          <w:sz w:val="18"/>
          <w:szCs w:val="18"/>
          <w:highlight w:val="yellow"/>
          <w:lang w:val="es-BO"/>
        </w:rPr>
        <w:t xml:space="preserve">En el caso de </w:t>
      </w:r>
      <w:r w:rsidR="00D06C93" w:rsidRPr="00A40054">
        <w:rPr>
          <w:rFonts w:cs="Arial"/>
          <w:sz w:val="18"/>
          <w:szCs w:val="18"/>
          <w:highlight w:val="yellow"/>
          <w:lang w:val="es-BO"/>
        </w:rPr>
        <w:t>Servicios Generales Discontinuos</w:t>
      </w:r>
      <w:r w:rsidRPr="00A40054">
        <w:rPr>
          <w:rFonts w:cs="Arial"/>
          <w:sz w:val="18"/>
          <w:szCs w:val="18"/>
          <w:highlight w:val="yellow"/>
          <w:lang w:val="es-BO"/>
        </w:rPr>
        <w:t>, no se requerirá la presentación de la Garantía de Seriedad de Propuesta.</w:t>
      </w:r>
    </w:p>
    <w:p w14:paraId="15692D25" w14:textId="77777777" w:rsidR="00F25EE8" w:rsidRPr="00A40054" w:rsidRDefault="00F25EE8" w:rsidP="00827823">
      <w:pPr>
        <w:pStyle w:val="Ttulo4"/>
        <w:numPr>
          <w:ilvl w:val="0"/>
          <w:numId w:val="0"/>
        </w:numPr>
        <w:ind w:left="1701" w:hanging="567"/>
        <w:rPr>
          <w:highlight w:val="yellow"/>
          <w:lang w:val="es-BO"/>
        </w:rPr>
      </w:pPr>
    </w:p>
    <w:p w14:paraId="7EF5ADCB" w14:textId="77777777" w:rsidR="00A72FB0" w:rsidRPr="00A40054" w:rsidRDefault="00A72FB0" w:rsidP="00370425">
      <w:pPr>
        <w:numPr>
          <w:ilvl w:val="0"/>
          <w:numId w:val="17"/>
        </w:numPr>
        <w:tabs>
          <w:tab w:val="clear" w:pos="1773"/>
        </w:tabs>
        <w:ind w:left="1701" w:hanging="567"/>
        <w:jc w:val="both"/>
        <w:rPr>
          <w:sz w:val="18"/>
          <w:szCs w:val="18"/>
          <w:highlight w:val="yellow"/>
          <w:lang w:val="es-BO"/>
        </w:rPr>
      </w:pPr>
      <w:r w:rsidRPr="00A40054">
        <w:rPr>
          <w:b/>
          <w:sz w:val="18"/>
          <w:szCs w:val="18"/>
          <w:highlight w:val="yellow"/>
          <w:lang w:val="es-BO"/>
        </w:rPr>
        <w:t xml:space="preserve">Garantía de Cumplimiento de Contrato. </w:t>
      </w:r>
      <w:r w:rsidR="00F25EE8" w:rsidRPr="00A40054">
        <w:rPr>
          <w:sz w:val="18"/>
          <w:szCs w:val="18"/>
          <w:highlight w:val="yellow"/>
          <w:lang w:val="es-BO"/>
        </w:rPr>
        <w:t>La entidad convocante solicitar</w:t>
      </w:r>
      <w:r w:rsidR="00EC4AE5" w:rsidRPr="00A40054">
        <w:rPr>
          <w:sz w:val="18"/>
          <w:szCs w:val="18"/>
          <w:highlight w:val="yellow"/>
          <w:lang w:val="es-BO"/>
        </w:rPr>
        <w:t>á</w:t>
      </w:r>
      <w:r w:rsidR="00F25EE8" w:rsidRPr="00A40054">
        <w:rPr>
          <w:sz w:val="18"/>
          <w:szCs w:val="18"/>
          <w:highlight w:val="yellow"/>
          <w:lang w:val="es-BO"/>
        </w:rPr>
        <w:t xml:space="preserve"> </w:t>
      </w:r>
      <w:r w:rsidRPr="00A40054">
        <w:rPr>
          <w:sz w:val="18"/>
          <w:szCs w:val="18"/>
          <w:highlight w:val="yellow"/>
          <w:lang w:val="es-BO"/>
        </w:rPr>
        <w:t xml:space="preserve">la Garantía de Cumplimiento de Contrato </w:t>
      </w:r>
      <w:r w:rsidR="00A054F8" w:rsidRPr="00A40054">
        <w:rPr>
          <w:sz w:val="18"/>
          <w:szCs w:val="18"/>
          <w:highlight w:val="yellow"/>
          <w:lang w:val="es-BO"/>
        </w:rPr>
        <w:t>equivalente al</w:t>
      </w:r>
      <w:r w:rsidR="00EC4AE5" w:rsidRPr="00A40054">
        <w:rPr>
          <w:sz w:val="18"/>
          <w:szCs w:val="18"/>
          <w:highlight w:val="yellow"/>
          <w:lang w:val="es-BO"/>
        </w:rPr>
        <w:t xml:space="preserve"> </w:t>
      </w:r>
      <w:r w:rsidR="00E73C38" w:rsidRPr="00A40054">
        <w:rPr>
          <w:sz w:val="18"/>
          <w:szCs w:val="18"/>
          <w:highlight w:val="yellow"/>
          <w:lang w:val="es-BO"/>
        </w:rPr>
        <w:t>siete por ciento (</w:t>
      </w:r>
      <w:r w:rsidRPr="00A40054">
        <w:rPr>
          <w:sz w:val="18"/>
          <w:szCs w:val="18"/>
          <w:highlight w:val="yellow"/>
          <w:lang w:val="es-BO"/>
        </w:rPr>
        <w:t>7%</w:t>
      </w:r>
      <w:r w:rsidR="00E73C38" w:rsidRPr="00A40054">
        <w:rPr>
          <w:sz w:val="18"/>
          <w:szCs w:val="18"/>
          <w:highlight w:val="yellow"/>
          <w:lang w:val="es-BO"/>
        </w:rPr>
        <w:t>)</w:t>
      </w:r>
      <w:r w:rsidRPr="00A40054">
        <w:rPr>
          <w:sz w:val="18"/>
          <w:szCs w:val="18"/>
          <w:highlight w:val="yellow"/>
          <w:lang w:val="es-BO"/>
        </w:rPr>
        <w:t xml:space="preserve"> del monto del contrato. </w:t>
      </w:r>
      <w:r w:rsidR="00F25EE8" w:rsidRPr="00A40054">
        <w:rPr>
          <w:sz w:val="18"/>
          <w:szCs w:val="18"/>
          <w:highlight w:val="yellow"/>
          <w:lang w:val="es-BO"/>
        </w:rPr>
        <w:t>Cuando se tengan programados pagos parciales, en sustitución de la Garantía de Cumplimiento de Contrato, se podrá prever una retención del siete por ciento (7%) de cada pago.</w:t>
      </w:r>
    </w:p>
    <w:p w14:paraId="32193E48" w14:textId="77777777" w:rsidR="00F25EE8" w:rsidRPr="00A40054" w:rsidRDefault="00F25EE8" w:rsidP="00827823">
      <w:pPr>
        <w:ind w:left="1701"/>
        <w:jc w:val="both"/>
        <w:rPr>
          <w:b/>
          <w:sz w:val="18"/>
          <w:szCs w:val="18"/>
          <w:highlight w:val="yellow"/>
          <w:lang w:val="es-BO"/>
        </w:rPr>
      </w:pPr>
    </w:p>
    <w:p w14:paraId="0D771B9D" w14:textId="77777777" w:rsidR="00827823" w:rsidRPr="00A40054" w:rsidRDefault="00827823" w:rsidP="00827823">
      <w:pPr>
        <w:ind w:left="1701"/>
        <w:jc w:val="both"/>
        <w:rPr>
          <w:sz w:val="18"/>
          <w:szCs w:val="18"/>
          <w:highlight w:val="yellow"/>
          <w:lang w:val="es-BO"/>
        </w:rPr>
      </w:pPr>
      <w:r w:rsidRPr="00A40054">
        <w:rPr>
          <w:sz w:val="18"/>
          <w:szCs w:val="18"/>
          <w:highlight w:val="yellow"/>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054" w:rsidRDefault="0034787D" w:rsidP="00827823">
      <w:pPr>
        <w:ind w:left="1701"/>
        <w:jc w:val="both"/>
        <w:rPr>
          <w:sz w:val="18"/>
          <w:szCs w:val="18"/>
          <w:highlight w:val="yellow"/>
          <w:lang w:val="es-BO"/>
        </w:rPr>
      </w:pPr>
    </w:p>
    <w:p w14:paraId="7DD75E14" w14:textId="566F9FFD" w:rsidR="002D0164" w:rsidRPr="00A40276" w:rsidRDefault="002D0164" w:rsidP="0034787D">
      <w:pPr>
        <w:ind w:left="1701"/>
        <w:jc w:val="both"/>
        <w:rPr>
          <w:sz w:val="18"/>
          <w:szCs w:val="18"/>
          <w:lang w:val="es-BO"/>
        </w:rPr>
      </w:pPr>
      <w:r w:rsidRPr="00A40054">
        <w:rPr>
          <w:sz w:val="18"/>
          <w:szCs w:val="18"/>
          <w:highlight w:val="yellow"/>
          <w:lang w:val="es-BO"/>
        </w:rPr>
        <w:t xml:space="preserve">La sustitución de la Garantía de Cumplimiento de </w:t>
      </w:r>
      <w:r w:rsidR="00FC77FD" w:rsidRPr="00A40054">
        <w:rPr>
          <w:sz w:val="18"/>
          <w:szCs w:val="18"/>
          <w:highlight w:val="yellow"/>
          <w:lang w:val="es-BO"/>
        </w:rPr>
        <w:t>C</w:t>
      </w:r>
      <w:r w:rsidRPr="00A40054">
        <w:rPr>
          <w:sz w:val="18"/>
          <w:szCs w:val="18"/>
          <w:highlight w:val="yellow"/>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370425">
      <w:pPr>
        <w:numPr>
          <w:ilvl w:val="0"/>
          <w:numId w:val="17"/>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370425">
      <w:pPr>
        <w:pStyle w:val="Prrafodelista"/>
        <w:numPr>
          <w:ilvl w:val="1"/>
          <w:numId w:val="18"/>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370425">
      <w:pPr>
        <w:numPr>
          <w:ilvl w:val="0"/>
          <w:numId w:val="24"/>
        </w:numPr>
        <w:tabs>
          <w:tab w:val="clear" w:pos="1773"/>
        </w:tabs>
        <w:ind w:left="1701" w:hanging="425"/>
        <w:jc w:val="both"/>
        <w:rPr>
          <w:sz w:val="18"/>
          <w:lang w:val="es-BO"/>
        </w:rPr>
      </w:pPr>
      <w:r w:rsidRPr="00A40276">
        <w:rPr>
          <w:sz w:val="18"/>
          <w:lang w:val="es-BO"/>
        </w:rPr>
        <w:lastRenderedPageBreak/>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370425">
      <w:pPr>
        <w:numPr>
          <w:ilvl w:val="0"/>
          <w:numId w:val="24"/>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370425">
      <w:pPr>
        <w:numPr>
          <w:ilvl w:val="0"/>
          <w:numId w:val="24"/>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370425">
      <w:pPr>
        <w:numPr>
          <w:ilvl w:val="0"/>
          <w:numId w:val="24"/>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370425">
      <w:pPr>
        <w:pStyle w:val="Prrafodelista"/>
        <w:numPr>
          <w:ilvl w:val="1"/>
          <w:numId w:val="18"/>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370425">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37042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37042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37042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37042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37042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370425">
      <w:pPr>
        <w:pStyle w:val="Prrafodelista"/>
        <w:numPr>
          <w:ilvl w:val="1"/>
          <w:numId w:val="18"/>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370425">
      <w:pPr>
        <w:pStyle w:val="Puesto"/>
        <w:numPr>
          <w:ilvl w:val="0"/>
          <w:numId w:val="18"/>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370425">
      <w:pPr>
        <w:pStyle w:val="Prrafodelista"/>
        <w:numPr>
          <w:ilvl w:val="1"/>
          <w:numId w:val="18"/>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271A47C1" w:rsidR="000A175C" w:rsidRPr="00A40276" w:rsidRDefault="00310B88"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370425">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lastRenderedPageBreak/>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370425">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370425">
      <w:pPr>
        <w:pStyle w:val="Puesto"/>
        <w:numPr>
          <w:ilvl w:val="0"/>
          <w:numId w:val="18"/>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370425">
      <w:pPr>
        <w:pStyle w:val="Prrafodelista"/>
        <w:numPr>
          <w:ilvl w:val="1"/>
          <w:numId w:val="18"/>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370425">
      <w:pPr>
        <w:numPr>
          <w:ilvl w:val="0"/>
          <w:numId w:val="22"/>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370425">
      <w:pPr>
        <w:numPr>
          <w:ilvl w:val="0"/>
          <w:numId w:val="22"/>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370425">
      <w:pPr>
        <w:numPr>
          <w:ilvl w:val="0"/>
          <w:numId w:val="22"/>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370425">
      <w:pPr>
        <w:numPr>
          <w:ilvl w:val="0"/>
          <w:numId w:val="22"/>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370425">
      <w:pPr>
        <w:pStyle w:val="Prrafodelista"/>
        <w:numPr>
          <w:ilvl w:val="1"/>
          <w:numId w:val="18"/>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370425">
      <w:pPr>
        <w:pStyle w:val="Prrafodelista"/>
        <w:numPr>
          <w:ilvl w:val="0"/>
          <w:numId w:val="14"/>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370425">
      <w:pPr>
        <w:pStyle w:val="Puesto"/>
        <w:numPr>
          <w:ilvl w:val="0"/>
          <w:numId w:val="18"/>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370425">
      <w:pPr>
        <w:pStyle w:val="Puesto"/>
        <w:numPr>
          <w:ilvl w:val="0"/>
          <w:numId w:val="18"/>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370425">
      <w:pPr>
        <w:pStyle w:val="Puesto"/>
        <w:numPr>
          <w:ilvl w:val="0"/>
          <w:numId w:val="18"/>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370425">
      <w:pPr>
        <w:pStyle w:val="Puesto"/>
        <w:numPr>
          <w:ilvl w:val="0"/>
          <w:numId w:val="18"/>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370425">
      <w:pPr>
        <w:pStyle w:val="Puesto"/>
        <w:numPr>
          <w:ilvl w:val="0"/>
          <w:numId w:val="18"/>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370425">
      <w:pPr>
        <w:pStyle w:val="Prrafodelista"/>
        <w:numPr>
          <w:ilvl w:val="1"/>
          <w:numId w:val="18"/>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370425">
      <w:pPr>
        <w:pStyle w:val="Prrafodelista"/>
        <w:numPr>
          <w:ilvl w:val="0"/>
          <w:numId w:val="21"/>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p>
    <w:bookmarkEnd w:id="29"/>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370425">
      <w:pPr>
        <w:pStyle w:val="Prrafodelista"/>
        <w:numPr>
          <w:ilvl w:val="1"/>
          <w:numId w:val="18"/>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370425">
      <w:pPr>
        <w:pStyle w:val="Prrafodelista"/>
        <w:numPr>
          <w:ilvl w:val="2"/>
          <w:numId w:val="18"/>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370425">
      <w:pPr>
        <w:numPr>
          <w:ilvl w:val="0"/>
          <w:numId w:val="20"/>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370425">
      <w:pPr>
        <w:numPr>
          <w:ilvl w:val="0"/>
          <w:numId w:val="20"/>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370425">
      <w:pPr>
        <w:numPr>
          <w:ilvl w:val="0"/>
          <w:numId w:val="20"/>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370425">
      <w:pPr>
        <w:numPr>
          <w:ilvl w:val="0"/>
          <w:numId w:val="20"/>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370425">
      <w:pPr>
        <w:numPr>
          <w:ilvl w:val="0"/>
          <w:numId w:val="20"/>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370425">
      <w:pPr>
        <w:pStyle w:val="Prrafodelista"/>
        <w:numPr>
          <w:ilvl w:val="2"/>
          <w:numId w:val="18"/>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370425">
      <w:pPr>
        <w:pStyle w:val="Prrafodelista"/>
        <w:numPr>
          <w:ilvl w:val="1"/>
          <w:numId w:val="18"/>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370425">
      <w:pPr>
        <w:pStyle w:val="Puesto"/>
        <w:numPr>
          <w:ilvl w:val="0"/>
          <w:numId w:val="18"/>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370425">
      <w:pPr>
        <w:pStyle w:val="Puesto"/>
        <w:numPr>
          <w:ilvl w:val="0"/>
          <w:numId w:val="18"/>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370425">
      <w:pPr>
        <w:pStyle w:val="Puesto"/>
        <w:numPr>
          <w:ilvl w:val="1"/>
          <w:numId w:val="18"/>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p>
    <w:bookmarkEnd w:id="61"/>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370425">
      <w:pPr>
        <w:pStyle w:val="Puesto"/>
        <w:numPr>
          <w:ilvl w:val="1"/>
          <w:numId w:val="18"/>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370425">
      <w:pPr>
        <w:pStyle w:val="Puesto"/>
        <w:numPr>
          <w:ilvl w:val="0"/>
          <w:numId w:val="40"/>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3B0F0A13" w:rsidR="00B603C5" w:rsidRPr="00A40276" w:rsidRDefault="00845E01" w:rsidP="00370425">
      <w:pPr>
        <w:pStyle w:val="Puesto"/>
        <w:numPr>
          <w:ilvl w:val="0"/>
          <w:numId w:val="40"/>
        </w:numPr>
        <w:tabs>
          <w:tab w:val="left" w:pos="993"/>
        </w:tabs>
        <w:spacing w:before="0"/>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370425">
      <w:pPr>
        <w:pStyle w:val="Puesto"/>
        <w:numPr>
          <w:ilvl w:val="1"/>
          <w:numId w:val="18"/>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370425">
      <w:pPr>
        <w:pStyle w:val="Puesto"/>
        <w:numPr>
          <w:ilvl w:val="2"/>
          <w:numId w:val="18"/>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lastRenderedPageBreak/>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370425">
      <w:pPr>
        <w:pStyle w:val="Puesto"/>
        <w:numPr>
          <w:ilvl w:val="0"/>
          <w:numId w:val="18"/>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370425">
      <w:pPr>
        <w:pStyle w:val="Puesto"/>
        <w:numPr>
          <w:ilvl w:val="1"/>
          <w:numId w:val="18"/>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370425">
      <w:pPr>
        <w:pStyle w:val="Puesto"/>
        <w:numPr>
          <w:ilvl w:val="1"/>
          <w:numId w:val="18"/>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370425">
      <w:pPr>
        <w:pStyle w:val="Puesto"/>
        <w:numPr>
          <w:ilvl w:val="1"/>
          <w:numId w:val="18"/>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370425">
      <w:pPr>
        <w:pStyle w:val="Puesto"/>
        <w:numPr>
          <w:ilvl w:val="0"/>
          <w:numId w:val="18"/>
        </w:numPr>
        <w:spacing w:before="0" w:after="0"/>
        <w:jc w:val="both"/>
        <w:rPr>
          <w:rFonts w:ascii="Verdana" w:hAnsi="Verdana"/>
          <w:sz w:val="18"/>
        </w:rPr>
      </w:pPr>
      <w:bookmarkStart w:id="91" w:name="_Toc94724680"/>
      <w:r w:rsidRPr="00A40276">
        <w:rPr>
          <w:rFonts w:ascii="Verdana" w:hAnsi="Verdana"/>
          <w:sz w:val="18"/>
        </w:rPr>
        <w:t>APERTURA DE PROPUESTAS</w:t>
      </w:r>
      <w:bookmarkEnd w:id="9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370425">
      <w:pPr>
        <w:pStyle w:val="Puesto"/>
        <w:numPr>
          <w:ilvl w:val="1"/>
          <w:numId w:val="18"/>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lastRenderedPageBreak/>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370425">
      <w:pPr>
        <w:pStyle w:val="Puesto"/>
        <w:numPr>
          <w:ilvl w:val="1"/>
          <w:numId w:val="18"/>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20E5B880" w14:textId="0BC0DAA5" w:rsidR="002B0D4E" w:rsidRPr="00A40276" w:rsidRDefault="00B603C5" w:rsidP="00370425">
      <w:pPr>
        <w:pStyle w:val="Puesto"/>
        <w:numPr>
          <w:ilvl w:val="0"/>
          <w:numId w:val="41"/>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81E79F0" w14:textId="058DCFBE" w:rsidR="002B0D4E" w:rsidRPr="00A40276" w:rsidRDefault="00B603C5" w:rsidP="00370425">
      <w:pPr>
        <w:pStyle w:val="Puesto"/>
        <w:numPr>
          <w:ilvl w:val="0"/>
          <w:numId w:val="41"/>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43642997" w14:textId="690911BC"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5E12D3EA"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09C88927" w14:textId="77777777" w:rsidR="002B0D4E" w:rsidRPr="00A40276" w:rsidRDefault="00B603C5" w:rsidP="00370425">
      <w:pPr>
        <w:pStyle w:val="Puesto"/>
        <w:numPr>
          <w:ilvl w:val="0"/>
          <w:numId w:val="41"/>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DD1D4B8" w14:textId="1BFA52FC" w:rsidR="002B0D4E" w:rsidRPr="00A40276" w:rsidRDefault="00B603C5" w:rsidP="00370425">
      <w:pPr>
        <w:pStyle w:val="Puesto"/>
        <w:numPr>
          <w:ilvl w:val="0"/>
          <w:numId w:val="41"/>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44E766A8" w14:textId="4BE5C8FF"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79A057DA" w14:textId="55FB0FD1" w:rsidR="00D77F2E" w:rsidRPr="006A64AB" w:rsidRDefault="004A3940" w:rsidP="00370425">
      <w:pPr>
        <w:pStyle w:val="Puesto"/>
        <w:numPr>
          <w:ilvl w:val="0"/>
          <w:numId w:val="41"/>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59ACE77E" w14:textId="64A0B7C8" w:rsidR="00213B6C" w:rsidRPr="00A40276" w:rsidRDefault="00B603C5" w:rsidP="00370425">
      <w:pPr>
        <w:pStyle w:val="Puesto"/>
        <w:numPr>
          <w:ilvl w:val="0"/>
          <w:numId w:val="41"/>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lastRenderedPageBreak/>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370425">
      <w:pPr>
        <w:pStyle w:val="Puesto"/>
        <w:numPr>
          <w:ilvl w:val="1"/>
          <w:numId w:val="18"/>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370425">
      <w:pPr>
        <w:pStyle w:val="Puesto"/>
        <w:numPr>
          <w:ilvl w:val="1"/>
          <w:numId w:val="18"/>
        </w:numPr>
        <w:spacing w:before="0" w:after="0"/>
        <w:ind w:left="1134" w:hanging="708"/>
        <w:jc w:val="both"/>
        <w:rPr>
          <w:rFonts w:ascii="Verdana" w:hAnsi="Verdana"/>
          <w:b w:val="0"/>
          <w:bCs w:val="0"/>
          <w:sz w:val="18"/>
        </w:rPr>
      </w:pPr>
      <w:bookmarkStart w:id="129" w:name="_Toc61866666"/>
      <w:bookmarkStart w:id="130"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9"/>
      <w:bookmarkEnd w:id="130"/>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370425">
      <w:pPr>
        <w:pStyle w:val="Puesto"/>
        <w:numPr>
          <w:ilvl w:val="0"/>
          <w:numId w:val="18"/>
        </w:numPr>
        <w:spacing w:before="0" w:after="0"/>
        <w:jc w:val="both"/>
        <w:rPr>
          <w:rFonts w:ascii="Verdana" w:hAnsi="Verdana"/>
          <w:sz w:val="18"/>
        </w:rPr>
      </w:pPr>
      <w:bookmarkStart w:id="131" w:name="_Toc94724700"/>
      <w:r w:rsidRPr="00A40276">
        <w:rPr>
          <w:rFonts w:ascii="Verdana" w:hAnsi="Verdana"/>
          <w:sz w:val="18"/>
        </w:rPr>
        <w:t>EVALUACIÓN DE PROPUESTAS</w:t>
      </w:r>
      <w:bookmarkEnd w:id="131"/>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4D73A6E0" w:rsidR="00EF253A" w:rsidRPr="00A40276" w:rsidRDefault="00EF253A" w:rsidP="00370425">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r w:rsidR="00A40054" w:rsidRPr="00A40054">
        <w:rPr>
          <w:rFonts w:cs="Arial"/>
          <w:b/>
          <w:bCs/>
          <w:i/>
          <w:iCs/>
          <w:sz w:val="18"/>
          <w:szCs w:val="18"/>
          <w:highlight w:val="cyan"/>
          <w:lang w:val="es-BO"/>
        </w:rPr>
        <w:t>“No aplica este Método”</w:t>
      </w:r>
    </w:p>
    <w:p w14:paraId="743D47FF" w14:textId="4D60B174" w:rsidR="00EF253A" w:rsidRPr="00A40054" w:rsidRDefault="00EF253A" w:rsidP="00370425">
      <w:pPr>
        <w:numPr>
          <w:ilvl w:val="0"/>
          <w:numId w:val="6"/>
        </w:numPr>
        <w:ind w:left="1134" w:hanging="567"/>
        <w:jc w:val="both"/>
        <w:rPr>
          <w:rFonts w:cs="Arial"/>
          <w:sz w:val="18"/>
          <w:szCs w:val="18"/>
          <w:highlight w:val="yellow"/>
          <w:lang w:val="es-BO"/>
        </w:rPr>
      </w:pPr>
      <w:r w:rsidRPr="00A40054">
        <w:rPr>
          <w:rFonts w:cs="Arial"/>
          <w:sz w:val="18"/>
          <w:szCs w:val="18"/>
          <w:highlight w:val="yellow"/>
          <w:lang w:val="es-BO"/>
        </w:rPr>
        <w:t>Calidad, Propuesta Técnica y Costo</w:t>
      </w:r>
      <w:r w:rsidR="007830D3" w:rsidRPr="00A40054">
        <w:rPr>
          <w:rFonts w:cs="Arial"/>
          <w:sz w:val="18"/>
          <w:szCs w:val="18"/>
          <w:highlight w:val="yellow"/>
          <w:lang w:val="es-BO"/>
        </w:rPr>
        <w:t>;</w:t>
      </w:r>
    </w:p>
    <w:p w14:paraId="2979A5D6" w14:textId="6AE7C2A0" w:rsidR="007F4B79" w:rsidRDefault="00E307AD" w:rsidP="0037042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A40054" w:rsidRPr="00A40054">
        <w:rPr>
          <w:rFonts w:cs="Arial"/>
          <w:b/>
          <w:bCs/>
          <w:i/>
          <w:iCs/>
          <w:sz w:val="18"/>
          <w:szCs w:val="18"/>
          <w:highlight w:val="cyan"/>
          <w:lang w:val="es-BO"/>
        </w:rPr>
        <w:t>“No aplica este Método”</w:t>
      </w:r>
    </w:p>
    <w:p w14:paraId="0089DA80" w14:textId="77777777" w:rsidR="00EF253A" w:rsidRPr="00A40276" w:rsidRDefault="00EF253A" w:rsidP="00A40054">
      <w:pPr>
        <w:jc w:val="both"/>
        <w:rPr>
          <w:rFonts w:cs="Arial"/>
          <w:sz w:val="18"/>
          <w:szCs w:val="18"/>
          <w:lang w:val="es-BO"/>
        </w:rPr>
      </w:pPr>
    </w:p>
    <w:p w14:paraId="43901C38" w14:textId="4D858300" w:rsidR="00EF253A" w:rsidRPr="00A40276" w:rsidRDefault="00EF253A" w:rsidP="00370425">
      <w:pPr>
        <w:pStyle w:val="Puesto"/>
        <w:numPr>
          <w:ilvl w:val="0"/>
          <w:numId w:val="18"/>
        </w:numPr>
        <w:spacing w:before="0" w:after="0"/>
        <w:jc w:val="both"/>
        <w:rPr>
          <w:rFonts w:ascii="Verdana" w:hAnsi="Verdana"/>
          <w:sz w:val="18"/>
        </w:rPr>
      </w:pPr>
      <w:bookmarkStart w:id="132" w:name="_Toc94724701"/>
      <w:r w:rsidRPr="00A40276">
        <w:rPr>
          <w:rFonts w:ascii="Verdana" w:hAnsi="Verdana"/>
          <w:sz w:val="18"/>
        </w:rPr>
        <w:t>EVALUACIÓN PRELIMINAR</w:t>
      </w:r>
      <w:bookmarkEnd w:id="132"/>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370425">
      <w:pPr>
        <w:pStyle w:val="Puesto"/>
        <w:numPr>
          <w:ilvl w:val="0"/>
          <w:numId w:val="18"/>
        </w:numPr>
        <w:spacing w:before="0" w:after="0"/>
        <w:jc w:val="both"/>
        <w:rPr>
          <w:rFonts w:ascii="Verdana" w:hAnsi="Verdana"/>
          <w:sz w:val="18"/>
        </w:rPr>
      </w:pPr>
      <w:bookmarkStart w:id="133"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3"/>
    </w:p>
    <w:p w14:paraId="5AE59A0D" w14:textId="77777777" w:rsidR="00EF253A" w:rsidRDefault="00EF253A" w:rsidP="00EF253A">
      <w:pPr>
        <w:tabs>
          <w:tab w:val="left" w:pos="567"/>
        </w:tabs>
        <w:ind w:left="567"/>
        <w:jc w:val="both"/>
        <w:rPr>
          <w:rFonts w:cs="Arial"/>
          <w:sz w:val="18"/>
          <w:szCs w:val="18"/>
          <w:lang w:val="es-BO"/>
        </w:rPr>
      </w:pPr>
    </w:p>
    <w:p w14:paraId="11B856B2" w14:textId="67E2AB96" w:rsidR="00A40054" w:rsidRPr="0085282C" w:rsidRDefault="00A40054" w:rsidP="00EF253A">
      <w:pPr>
        <w:tabs>
          <w:tab w:val="left" w:pos="567"/>
        </w:tabs>
        <w:ind w:left="567"/>
        <w:jc w:val="both"/>
        <w:rPr>
          <w:rFonts w:cs="Arial"/>
          <w:sz w:val="18"/>
          <w:szCs w:val="18"/>
          <w:lang w:val="es-BO"/>
        </w:rPr>
      </w:pPr>
      <w:r w:rsidRPr="00A40054">
        <w:rPr>
          <w:rFonts w:cs="Arial"/>
          <w:b/>
          <w:bCs/>
          <w:i/>
          <w:iCs/>
          <w:sz w:val="18"/>
          <w:szCs w:val="18"/>
          <w:highlight w:val="cyan"/>
          <w:lang w:val="es-BO"/>
        </w:rPr>
        <w:t>“No aplica este Método”</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054" w:rsidRDefault="00EF253A" w:rsidP="00370425">
      <w:pPr>
        <w:pStyle w:val="Puesto"/>
        <w:numPr>
          <w:ilvl w:val="0"/>
          <w:numId w:val="18"/>
        </w:numPr>
        <w:spacing w:before="0" w:after="0"/>
        <w:jc w:val="both"/>
        <w:rPr>
          <w:rFonts w:ascii="Verdana" w:hAnsi="Verdana"/>
          <w:sz w:val="18"/>
          <w:highlight w:val="yellow"/>
        </w:rPr>
      </w:pPr>
      <w:bookmarkStart w:id="134" w:name="_Toc94724703"/>
      <w:r w:rsidRPr="00A40054">
        <w:rPr>
          <w:rFonts w:ascii="Verdana" w:hAnsi="Verdana"/>
          <w:sz w:val="18"/>
          <w:highlight w:val="yellow"/>
        </w:rPr>
        <w:t>MÉTODO DE SELECCIÓN Y ADJUDICACIÓN CALIDAD, PROPUESTA TÉCNICA Y COSTO</w:t>
      </w:r>
      <w:bookmarkEnd w:id="134"/>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37042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lastRenderedPageBreak/>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370425">
      <w:pPr>
        <w:pStyle w:val="Prrafodelista"/>
        <w:numPr>
          <w:ilvl w:val="2"/>
          <w:numId w:val="18"/>
        </w:numPr>
        <w:ind w:left="1985" w:hanging="851"/>
        <w:jc w:val="both"/>
        <w:rPr>
          <w:rFonts w:ascii="Verdana" w:hAnsi="Verdana"/>
          <w:b/>
          <w:sz w:val="18"/>
          <w:lang w:val="es-BO"/>
        </w:rPr>
      </w:pPr>
      <w:bookmarkStart w:id="135" w:name="_Toc347135148"/>
      <w:bookmarkStart w:id="136"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370425">
      <w:pPr>
        <w:pStyle w:val="Prrafodelista"/>
        <w:numPr>
          <w:ilvl w:val="0"/>
          <w:numId w:val="42"/>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370425">
      <w:pPr>
        <w:pStyle w:val="Prrafodelista"/>
        <w:numPr>
          <w:ilvl w:val="0"/>
          <w:numId w:val="42"/>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370425">
      <w:pPr>
        <w:pStyle w:val="Prrafodelista"/>
        <w:numPr>
          <w:ilvl w:val="0"/>
          <w:numId w:val="42"/>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370425">
      <w:pPr>
        <w:pStyle w:val="Prrafodelista"/>
        <w:numPr>
          <w:ilvl w:val="0"/>
          <w:numId w:val="42"/>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370425">
      <w:pPr>
        <w:pStyle w:val="Prrafodelista"/>
        <w:numPr>
          <w:ilvl w:val="2"/>
          <w:numId w:val="18"/>
        </w:numPr>
        <w:ind w:left="1985" w:hanging="851"/>
        <w:jc w:val="both"/>
        <w:rPr>
          <w:rFonts w:ascii="Verdana" w:hAnsi="Verdana"/>
          <w:sz w:val="18"/>
          <w:lang w:val="es-BO"/>
        </w:rPr>
      </w:pPr>
      <w:bookmarkStart w:id="137" w:name="_Toc347135149"/>
      <w:bookmarkStart w:id="138" w:name="_Toc347135309"/>
      <w:bookmarkEnd w:id="135"/>
      <w:bookmarkEnd w:id="136"/>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7"/>
      <w:bookmarkEnd w:id="138"/>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6601DA"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37042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37042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6601DA"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6601DA"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Responsable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370425">
      <w:pPr>
        <w:pStyle w:val="Prrafodelista"/>
        <w:widowControl w:val="0"/>
        <w:numPr>
          <w:ilvl w:val="0"/>
          <w:numId w:val="23"/>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370425">
      <w:pPr>
        <w:pStyle w:val="Prrafodelista"/>
        <w:widowControl w:val="0"/>
        <w:numPr>
          <w:ilvl w:val="0"/>
          <w:numId w:val="23"/>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Responsable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370425">
      <w:pPr>
        <w:pStyle w:val="Puesto"/>
        <w:numPr>
          <w:ilvl w:val="0"/>
          <w:numId w:val="18"/>
        </w:numPr>
        <w:spacing w:before="0" w:after="0"/>
        <w:jc w:val="both"/>
        <w:rPr>
          <w:rFonts w:ascii="Verdana" w:hAnsi="Verdana"/>
          <w:sz w:val="18"/>
        </w:rPr>
      </w:pPr>
      <w:bookmarkStart w:id="139" w:name="_Toc356210637"/>
      <w:bookmarkStart w:id="140" w:name="_Toc94724704"/>
      <w:r w:rsidRPr="00A40276">
        <w:rPr>
          <w:rFonts w:ascii="Verdana" w:hAnsi="Verdana"/>
          <w:sz w:val="18"/>
        </w:rPr>
        <w:t>MÉTODO DE SELECCIÓN Y ADJUDICACIÓN PRESUPUESTO FIJO</w:t>
      </w:r>
      <w:bookmarkEnd w:id="139"/>
      <w:bookmarkEnd w:id="140"/>
    </w:p>
    <w:p w14:paraId="157F4B7B" w14:textId="77777777" w:rsidR="003953D2" w:rsidRPr="00A40054" w:rsidRDefault="003953D2" w:rsidP="003953D2">
      <w:pPr>
        <w:ind w:left="709"/>
        <w:jc w:val="both"/>
        <w:rPr>
          <w:rFonts w:cs="Arial"/>
          <w:b/>
          <w:bCs/>
          <w:i/>
          <w:iCs/>
          <w:sz w:val="18"/>
          <w:szCs w:val="18"/>
          <w:lang w:val="es-BO"/>
        </w:rPr>
      </w:pPr>
    </w:p>
    <w:p w14:paraId="16B51290" w14:textId="77777777" w:rsidR="00A40054" w:rsidRPr="00A40054" w:rsidRDefault="00A40054" w:rsidP="002F7302">
      <w:pPr>
        <w:ind w:left="432"/>
        <w:jc w:val="both"/>
        <w:rPr>
          <w:rFonts w:cs="Arial"/>
          <w:b/>
          <w:bCs/>
          <w:i/>
          <w:iCs/>
          <w:sz w:val="18"/>
          <w:szCs w:val="18"/>
          <w:lang w:val="es-BO"/>
        </w:rPr>
      </w:pPr>
      <w:r w:rsidRPr="00A40054">
        <w:rPr>
          <w:rFonts w:cs="Arial"/>
          <w:b/>
          <w:bCs/>
          <w:i/>
          <w:iCs/>
          <w:sz w:val="18"/>
          <w:szCs w:val="18"/>
          <w:highlight w:val="cyan"/>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370425">
      <w:pPr>
        <w:pStyle w:val="Puesto"/>
        <w:numPr>
          <w:ilvl w:val="0"/>
          <w:numId w:val="18"/>
        </w:numPr>
        <w:spacing w:before="0" w:after="0"/>
        <w:jc w:val="both"/>
        <w:rPr>
          <w:rFonts w:ascii="Verdana" w:hAnsi="Verdana"/>
          <w:sz w:val="18"/>
        </w:rPr>
      </w:pPr>
      <w:bookmarkStart w:id="141" w:name="_Toc94724705"/>
      <w:r w:rsidRPr="00A40276">
        <w:rPr>
          <w:rFonts w:ascii="Verdana" w:hAnsi="Verdana"/>
          <w:sz w:val="18"/>
        </w:rPr>
        <w:t>CONTENIDO DEL INFORME DE EVALUACIÓN Y RECOMENDACIÓN</w:t>
      </w:r>
      <w:bookmarkEnd w:id="141"/>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370425">
      <w:pPr>
        <w:numPr>
          <w:ilvl w:val="0"/>
          <w:numId w:val="15"/>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370425">
      <w:pPr>
        <w:pStyle w:val="Puesto"/>
        <w:numPr>
          <w:ilvl w:val="0"/>
          <w:numId w:val="18"/>
        </w:numPr>
        <w:spacing w:before="0" w:after="0"/>
        <w:jc w:val="both"/>
        <w:rPr>
          <w:rFonts w:ascii="Verdana" w:hAnsi="Verdana"/>
          <w:sz w:val="18"/>
        </w:rPr>
      </w:pPr>
      <w:bookmarkStart w:id="142" w:name="_Toc94724706"/>
      <w:r w:rsidRPr="00A40276">
        <w:rPr>
          <w:rFonts w:ascii="Verdana" w:hAnsi="Verdana"/>
          <w:sz w:val="18"/>
        </w:rPr>
        <w:t>ADJUDICACIÓN O DECLARATORIA DESIERTA</w:t>
      </w:r>
      <w:bookmarkEnd w:id="142"/>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370425">
      <w:pPr>
        <w:pStyle w:val="Prrafodelista"/>
        <w:numPr>
          <w:ilvl w:val="1"/>
          <w:numId w:val="18"/>
        </w:numPr>
        <w:ind w:left="1134" w:hanging="708"/>
        <w:jc w:val="both"/>
        <w:rPr>
          <w:rFonts w:ascii="Verdana" w:hAnsi="Verdana"/>
          <w:sz w:val="18"/>
          <w:lang w:val="es-BO"/>
        </w:rPr>
      </w:pPr>
      <w:bookmarkStart w:id="143" w:name="_Toc347135154"/>
      <w:bookmarkStart w:id="144"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3"/>
      <w:bookmarkEnd w:id="144"/>
    </w:p>
    <w:p w14:paraId="49A3EAA7" w14:textId="77777777" w:rsidR="009B0729" w:rsidRPr="00A40276" w:rsidRDefault="009B0729" w:rsidP="00376B82">
      <w:pPr>
        <w:rPr>
          <w:lang w:val="es-BO"/>
        </w:rPr>
      </w:pPr>
    </w:p>
    <w:p w14:paraId="306DE3A2" w14:textId="77777777" w:rsidR="009B0729" w:rsidRPr="00A40276" w:rsidRDefault="009C6CF6" w:rsidP="00370425">
      <w:pPr>
        <w:pStyle w:val="Prrafodelista"/>
        <w:numPr>
          <w:ilvl w:val="1"/>
          <w:numId w:val="18"/>
        </w:numPr>
        <w:ind w:left="1134" w:hanging="708"/>
        <w:jc w:val="both"/>
        <w:rPr>
          <w:rFonts w:ascii="Verdana" w:hAnsi="Verdana"/>
          <w:sz w:val="18"/>
          <w:lang w:val="es-BO"/>
        </w:rPr>
      </w:pPr>
      <w:bookmarkStart w:id="145" w:name="_Toc347135155"/>
      <w:bookmarkStart w:id="146"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5"/>
      <w:bookmarkEnd w:id="146"/>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370425">
      <w:pPr>
        <w:pStyle w:val="Prrafodelista"/>
        <w:numPr>
          <w:ilvl w:val="1"/>
          <w:numId w:val="18"/>
        </w:numPr>
        <w:ind w:left="1134" w:hanging="708"/>
        <w:jc w:val="both"/>
        <w:rPr>
          <w:rFonts w:ascii="Verdana" w:hAnsi="Verdana"/>
          <w:sz w:val="18"/>
          <w:lang w:val="es-BO"/>
        </w:rPr>
      </w:pPr>
      <w:bookmarkStart w:id="147" w:name="_Toc347135156"/>
      <w:bookmarkStart w:id="148"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7"/>
      <w:bookmarkEnd w:id="148"/>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370425">
      <w:pPr>
        <w:pStyle w:val="Prrafodelista"/>
        <w:numPr>
          <w:ilvl w:val="1"/>
          <w:numId w:val="18"/>
        </w:numPr>
        <w:ind w:left="1134" w:hanging="708"/>
        <w:jc w:val="both"/>
        <w:rPr>
          <w:rFonts w:ascii="Verdana" w:hAnsi="Verdana"/>
          <w:sz w:val="18"/>
          <w:lang w:val="es-BO"/>
        </w:rPr>
      </w:pPr>
      <w:bookmarkStart w:id="149" w:name="_Toc347135157"/>
      <w:bookmarkStart w:id="150"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9"/>
      <w:bookmarkEnd w:id="150"/>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370425">
      <w:pPr>
        <w:numPr>
          <w:ilvl w:val="0"/>
          <w:numId w:val="16"/>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370425">
      <w:pPr>
        <w:pStyle w:val="Prrafodelista"/>
        <w:numPr>
          <w:ilvl w:val="1"/>
          <w:numId w:val="18"/>
        </w:numPr>
        <w:ind w:left="1134" w:hanging="708"/>
        <w:jc w:val="both"/>
        <w:rPr>
          <w:rFonts w:ascii="Verdana" w:hAnsi="Verdana"/>
          <w:sz w:val="18"/>
          <w:lang w:val="es-BO"/>
        </w:rPr>
      </w:pPr>
      <w:bookmarkStart w:id="151" w:name="_Toc347135158"/>
      <w:bookmarkStart w:id="152"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1"/>
      <w:bookmarkEnd w:id="152"/>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370425">
      <w:pPr>
        <w:pStyle w:val="Puesto"/>
        <w:numPr>
          <w:ilvl w:val="0"/>
          <w:numId w:val="18"/>
        </w:numPr>
        <w:spacing w:before="0" w:after="0"/>
        <w:jc w:val="both"/>
        <w:rPr>
          <w:rFonts w:ascii="Verdana" w:hAnsi="Verdana"/>
          <w:sz w:val="18"/>
        </w:rPr>
      </w:pPr>
      <w:bookmarkStart w:id="153" w:name="_Toc94724707"/>
      <w:r w:rsidRPr="00A40276">
        <w:rPr>
          <w:rFonts w:ascii="Verdana" w:hAnsi="Verdana"/>
          <w:sz w:val="18"/>
        </w:rPr>
        <w:t>FORMALIZACIÓN DE LA CONTRATACIÓN</w:t>
      </w:r>
      <w:bookmarkEnd w:id="153"/>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370425">
      <w:pPr>
        <w:pStyle w:val="Prrafodelista"/>
        <w:numPr>
          <w:ilvl w:val="1"/>
          <w:numId w:val="18"/>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370425">
      <w:pPr>
        <w:pStyle w:val="Prrafodelista"/>
        <w:numPr>
          <w:ilvl w:val="1"/>
          <w:numId w:val="18"/>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370425">
      <w:pPr>
        <w:pStyle w:val="Prrafodelista"/>
        <w:numPr>
          <w:ilvl w:val="1"/>
          <w:numId w:val="18"/>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4" w:name="_Hlk80207113"/>
      <w:bookmarkStart w:id="155"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4"/>
      <w:r w:rsidR="003804D5" w:rsidRPr="002E39AE">
        <w:rPr>
          <w:rFonts w:ascii="Verdana" w:hAnsi="Verdana"/>
          <w:sz w:val="18"/>
          <w:szCs w:val="18"/>
        </w:rPr>
        <w:t>si ésta fue solicitada</w:t>
      </w:r>
      <w:bookmarkEnd w:id="155"/>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370425">
      <w:pPr>
        <w:pStyle w:val="Puesto"/>
        <w:numPr>
          <w:ilvl w:val="0"/>
          <w:numId w:val="18"/>
        </w:numPr>
        <w:spacing w:before="0" w:after="0"/>
        <w:jc w:val="both"/>
        <w:rPr>
          <w:rFonts w:ascii="Verdana" w:hAnsi="Verdana"/>
          <w:sz w:val="18"/>
        </w:rPr>
      </w:pPr>
      <w:bookmarkStart w:id="156" w:name="_Toc94724708"/>
      <w:r w:rsidRPr="00A40276">
        <w:rPr>
          <w:rFonts w:ascii="Verdana" w:hAnsi="Verdana"/>
          <w:sz w:val="18"/>
        </w:rPr>
        <w:t>MODIFICACIONES AL CONTRATO</w:t>
      </w:r>
      <w:bookmarkEnd w:id="156"/>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7"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37042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37042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7"/>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370425">
      <w:pPr>
        <w:pStyle w:val="Puesto"/>
        <w:numPr>
          <w:ilvl w:val="0"/>
          <w:numId w:val="18"/>
        </w:numPr>
        <w:spacing w:before="0" w:after="0"/>
        <w:jc w:val="both"/>
        <w:rPr>
          <w:rFonts w:ascii="Verdana" w:hAnsi="Verdana"/>
          <w:sz w:val="18"/>
        </w:rPr>
      </w:pPr>
      <w:bookmarkStart w:id="158" w:name="_Toc347139039"/>
      <w:bookmarkStart w:id="159" w:name="_Toc94724709"/>
      <w:r w:rsidRPr="00A40276">
        <w:rPr>
          <w:rFonts w:ascii="Verdana" w:hAnsi="Verdana"/>
          <w:sz w:val="18"/>
        </w:rPr>
        <w:t>SEGUIMIENTO Y CONTROL DE LOS SERVICIOS GENERALES CONTINUOS Y DISCONTINUOS</w:t>
      </w:r>
      <w:bookmarkEnd w:id="158"/>
      <w:bookmarkEnd w:id="159"/>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370425">
      <w:pPr>
        <w:pStyle w:val="Prrafodelista"/>
        <w:numPr>
          <w:ilvl w:val="1"/>
          <w:numId w:val="18"/>
        </w:numPr>
        <w:ind w:left="1134" w:hanging="708"/>
        <w:jc w:val="both"/>
        <w:rPr>
          <w:rFonts w:ascii="Verdana" w:hAnsi="Verdana"/>
          <w:sz w:val="18"/>
          <w:szCs w:val="18"/>
          <w:lang w:val="es-BO"/>
        </w:rPr>
      </w:pPr>
      <w:bookmarkStart w:id="160"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60"/>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370425">
      <w:pPr>
        <w:pStyle w:val="Prrafodelista"/>
        <w:numPr>
          <w:ilvl w:val="1"/>
          <w:numId w:val="18"/>
        </w:numPr>
        <w:ind w:left="1134" w:hanging="708"/>
        <w:jc w:val="both"/>
        <w:rPr>
          <w:rFonts w:ascii="Verdana" w:hAnsi="Verdana"/>
          <w:sz w:val="18"/>
          <w:lang w:val="es-BO"/>
        </w:rPr>
      </w:pPr>
      <w:bookmarkStart w:id="161"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1"/>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370425">
      <w:pPr>
        <w:pStyle w:val="Puesto"/>
        <w:numPr>
          <w:ilvl w:val="0"/>
          <w:numId w:val="18"/>
        </w:numPr>
        <w:spacing w:before="0" w:after="0"/>
        <w:jc w:val="both"/>
        <w:rPr>
          <w:rFonts w:ascii="Verdana" w:hAnsi="Verdana"/>
          <w:sz w:val="18"/>
        </w:rPr>
      </w:pPr>
      <w:bookmarkStart w:id="162"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2"/>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370425">
      <w:pPr>
        <w:pStyle w:val="Puesto"/>
        <w:numPr>
          <w:ilvl w:val="0"/>
          <w:numId w:val="18"/>
        </w:numPr>
        <w:spacing w:before="0" w:after="0"/>
        <w:jc w:val="both"/>
        <w:rPr>
          <w:rFonts w:ascii="Verdana" w:hAnsi="Verdana"/>
          <w:sz w:val="18"/>
        </w:rPr>
      </w:pPr>
      <w:bookmarkStart w:id="163" w:name="_Toc94724711"/>
      <w:r w:rsidRPr="00A40276">
        <w:rPr>
          <w:rFonts w:ascii="Verdana" w:hAnsi="Verdana"/>
          <w:sz w:val="18"/>
        </w:rPr>
        <w:t>CIERRE DE CONTRATO</w:t>
      </w:r>
      <w:r w:rsidR="00B51351" w:rsidRPr="00A40276">
        <w:rPr>
          <w:rFonts w:ascii="Verdana" w:hAnsi="Verdana"/>
          <w:sz w:val="18"/>
        </w:rPr>
        <w:t xml:space="preserve"> Y PAGO</w:t>
      </w:r>
      <w:bookmarkEnd w:id="163"/>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bookmarkStart w:id="164"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4"/>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06AAB082" w14:textId="77777777" w:rsidR="00233D00" w:rsidRDefault="00233D00" w:rsidP="00A40054">
      <w:pPr>
        <w:spacing w:line="200" w:lineRule="exact"/>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4638FB89" w14:textId="23A0A194" w:rsidR="00532869" w:rsidRPr="00A40054" w:rsidRDefault="00A72FB0" w:rsidP="00370425">
      <w:pPr>
        <w:pStyle w:val="Puesto"/>
        <w:numPr>
          <w:ilvl w:val="0"/>
          <w:numId w:val="18"/>
        </w:numPr>
        <w:spacing w:before="0" w:after="0"/>
        <w:jc w:val="both"/>
        <w:rPr>
          <w:rFonts w:ascii="Verdana" w:hAnsi="Verdana"/>
          <w:sz w:val="18"/>
        </w:rPr>
      </w:pPr>
      <w:bookmarkStart w:id="165" w:name="_Toc94724712"/>
      <w:r w:rsidRPr="00A40276">
        <w:rPr>
          <w:rFonts w:ascii="Verdana" w:hAnsi="Verdana"/>
          <w:sz w:val="18"/>
        </w:rPr>
        <w:t>CONVOCATORIA Y DATOS GENERALES DEL PROCESO DE CONTRATACIÓN</w:t>
      </w:r>
      <w:bookmarkEnd w:id="165"/>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4C6677">
        <w:trPr>
          <w:trHeight w:val="40"/>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932D85" w:rsidRDefault="00B35DBB" w:rsidP="00370425">
            <w:pPr>
              <w:pStyle w:val="Prrafodelista"/>
              <w:numPr>
                <w:ilvl w:val="0"/>
                <w:numId w:val="26"/>
              </w:numPr>
              <w:ind w:left="303" w:hanging="284"/>
              <w:contextualSpacing/>
              <w:rPr>
                <w:rFonts w:ascii="Arial" w:hAnsi="Arial" w:cs="Arial"/>
                <w:b/>
                <w:sz w:val="16"/>
                <w:szCs w:val="16"/>
                <w:lang w:val="es-BO"/>
              </w:rPr>
            </w:pPr>
            <w:r w:rsidRPr="00932D85">
              <w:rPr>
                <w:rFonts w:ascii="Arial" w:hAnsi="Arial" w:cs="Arial"/>
                <w:b/>
                <w:sz w:val="16"/>
                <w:szCs w:val="16"/>
                <w:lang w:val="es-BO"/>
              </w:rPr>
              <w:t>DATOS DEL PROCESOS DE CONTRATACIÓN</w:t>
            </w:r>
          </w:p>
        </w:tc>
      </w:tr>
      <w:tr w:rsidR="00A40276" w:rsidRPr="00A40276" w14:paraId="5DD5B4A9" w14:textId="77777777" w:rsidTr="004C6677">
        <w:trPr>
          <w:jc w:val="center"/>
        </w:trPr>
        <w:tc>
          <w:tcPr>
            <w:tcW w:w="10475"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4C6677">
        <w:trPr>
          <w:trHeight w:val="74"/>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51F9C138" w:rsidR="00A40054" w:rsidRPr="00A40054" w:rsidRDefault="00A40054" w:rsidP="00932D85">
            <w:pPr>
              <w:jc w:val="center"/>
              <w:rPr>
                <w:rFonts w:ascii="Arial" w:hAnsi="Arial" w:cs="Arial"/>
                <w:lang w:val="es-BO"/>
              </w:rPr>
            </w:pPr>
            <w:r>
              <w:rPr>
                <w:rFonts w:ascii="Tahoma" w:hAnsi="Tahoma" w:cs="Tahoma"/>
                <w:b/>
                <w:color w:val="000000"/>
                <w:szCs w:val="20"/>
                <w:lang w:val="es-BO" w:eastAsia="es-BO"/>
              </w:rPr>
              <w:t>EMPRESA MISICUNI</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4C6677">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7" w:type="dxa"/>
          </w:tcPr>
          <w:p w14:paraId="29FFEDB4" w14:textId="77777777" w:rsidR="00B35DBB" w:rsidRPr="00A40276" w:rsidRDefault="00B35DBB" w:rsidP="003B46C3">
            <w:pPr>
              <w:rPr>
                <w:rFonts w:ascii="Arial" w:hAnsi="Arial" w:cs="Arial"/>
                <w:lang w:val="es-BO"/>
              </w:rPr>
            </w:pPr>
          </w:p>
        </w:tc>
        <w:tc>
          <w:tcPr>
            <w:tcW w:w="274" w:type="dxa"/>
          </w:tcPr>
          <w:p w14:paraId="5A4ED5C0" w14:textId="77777777" w:rsidR="00B35DBB" w:rsidRPr="00A40276" w:rsidRDefault="00B35DBB" w:rsidP="003B46C3">
            <w:pPr>
              <w:rPr>
                <w:rFonts w:ascii="Arial" w:hAnsi="Arial" w:cs="Arial"/>
                <w:lang w:val="es-BO"/>
              </w:rPr>
            </w:pPr>
          </w:p>
        </w:tc>
        <w:tc>
          <w:tcPr>
            <w:tcW w:w="274" w:type="dxa"/>
          </w:tcPr>
          <w:p w14:paraId="1D6B0BE8" w14:textId="77777777" w:rsidR="00B35DBB" w:rsidRPr="00A40276" w:rsidRDefault="00B35DBB" w:rsidP="003B46C3">
            <w:pPr>
              <w:rPr>
                <w:rFonts w:ascii="Arial" w:hAnsi="Arial" w:cs="Arial"/>
                <w:lang w:val="es-BO"/>
              </w:rPr>
            </w:pPr>
          </w:p>
        </w:tc>
        <w:tc>
          <w:tcPr>
            <w:tcW w:w="273" w:type="dxa"/>
          </w:tcPr>
          <w:p w14:paraId="2EB47F00" w14:textId="77777777" w:rsidR="00B35DBB" w:rsidRPr="00A40276" w:rsidRDefault="00B35DBB" w:rsidP="003B46C3">
            <w:pPr>
              <w:rPr>
                <w:rFonts w:ascii="Arial" w:hAnsi="Arial" w:cs="Arial"/>
                <w:lang w:val="es-BO"/>
              </w:rPr>
            </w:pPr>
          </w:p>
        </w:tc>
        <w:tc>
          <w:tcPr>
            <w:tcW w:w="274" w:type="dxa"/>
          </w:tcPr>
          <w:p w14:paraId="5D78F3EC" w14:textId="77777777" w:rsidR="00B35DBB" w:rsidRPr="00A40276" w:rsidRDefault="00B35DBB" w:rsidP="003B46C3">
            <w:pPr>
              <w:rPr>
                <w:rFonts w:ascii="Arial" w:hAnsi="Arial" w:cs="Arial"/>
                <w:lang w:val="es-BO"/>
              </w:rPr>
            </w:pPr>
          </w:p>
        </w:tc>
        <w:tc>
          <w:tcPr>
            <w:tcW w:w="274" w:type="dxa"/>
          </w:tcPr>
          <w:p w14:paraId="0432852C" w14:textId="77777777" w:rsidR="00B35DBB" w:rsidRPr="00A40276" w:rsidRDefault="00B35DBB" w:rsidP="003B46C3">
            <w:pPr>
              <w:rPr>
                <w:rFonts w:ascii="Arial" w:hAnsi="Arial" w:cs="Arial"/>
                <w:lang w:val="es-BO"/>
              </w:rPr>
            </w:pPr>
          </w:p>
        </w:tc>
        <w:tc>
          <w:tcPr>
            <w:tcW w:w="274" w:type="dxa"/>
          </w:tcPr>
          <w:p w14:paraId="212B93B2" w14:textId="77777777" w:rsidR="00B35DBB" w:rsidRPr="00A40276" w:rsidRDefault="00B35DBB" w:rsidP="003B46C3">
            <w:pPr>
              <w:rPr>
                <w:rFonts w:ascii="Arial" w:hAnsi="Arial" w:cs="Arial"/>
                <w:lang w:val="es-BO"/>
              </w:rPr>
            </w:pPr>
          </w:p>
        </w:tc>
        <w:tc>
          <w:tcPr>
            <w:tcW w:w="274" w:type="dxa"/>
          </w:tcPr>
          <w:p w14:paraId="1FCDDBAC" w14:textId="77777777" w:rsidR="00B35DBB" w:rsidRPr="00A40276" w:rsidRDefault="00B35DBB" w:rsidP="003B46C3">
            <w:pPr>
              <w:rPr>
                <w:rFonts w:ascii="Arial" w:hAnsi="Arial" w:cs="Arial"/>
                <w:lang w:val="es-BO"/>
              </w:rPr>
            </w:pPr>
          </w:p>
        </w:tc>
        <w:tc>
          <w:tcPr>
            <w:tcW w:w="273" w:type="dxa"/>
          </w:tcPr>
          <w:p w14:paraId="37711E51" w14:textId="77777777" w:rsidR="00B35DBB" w:rsidRPr="00A40276" w:rsidRDefault="00B35DBB" w:rsidP="003B46C3">
            <w:pPr>
              <w:rPr>
                <w:rFonts w:ascii="Arial" w:hAnsi="Arial" w:cs="Arial"/>
                <w:lang w:val="es-BO"/>
              </w:rPr>
            </w:pPr>
          </w:p>
        </w:tc>
        <w:tc>
          <w:tcPr>
            <w:tcW w:w="274" w:type="dxa"/>
          </w:tcPr>
          <w:p w14:paraId="09A4D22F" w14:textId="77777777" w:rsidR="00B35DBB" w:rsidRPr="00A40276" w:rsidRDefault="00B35DBB" w:rsidP="003B46C3">
            <w:pPr>
              <w:rPr>
                <w:rFonts w:ascii="Arial" w:hAnsi="Arial" w:cs="Arial"/>
                <w:lang w:val="es-BO"/>
              </w:rPr>
            </w:pPr>
          </w:p>
        </w:tc>
        <w:tc>
          <w:tcPr>
            <w:tcW w:w="274" w:type="dxa"/>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4C6677">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4B60CE3E" w:rsidR="00B35DBB" w:rsidRPr="00A40276" w:rsidRDefault="00DB1260" w:rsidP="003B46C3">
            <w:pPr>
              <w:rPr>
                <w:rFonts w:ascii="Arial" w:hAnsi="Arial" w:cs="Arial"/>
                <w:lang w:val="es-BO"/>
              </w:rPr>
            </w:pPr>
            <w:r>
              <w:rPr>
                <w:rFonts w:ascii="Arial" w:hAnsi="Arial" w:cs="Arial"/>
                <w:lang w:val="es-BO"/>
              </w:rPr>
              <w:t>EM.GAFC.ANPE-009</w:t>
            </w:r>
            <w:r w:rsidR="00A40054">
              <w:rPr>
                <w:rFonts w:ascii="Arial" w:hAnsi="Arial" w:cs="Arial"/>
                <w:lang w:val="es-BO"/>
              </w:rPr>
              <w:t>/2026</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4C6677">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C6677">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15C41867" w14:textId="77777777" w:rsidR="00B35DBB" w:rsidRPr="00A40276" w:rsidRDefault="00B35DBB" w:rsidP="003B46C3">
            <w:pPr>
              <w:rPr>
                <w:rFonts w:ascii="Arial" w:hAnsi="Arial" w:cs="Arial"/>
                <w:lang w:val="es-BO"/>
              </w:rPr>
            </w:pPr>
          </w:p>
        </w:tc>
        <w:tc>
          <w:tcPr>
            <w:tcW w:w="277" w:type="dxa"/>
          </w:tcPr>
          <w:p w14:paraId="1EE8F233" w14:textId="77777777" w:rsidR="00B35DBB" w:rsidRPr="00A40276" w:rsidRDefault="00B35DBB" w:rsidP="003B46C3">
            <w:pPr>
              <w:rPr>
                <w:rFonts w:ascii="Arial" w:hAnsi="Arial" w:cs="Arial"/>
                <w:lang w:val="es-BO"/>
              </w:rPr>
            </w:pPr>
          </w:p>
        </w:tc>
        <w:tc>
          <w:tcPr>
            <w:tcW w:w="277" w:type="dxa"/>
          </w:tcPr>
          <w:p w14:paraId="69A04CA4" w14:textId="77777777" w:rsidR="00B35DBB" w:rsidRPr="00A40276" w:rsidRDefault="00B35DBB" w:rsidP="003B46C3">
            <w:pPr>
              <w:rPr>
                <w:rFonts w:ascii="Arial" w:hAnsi="Arial" w:cs="Arial"/>
                <w:lang w:val="es-BO"/>
              </w:rPr>
            </w:pPr>
          </w:p>
        </w:tc>
        <w:tc>
          <w:tcPr>
            <w:tcW w:w="277" w:type="dxa"/>
          </w:tcPr>
          <w:p w14:paraId="45A91FAC" w14:textId="77777777" w:rsidR="00B35DBB" w:rsidRPr="00A40276" w:rsidRDefault="00B35DBB" w:rsidP="003B46C3">
            <w:pPr>
              <w:rPr>
                <w:rFonts w:ascii="Arial" w:hAnsi="Arial" w:cs="Arial"/>
                <w:lang w:val="es-BO"/>
              </w:rPr>
            </w:pPr>
          </w:p>
        </w:tc>
        <w:tc>
          <w:tcPr>
            <w:tcW w:w="274" w:type="dxa"/>
          </w:tcPr>
          <w:p w14:paraId="0430D923" w14:textId="77777777" w:rsidR="00B35DBB" w:rsidRPr="00A40276" w:rsidRDefault="00B35DBB" w:rsidP="003B46C3">
            <w:pPr>
              <w:rPr>
                <w:rFonts w:ascii="Arial" w:hAnsi="Arial" w:cs="Arial"/>
                <w:lang w:val="es-BO"/>
              </w:rPr>
            </w:pPr>
          </w:p>
        </w:tc>
        <w:tc>
          <w:tcPr>
            <w:tcW w:w="274" w:type="dxa"/>
          </w:tcPr>
          <w:p w14:paraId="6106CA69" w14:textId="77777777" w:rsidR="00B35DBB" w:rsidRPr="00A40276" w:rsidRDefault="00B35DBB" w:rsidP="003B46C3">
            <w:pPr>
              <w:rPr>
                <w:rFonts w:ascii="Arial" w:hAnsi="Arial" w:cs="Arial"/>
                <w:lang w:val="es-BO"/>
              </w:rPr>
            </w:pPr>
          </w:p>
        </w:tc>
        <w:tc>
          <w:tcPr>
            <w:tcW w:w="273" w:type="dxa"/>
          </w:tcPr>
          <w:p w14:paraId="5C900EE9" w14:textId="77777777" w:rsidR="00B35DBB" w:rsidRPr="00A40276" w:rsidRDefault="00B35DBB" w:rsidP="003B46C3">
            <w:pPr>
              <w:rPr>
                <w:rFonts w:ascii="Arial" w:hAnsi="Arial" w:cs="Arial"/>
                <w:lang w:val="es-BO"/>
              </w:rPr>
            </w:pPr>
          </w:p>
        </w:tc>
        <w:tc>
          <w:tcPr>
            <w:tcW w:w="274" w:type="dxa"/>
          </w:tcPr>
          <w:p w14:paraId="1D98E8A6" w14:textId="77777777" w:rsidR="00B35DBB" w:rsidRPr="00A40276" w:rsidRDefault="00B35DBB" w:rsidP="003B46C3">
            <w:pPr>
              <w:rPr>
                <w:rFonts w:ascii="Arial" w:hAnsi="Arial" w:cs="Arial"/>
                <w:lang w:val="es-BO"/>
              </w:rPr>
            </w:pPr>
          </w:p>
        </w:tc>
        <w:tc>
          <w:tcPr>
            <w:tcW w:w="274" w:type="dxa"/>
          </w:tcPr>
          <w:p w14:paraId="0E21E048" w14:textId="77777777" w:rsidR="00B35DBB" w:rsidRPr="00A40276" w:rsidRDefault="00B35DBB" w:rsidP="003B46C3">
            <w:pPr>
              <w:rPr>
                <w:rFonts w:ascii="Arial" w:hAnsi="Arial" w:cs="Arial"/>
                <w:lang w:val="es-BO"/>
              </w:rPr>
            </w:pPr>
          </w:p>
        </w:tc>
        <w:tc>
          <w:tcPr>
            <w:tcW w:w="274" w:type="dxa"/>
          </w:tcPr>
          <w:p w14:paraId="44A5D192" w14:textId="77777777" w:rsidR="00B35DBB" w:rsidRPr="00A40276" w:rsidRDefault="00B35DBB" w:rsidP="003B46C3">
            <w:pPr>
              <w:rPr>
                <w:rFonts w:ascii="Arial" w:hAnsi="Arial" w:cs="Arial"/>
                <w:lang w:val="es-BO"/>
              </w:rPr>
            </w:pPr>
          </w:p>
        </w:tc>
        <w:tc>
          <w:tcPr>
            <w:tcW w:w="274" w:type="dxa"/>
          </w:tcPr>
          <w:p w14:paraId="28659659" w14:textId="77777777" w:rsidR="00B35DBB" w:rsidRPr="00A40276" w:rsidRDefault="00B35DBB" w:rsidP="003B46C3">
            <w:pPr>
              <w:rPr>
                <w:rFonts w:ascii="Arial" w:hAnsi="Arial" w:cs="Arial"/>
                <w:lang w:val="es-BO"/>
              </w:rPr>
            </w:pPr>
          </w:p>
        </w:tc>
        <w:tc>
          <w:tcPr>
            <w:tcW w:w="273" w:type="dxa"/>
          </w:tcPr>
          <w:p w14:paraId="5C4592AC" w14:textId="77777777" w:rsidR="00B35DBB" w:rsidRPr="00A40276" w:rsidRDefault="00B35DBB" w:rsidP="003B46C3">
            <w:pPr>
              <w:rPr>
                <w:rFonts w:ascii="Arial" w:hAnsi="Arial" w:cs="Arial"/>
                <w:lang w:val="es-BO"/>
              </w:rPr>
            </w:pPr>
          </w:p>
        </w:tc>
        <w:tc>
          <w:tcPr>
            <w:tcW w:w="274" w:type="dxa"/>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tcPr>
          <w:p w14:paraId="5B233C19"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94"/>
        <w:gridCol w:w="294"/>
        <w:gridCol w:w="279"/>
        <w:gridCol w:w="294"/>
        <w:gridCol w:w="294"/>
        <w:gridCol w:w="294"/>
        <w:gridCol w:w="294"/>
        <w:gridCol w:w="275"/>
        <w:gridCol w:w="294"/>
        <w:gridCol w:w="294"/>
        <w:gridCol w:w="272"/>
        <w:gridCol w:w="294"/>
        <w:gridCol w:w="294"/>
        <w:gridCol w:w="294"/>
        <w:gridCol w:w="294"/>
        <w:gridCol w:w="294"/>
        <w:gridCol w:w="294"/>
        <w:gridCol w:w="294"/>
        <w:gridCol w:w="272"/>
        <w:gridCol w:w="294"/>
        <w:gridCol w:w="272"/>
        <w:gridCol w:w="294"/>
        <w:gridCol w:w="812"/>
        <w:gridCol w:w="779"/>
        <w:gridCol w:w="377"/>
      </w:tblGrid>
      <w:tr w:rsidR="007D0BB1"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BB0D536" w:rsidR="00B35DBB" w:rsidRPr="00A40054" w:rsidRDefault="00A40054" w:rsidP="003B46C3">
            <w:pPr>
              <w:rPr>
                <w:rFonts w:ascii="Arial" w:hAnsi="Arial" w:cs="Arial"/>
                <w:sz w:val="14"/>
                <w:szCs w:val="14"/>
              </w:rPr>
            </w:pPr>
            <w:r w:rsidRPr="00A40054">
              <w:rPr>
                <w:rFonts w:ascii="Arial" w:hAnsi="Arial" w:cs="Arial"/>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69F02CC4" w:rsidR="00B35DBB" w:rsidRPr="00A40054" w:rsidRDefault="00A40054" w:rsidP="003B46C3">
            <w:pPr>
              <w:rPr>
                <w:rFonts w:ascii="Arial" w:hAnsi="Arial" w:cs="Arial"/>
                <w:sz w:val="14"/>
                <w:szCs w:val="14"/>
              </w:rPr>
            </w:pPr>
            <w:r w:rsidRPr="00A40054">
              <w:rPr>
                <w:rFonts w:ascii="Arial" w:hAnsi="Arial" w:cs="Arial"/>
                <w:sz w:val="14"/>
                <w:szCs w:val="14"/>
              </w:rPr>
              <w:t>6</w:t>
            </w:r>
          </w:p>
        </w:tc>
        <w:tc>
          <w:tcPr>
            <w:tcW w:w="282" w:type="dxa"/>
            <w:tcBorders>
              <w:left w:val="single" w:sz="4" w:space="0" w:color="auto"/>
              <w:right w:val="single" w:sz="4" w:space="0" w:color="auto"/>
            </w:tcBorders>
          </w:tcPr>
          <w:p w14:paraId="71A9FAAE" w14:textId="77777777" w:rsidR="00B35DBB" w:rsidRPr="00A40054" w:rsidRDefault="00B35DBB"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DF2453A" w:rsidR="00B35DBB" w:rsidRPr="00A40054" w:rsidRDefault="00A40054" w:rsidP="003B46C3">
            <w:pPr>
              <w:rPr>
                <w:rFonts w:ascii="Arial" w:hAnsi="Arial" w:cs="Arial"/>
                <w:sz w:val="14"/>
                <w:szCs w:val="14"/>
              </w:rPr>
            </w:pPr>
            <w:r w:rsidRPr="00A40054">
              <w:rPr>
                <w:rFonts w:ascii="Arial" w:hAnsi="Arial" w:cs="Arial"/>
                <w:sz w:val="14"/>
                <w:szCs w:val="14"/>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12569CBD" w:rsidR="00B35DBB" w:rsidRPr="00A40054" w:rsidRDefault="00A40054" w:rsidP="003B46C3">
            <w:pPr>
              <w:rPr>
                <w:rFonts w:ascii="Arial" w:hAnsi="Arial" w:cs="Arial"/>
                <w:sz w:val="14"/>
                <w:szCs w:val="14"/>
              </w:rPr>
            </w:pPr>
            <w:r w:rsidRPr="00A40054">
              <w:rPr>
                <w:rFonts w:ascii="Arial" w:hAnsi="Arial" w:cs="Arial"/>
                <w:sz w:val="14"/>
                <w:szCs w:val="14"/>
              </w:rPr>
              <w:t>6</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1FC7A9E5" w:rsidR="00B35DBB" w:rsidRPr="00A40054" w:rsidRDefault="00A40054" w:rsidP="003B46C3">
            <w:pPr>
              <w:rPr>
                <w:rFonts w:ascii="Arial" w:hAnsi="Arial" w:cs="Arial"/>
                <w:sz w:val="14"/>
                <w:szCs w:val="14"/>
              </w:rPr>
            </w:pPr>
            <w:r w:rsidRPr="00A40054">
              <w:rPr>
                <w:rFonts w:ascii="Arial" w:hAnsi="Arial" w:cs="Arial"/>
                <w:sz w:val="14"/>
                <w:szCs w:val="14"/>
              </w:rPr>
              <w:t>3</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9CD889D" w:rsidR="00B35DBB" w:rsidRPr="00A40054" w:rsidRDefault="00A40054" w:rsidP="003B46C3">
            <w:pPr>
              <w:rPr>
                <w:rFonts w:ascii="Arial" w:hAnsi="Arial" w:cs="Arial"/>
                <w:sz w:val="14"/>
                <w:szCs w:val="14"/>
              </w:rPr>
            </w:pPr>
            <w:r w:rsidRPr="00A40054">
              <w:rPr>
                <w:rFonts w:ascii="Arial" w:hAnsi="Arial" w:cs="Arial"/>
                <w:sz w:val="14"/>
                <w:szCs w:val="14"/>
              </w:rPr>
              <w:t>3</w:t>
            </w:r>
          </w:p>
        </w:tc>
        <w:tc>
          <w:tcPr>
            <w:tcW w:w="277" w:type="dxa"/>
            <w:tcBorders>
              <w:left w:val="single" w:sz="4" w:space="0" w:color="auto"/>
              <w:right w:val="single" w:sz="4" w:space="0" w:color="auto"/>
            </w:tcBorders>
          </w:tcPr>
          <w:p w14:paraId="03A5344C" w14:textId="77777777" w:rsidR="00B35DBB" w:rsidRPr="00A40054" w:rsidRDefault="00B35DBB" w:rsidP="003B46C3">
            <w:pPr>
              <w:rPr>
                <w:rFonts w:ascii="Arial" w:hAnsi="Arial" w:cs="Arial"/>
                <w:sz w:val="14"/>
                <w:szCs w:val="14"/>
              </w:rPr>
            </w:pPr>
            <w:r w:rsidRPr="00A40054">
              <w:rPr>
                <w:rFonts w:ascii="Arial" w:hAnsi="Arial" w:cs="Arial"/>
                <w:sz w:val="14"/>
                <w:szCs w:val="14"/>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CFEC161" w:rsidR="00B35DBB" w:rsidRPr="00A40054" w:rsidRDefault="00A40054" w:rsidP="003B46C3">
            <w:pPr>
              <w:rPr>
                <w:rFonts w:ascii="Arial" w:hAnsi="Arial" w:cs="Arial"/>
                <w:sz w:val="14"/>
                <w:szCs w:val="14"/>
              </w:rPr>
            </w:pPr>
            <w:r w:rsidRPr="00A40054">
              <w:rPr>
                <w:rFonts w:ascii="Arial" w:hAnsi="Arial" w:cs="Arial"/>
                <w:sz w:val="14"/>
                <w:szCs w:val="14"/>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044D97FC" w:rsidR="00B35DBB" w:rsidRPr="00A40054" w:rsidRDefault="00A40054" w:rsidP="003B46C3">
            <w:pPr>
              <w:rPr>
                <w:rFonts w:ascii="Arial" w:hAnsi="Arial" w:cs="Arial"/>
                <w:sz w:val="14"/>
                <w:szCs w:val="14"/>
              </w:rPr>
            </w:pPr>
            <w:r w:rsidRPr="00A40054">
              <w:rPr>
                <w:rFonts w:ascii="Arial" w:hAnsi="Arial" w:cs="Arial"/>
                <w:sz w:val="14"/>
                <w:szCs w:val="14"/>
              </w:rPr>
              <w:t>0</w:t>
            </w:r>
          </w:p>
        </w:tc>
        <w:tc>
          <w:tcPr>
            <w:tcW w:w="273" w:type="dxa"/>
            <w:tcBorders>
              <w:left w:val="single" w:sz="4" w:space="0" w:color="auto"/>
              <w:right w:val="single" w:sz="4" w:space="0" w:color="auto"/>
            </w:tcBorders>
          </w:tcPr>
          <w:p w14:paraId="7323387E" w14:textId="77777777" w:rsidR="00B35DBB" w:rsidRPr="00A40054" w:rsidRDefault="00B35DBB"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3C04AB81" w:rsidR="00B35DBB" w:rsidRPr="00A40054" w:rsidRDefault="00932D85" w:rsidP="003B46C3">
            <w:pPr>
              <w:rPr>
                <w:rFonts w:ascii="Arial" w:hAnsi="Arial" w:cs="Arial"/>
                <w:sz w:val="14"/>
                <w:szCs w:val="14"/>
              </w:rPr>
            </w:pPr>
            <w:r>
              <w:rPr>
                <w:rFonts w:ascii="Arial" w:hAnsi="Arial" w:cs="Arial"/>
                <w:sz w:val="14"/>
                <w:szCs w:val="14"/>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1A3457F8" w:rsidR="00B35DBB" w:rsidRPr="00A40054" w:rsidRDefault="00932D85" w:rsidP="003B46C3">
            <w:pPr>
              <w:rPr>
                <w:rFonts w:ascii="Arial" w:hAnsi="Arial" w:cs="Arial"/>
                <w:sz w:val="14"/>
                <w:szCs w:val="14"/>
              </w:rPr>
            </w:pPr>
            <w:r>
              <w:rPr>
                <w:rFonts w:ascii="Arial" w:hAnsi="Arial" w:cs="Arial"/>
                <w:sz w:val="14"/>
                <w:szCs w:val="14"/>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1BF2F57F" w:rsidR="00B35DBB" w:rsidRPr="00A40054" w:rsidRDefault="007D0BB1" w:rsidP="003B46C3">
            <w:pPr>
              <w:rPr>
                <w:rFonts w:ascii="Arial" w:hAnsi="Arial" w:cs="Arial"/>
                <w:sz w:val="14"/>
                <w:szCs w:val="14"/>
              </w:rPr>
            </w:pPr>
            <w:r>
              <w:rPr>
                <w:rFonts w:ascii="Arial" w:hAnsi="Arial" w:cs="Arial"/>
                <w:sz w:val="14"/>
                <w:szCs w:val="14"/>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52C0CAFF" w:rsidR="00B35DBB" w:rsidRPr="00A40054" w:rsidRDefault="007D0BB1" w:rsidP="003B46C3">
            <w:pPr>
              <w:rPr>
                <w:rFonts w:ascii="Arial" w:hAnsi="Arial" w:cs="Arial"/>
                <w:sz w:val="14"/>
                <w:szCs w:val="14"/>
              </w:rPr>
            </w:pPr>
            <w:r>
              <w:rPr>
                <w:rFonts w:ascii="Arial" w:hAnsi="Arial" w:cs="Arial"/>
                <w:sz w:val="14"/>
                <w:szCs w:val="14"/>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49388BE0" w:rsidR="00B35DBB" w:rsidRPr="00A40054" w:rsidRDefault="007D0BB1" w:rsidP="003B46C3">
            <w:pPr>
              <w:rPr>
                <w:rFonts w:ascii="Arial" w:hAnsi="Arial" w:cs="Arial"/>
                <w:sz w:val="14"/>
                <w:szCs w:val="14"/>
              </w:rPr>
            </w:pPr>
            <w:r>
              <w:rPr>
                <w:rFonts w:ascii="Arial" w:hAnsi="Arial" w:cs="Arial"/>
                <w:sz w:val="14"/>
                <w:szCs w:val="14"/>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195AF827" w:rsidR="00B35DBB" w:rsidRPr="00A40054" w:rsidRDefault="007D0BB1" w:rsidP="003B46C3">
            <w:pPr>
              <w:rPr>
                <w:rFonts w:ascii="Arial" w:hAnsi="Arial" w:cs="Arial"/>
                <w:sz w:val="14"/>
                <w:szCs w:val="14"/>
              </w:rPr>
            </w:pPr>
            <w:r>
              <w:rPr>
                <w:rFonts w:ascii="Arial" w:hAnsi="Arial" w:cs="Arial"/>
                <w:sz w:val="14"/>
                <w:szCs w:val="14"/>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51EEB999" w:rsidR="00B35DBB" w:rsidRPr="00A40054" w:rsidRDefault="007D0BB1" w:rsidP="003B46C3">
            <w:pPr>
              <w:rPr>
                <w:rFonts w:ascii="Arial" w:hAnsi="Arial" w:cs="Arial"/>
                <w:sz w:val="14"/>
                <w:szCs w:val="14"/>
              </w:rPr>
            </w:pPr>
            <w:r>
              <w:rPr>
                <w:rFonts w:ascii="Arial" w:hAnsi="Arial" w:cs="Arial"/>
                <w:sz w:val="14"/>
                <w:szCs w:val="14"/>
              </w:rPr>
              <w:t>2</w:t>
            </w:r>
          </w:p>
        </w:tc>
        <w:tc>
          <w:tcPr>
            <w:tcW w:w="273" w:type="dxa"/>
            <w:tcBorders>
              <w:left w:val="single" w:sz="4" w:space="0" w:color="auto"/>
              <w:right w:val="single" w:sz="4" w:space="0" w:color="auto"/>
            </w:tcBorders>
          </w:tcPr>
          <w:p w14:paraId="6131CC68" w14:textId="608058B5" w:rsidR="00B35DBB" w:rsidRPr="00A40054" w:rsidRDefault="004608D9"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2FCC47D5" w:rsidR="00B35DBB" w:rsidRPr="00A40054" w:rsidRDefault="00A40054" w:rsidP="003B46C3">
            <w:pPr>
              <w:rPr>
                <w:rFonts w:ascii="Arial" w:hAnsi="Arial" w:cs="Arial"/>
                <w:sz w:val="14"/>
                <w:szCs w:val="14"/>
              </w:rPr>
            </w:pPr>
            <w:r w:rsidRPr="00A40054">
              <w:rPr>
                <w:rFonts w:ascii="Arial" w:hAnsi="Arial" w:cs="Arial"/>
                <w:sz w:val="14"/>
                <w:szCs w:val="14"/>
              </w:rPr>
              <w:t>1</w:t>
            </w:r>
          </w:p>
        </w:tc>
        <w:tc>
          <w:tcPr>
            <w:tcW w:w="273" w:type="dxa"/>
            <w:tcBorders>
              <w:left w:val="single" w:sz="4" w:space="0" w:color="auto"/>
              <w:right w:val="single" w:sz="4" w:space="0" w:color="auto"/>
            </w:tcBorders>
          </w:tcPr>
          <w:p w14:paraId="770C68E2" w14:textId="14FF7D42" w:rsidR="00B35DBB" w:rsidRPr="00A40054" w:rsidRDefault="004608D9"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4AEC9371" w:rsidR="00B35DBB" w:rsidRPr="00A40054" w:rsidRDefault="00A40054" w:rsidP="003B46C3">
            <w:pPr>
              <w:rPr>
                <w:rFonts w:ascii="Arial" w:hAnsi="Arial" w:cs="Arial"/>
                <w:sz w:val="14"/>
                <w:szCs w:val="14"/>
              </w:rPr>
            </w:pPr>
            <w:r w:rsidRPr="00A40054">
              <w:rPr>
                <w:rFonts w:ascii="Arial" w:hAnsi="Arial" w:cs="Arial"/>
                <w:sz w:val="14"/>
                <w:szCs w:val="14"/>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7980C148" w:rsidR="00B35DBB" w:rsidRPr="00932D85" w:rsidRDefault="00A40054" w:rsidP="003B46C3">
            <w:pPr>
              <w:rPr>
                <w:rFonts w:ascii="Arial" w:hAnsi="Arial" w:cs="Arial"/>
                <w:sz w:val="14"/>
                <w:szCs w:val="14"/>
              </w:rPr>
            </w:pPr>
            <w:r w:rsidRPr="00932D85">
              <w:rPr>
                <w:rFonts w:ascii="Arial" w:hAnsi="Arial" w:cs="Arial"/>
                <w:sz w:val="14"/>
                <w:szCs w:val="14"/>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97"/>
        <w:gridCol w:w="281"/>
        <w:gridCol w:w="282"/>
        <w:gridCol w:w="272"/>
        <w:gridCol w:w="277"/>
        <w:gridCol w:w="276"/>
        <w:gridCol w:w="281"/>
        <w:gridCol w:w="277"/>
        <w:gridCol w:w="277"/>
        <w:gridCol w:w="29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765F1B">
        <w:trPr>
          <w:jc w:val="center"/>
        </w:trPr>
        <w:tc>
          <w:tcPr>
            <w:tcW w:w="2396"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83" w:type="dxa"/>
          </w:tcPr>
          <w:p w14:paraId="28EA742C" w14:textId="77777777" w:rsidR="00B35DBB" w:rsidRPr="00A40276" w:rsidRDefault="00B35DBB" w:rsidP="003B46C3">
            <w:pPr>
              <w:rPr>
                <w:rFonts w:ascii="Arial" w:hAnsi="Arial" w:cs="Arial"/>
                <w:lang w:val="es-BO"/>
              </w:rPr>
            </w:pPr>
          </w:p>
        </w:tc>
        <w:tc>
          <w:tcPr>
            <w:tcW w:w="281" w:type="dxa"/>
          </w:tcPr>
          <w:p w14:paraId="45778AE2" w14:textId="77777777" w:rsidR="00B35DBB" w:rsidRPr="00A40276" w:rsidRDefault="00B35DBB" w:rsidP="003B46C3">
            <w:pPr>
              <w:rPr>
                <w:rFonts w:ascii="Arial" w:hAnsi="Arial" w:cs="Arial"/>
                <w:lang w:val="es-BO"/>
              </w:rPr>
            </w:pPr>
          </w:p>
        </w:tc>
        <w:tc>
          <w:tcPr>
            <w:tcW w:w="282" w:type="dxa"/>
          </w:tcPr>
          <w:p w14:paraId="1617E435" w14:textId="77777777" w:rsidR="00B35DBB" w:rsidRPr="00A40276" w:rsidRDefault="00B35DBB" w:rsidP="003B46C3">
            <w:pPr>
              <w:rPr>
                <w:rFonts w:ascii="Arial" w:hAnsi="Arial" w:cs="Arial"/>
                <w:lang w:val="es-BO"/>
              </w:rPr>
            </w:pPr>
          </w:p>
        </w:tc>
        <w:tc>
          <w:tcPr>
            <w:tcW w:w="272" w:type="dxa"/>
          </w:tcPr>
          <w:p w14:paraId="2D9A9282" w14:textId="77777777" w:rsidR="00B35DBB" w:rsidRPr="00A40276" w:rsidRDefault="00B35DBB" w:rsidP="003B46C3">
            <w:pPr>
              <w:rPr>
                <w:rFonts w:ascii="Arial" w:hAnsi="Arial" w:cs="Arial"/>
                <w:lang w:val="es-BO"/>
              </w:rPr>
            </w:pPr>
          </w:p>
        </w:tc>
        <w:tc>
          <w:tcPr>
            <w:tcW w:w="277" w:type="dxa"/>
          </w:tcPr>
          <w:p w14:paraId="1DF3431F" w14:textId="77777777" w:rsidR="00B35DBB" w:rsidRPr="00A40276" w:rsidRDefault="00B35DBB" w:rsidP="003B46C3">
            <w:pPr>
              <w:rPr>
                <w:rFonts w:ascii="Arial" w:hAnsi="Arial" w:cs="Arial"/>
                <w:lang w:val="es-BO"/>
              </w:rPr>
            </w:pPr>
          </w:p>
        </w:tc>
        <w:tc>
          <w:tcPr>
            <w:tcW w:w="276" w:type="dxa"/>
          </w:tcPr>
          <w:p w14:paraId="1862B117" w14:textId="77777777" w:rsidR="00B35DBB" w:rsidRPr="00A40276" w:rsidRDefault="00B35DBB" w:rsidP="003B46C3">
            <w:pPr>
              <w:rPr>
                <w:rFonts w:ascii="Arial" w:hAnsi="Arial" w:cs="Arial"/>
                <w:lang w:val="es-BO"/>
              </w:rPr>
            </w:pPr>
          </w:p>
        </w:tc>
        <w:tc>
          <w:tcPr>
            <w:tcW w:w="281" w:type="dxa"/>
          </w:tcPr>
          <w:p w14:paraId="1D307502" w14:textId="77777777" w:rsidR="00B35DBB" w:rsidRPr="00A40276" w:rsidRDefault="00B35DBB" w:rsidP="003B46C3">
            <w:pPr>
              <w:rPr>
                <w:rFonts w:ascii="Arial" w:hAnsi="Arial" w:cs="Arial"/>
                <w:lang w:val="es-BO"/>
              </w:rPr>
            </w:pPr>
          </w:p>
        </w:tc>
        <w:tc>
          <w:tcPr>
            <w:tcW w:w="277" w:type="dxa"/>
          </w:tcPr>
          <w:p w14:paraId="6705834C" w14:textId="77777777" w:rsidR="00B35DBB" w:rsidRPr="00A40276" w:rsidRDefault="00B35DBB" w:rsidP="003B46C3">
            <w:pPr>
              <w:rPr>
                <w:rFonts w:ascii="Arial" w:hAnsi="Arial" w:cs="Arial"/>
                <w:lang w:val="es-BO"/>
              </w:rPr>
            </w:pPr>
          </w:p>
        </w:tc>
        <w:tc>
          <w:tcPr>
            <w:tcW w:w="277" w:type="dxa"/>
          </w:tcPr>
          <w:p w14:paraId="598AF5F1" w14:textId="77777777" w:rsidR="00B35DBB" w:rsidRPr="00A40276" w:rsidRDefault="00B35DBB" w:rsidP="003B46C3">
            <w:pPr>
              <w:rPr>
                <w:rFonts w:ascii="Arial" w:hAnsi="Arial" w:cs="Arial"/>
                <w:lang w:val="es-BO"/>
              </w:rPr>
            </w:pPr>
          </w:p>
        </w:tc>
        <w:tc>
          <w:tcPr>
            <w:tcW w:w="277" w:type="dxa"/>
          </w:tcPr>
          <w:p w14:paraId="4309F7A4" w14:textId="77777777" w:rsidR="00B35DBB" w:rsidRPr="00A40276" w:rsidRDefault="00B35DBB" w:rsidP="003B46C3">
            <w:pPr>
              <w:rPr>
                <w:rFonts w:ascii="Arial" w:hAnsi="Arial" w:cs="Arial"/>
                <w:lang w:val="es-BO"/>
              </w:rPr>
            </w:pPr>
          </w:p>
        </w:tc>
        <w:tc>
          <w:tcPr>
            <w:tcW w:w="274" w:type="dxa"/>
          </w:tcPr>
          <w:p w14:paraId="706E274A" w14:textId="77777777" w:rsidR="00B35DBB" w:rsidRPr="00A40276" w:rsidRDefault="00B35DBB" w:rsidP="003B46C3">
            <w:pPr>
              <w:rPr>
                <w:rFonts w:ascii="Arial" w:hAnsi="Arial" w:cs="Arial"/>
                <w:lang w:val="es-BO"/>
              </w:rPr>
            </w:pPr>
          </w:p>
        </w:tc>
        <w:tc>
          <w:tcPr>
            <w:tcW w:w="274" w:type="dxa"/>
          </w:tcPr>
          <w:p w14:paraId="4CE6447B" w14:textId="77777777" w:rsidR="00B35DBB" w:rsidRPr="00A40276" w:rsidRDefault="00B35DBB" w:rsidP="003B46C3">
            <w:pPr>
              <w:rPr>
                <w:rFonts w:ascii="Arial" w:hAnsi="Arial" w:cs="Arial"/>
                <w:lang w:val="es-BO"/>
              </w:rPr>
            </w:pPr>
          </w:p>
        </w:tc>
        <w:tc>
          <w:tcPr>
            <w:tcW w:w="273" w:type="dxa"/>
          </w:tcPr>
          <w:p w14:paraId="38DE139A" w14:textId="77777777" w:rsidR="00B35DBB" w:rsidRPr="00A40276" w:rsidRDefault="00B35DBB" w:rsidP="003B46C3">
            <w:pPr>
              <w:rPr>
                <w:rFonts w:ascii="Arial" w:hAnsi="Arial" w:cs="Arial"/>
                <w:lang w:val="es-BO"/>
              </w:rPr>
            </w:pPr>
          </w:p>
        </w:tc>
        <w:tc>
          <w:tcPr>
            <w:tcW w:w="274" w:type="dxa"/>
          </w:tcPr>
          <w:p w14:paraId="3AA2CA85" w14:textId="77777777" w:rsidR="00B35DBB" w:rsidRPr="00A40276" w:rsidRDefault="00B35DBB" w:rsidP="003B46C3">
            <w:pPr>
              <w:rPr>
                <w:rFonts w:ascii="Arial" w:hAnsi="Arial" w:cs="Arial"/>
                <w:lang w:val="es-BO"/>
              </w:rPr>
            </w:pPr>
          </w:p>
        </w:tc>
        <w:tc>
          <w:tcPr>
            <w:tcW w:w="274" w:type="dxa"/>
          </w:tcPr>
          <w:p w14:paraId="1240266A" w14:textId="77777777" w:rsidR="00B35DBB" w:rsidRPr="00A40276" w:rsidRDefault="00B35DBB" w:rsidP="003B46C3">
            <w:pPr>
              <w:rPr>
                <w:rFonts w:ascii="Arial" w:hAnsi="Arial" w:cs="Arial"/>
                <w:lang w:val="es-BO"/>
              </w:rPr>
            </w:pPr>
          </w:p>
        </w:tc>
        <w:tc>
          <w:tcPr>
            <w:tcW w:w="274" w:type="dxa"/>
          </w:tcPr>
          <w:p w14:paraId="420E58AB" w14:textId="77777777" w:rsidR="00B35DBB" w:rsidRPr="00A40276" w:rsidRDefault="00B35DBB" w:rsidP="003B46C3">
            <w:pPr>
              <w:rPr>
                <w:rFonts w:ascii="Arial" w:hAnsi="Arial" w:cs="Arial"/>
                <w:lang w:val="es-BO"/>
              </w:rPr>
            </w:pPr>
          </w:p>
        </w:tc>
        <w:tc>
          <w:tcPr>
            <w:tcW w:w="274" w:type="dxa"/>
          </w:tcPr>
          <w:p w14:paraId="3B6C7FBF" w14:textId="77777777" w:rsidR="00B35DBB" w:rsidRPr="00A40276" w:rsidRDefault="00B35DBB" w:rsidP="003B46C3">
            <w:pPr>
              <w:rPr>
                <w:rFonts w:ascii="Arial" w:hAnsi="Arial" w:cs="Arial"/>
                <w:lang w:val="es-BO"/>
              </w:rPr>
            </w:pPr>
          </w:p>
        </w:tc>
        <w:tc>
          <w:tcPr>
            <w:tcW w:w="273" w:type="dxa"/>
          </w:tcPr>
          <w:p w14:paraId="4C6DA43E" w14:textId="77777777" w:rsidR="00B35DBB" w:rsidRPr="00A40276" w:rsidRDefault="00B35DBB" w:rsidP="003B46C3">
            <w:pPr>
              <w:rPr>
                <w:rFonts w:ascii="Arial" w:hAnsi="Arial" w:cs="Arial"/>
                <w:lang w:val="es-BO"/>
              </w:rPr>
            </w:pPr>
          </w:p>
        </w:tc>
        <w:tc>
          <w:tcPr>
            <w:tcW w:w="274" w:type="dxa"/>
          </w:tcPr>
          <w:p w14:paraId="2542C0E8" w14:textId="77777777" w:rsidR="00B35DBB" w:rsidRPr="00A40276" w:rsidRDefault="00B35DBB" w:rsidP="003B46C3">
            <w:pPr>
              <w:rPr>
                <w:rFonts w:ascii="Arial" w:hAnsi="Arial" w:cs="Arial"/>
                <w:lang w:val="es-BO"/>
              </w:rPr>
            </w:pPr>
          </w:p>
        </w:tc>
        <w:tc>
          <w:tcPr>
            <w:tcW w:w="274" w:type="dxa"/>
          </w:tcPr>
          <w:p w14:paraId="0CEF4AB8" w14:textId="77777777" w:rsidR="00B35DBB" w:rsidRPr="00A40276" w:rsidRDefault="00B35DBB" w:rsidP="003B46C3">
            <w:pPr>
              <w:rPr>
                <w:rFonts w:ascii="Arial" w:hAnsi="Arial" w:cs="Arial"/>
                <w:lang w:val="es-BO"/>
              </w:rPr>
            </w:pPr>
          </w:p>
        </w:tc>
        <w:tc>
          <w:tcPr>
            <w:tcW w:w="274" w:type="dxa"/>
          </w:tcPr>
          <w:p w14:paraId="53121E6E" w14:textId="77777777" w:rsidR="00B35DBB" w:rsidRPr="00A40276" w:rsidRDefault="00B35DBB" w:rsidP="003B46C3">
            <w:pPr>
              <w:rPr>
                <w:rFonts w:ascii="Arial" w:hAnsi="Arial" w:cs="Arial"/>
                <w:lang w:val="es-BO"/>
              </w:rPr>
            </w:pPr>
          </w:p>
        </w:tc>
        <w:tc>
          <w:tcPr>
            <w:tcW w:w="274" w:type="dxa"/>
          </w:tcPr>
          <w:p w14:paraId="79263487" w14:textId="77777777" w:rsidR="00B35DBB" w:rsidRPr="00A40276" w:rsidRDefault="00B35DBB" w:rsidP="003B46C3">
            <w:pPr>
              <w:rPr>
                <w:rFonts w:ascii="Arial" w:hAnsi="Arial" w:cs="Arial"/>
                <w:lang w:val="es-BO"/>
              </w:rPr>
            </w:pPr>
          </w:p>
        </w:tc>
        <w:tc>
          <w:tcPr>
            <w:tcW w:w="819" w:type="dxa"/>
            <w:gridSpan w:val="3"/>
          </w:tcPr>
          <w:p w14:paraId="49BA25B0" w14:textId="77777777" w:rsidR="00B35DBB" w:rsidRPr="00A40276" w:rsidRDefault="00B35DBB" w:rsidP="003B46C3">
            <w:pPr>
              <w:jc w:val="right"/>
              <w:rPr>
                <w:rFonts w:ascii="Arial" w:hAnsi="Arial" w:cs="Arial"/>
                <w:lang w:val="es-BO"/>
              </w:rPr>
            </w:pPr>
          </w:p>
        </w:tc>
        <w:tc>
          <w:tcPr>
            <w:tcW w:w="819" w:type="dxa"/>
            <w:gridSpan w:val="3"/>
          </w:tcPr>
          <w:p w14:paraId="0544BA8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4C6677">
        <w:trPr>
          <w:trHeight w:val="161"/>
          <w:jc w:val="center"/>
        </w:trPr>
        <w:tc>
          <w:tcPr>
            <w:tcW w:w="2396"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5D35CA85" w:rsidR="00B35DBB" w:rsidRPr="00932D85" w:rsidRDefault="00932D85" w:rsidP="007D0BB1">
            <w:pPr>
              <w:tabs>
                <w:tab w:val="left" w:pos="1634"/>
              </w:tabs>
              <w:rPr>
                <w:rFonts w:ascii="Arial" w:hAnsi="Arial" w:cs="Arial"/>
                <w:b/>
                <w:bCs/>
                <w:lang w:val="es-BO"/>
              </w:rPr>
            </w:pPr>
            <w:r w:rsidRPr="00932D85">
              <w:rPr>
                <w:rFonts w:ascii="Arial" w:hAnsi="Arial" w:cs="Arial"/>
                <w:b/>
                <w:bCs/>
                <w:lang w:val="es-BO"/>
              </w:rPr>
              <w:t xml:space="preserve">MANTENIMIENTO PREVENTIVO Y CORRECTIVO LÍNEA PRINCIPAL Y RAMALES ADUCCIÓN </w:t>
            </w:r>
            <w:r w:rsidR="00DB1260">
              <w:rPr>
                <w:rFonts w:ascii="Arial" w:hAnsi="Arial" w:cs="Arial"/>
                <w:b/>
                <w:bCs/>
                <w:lang w:val="es-BO"/>
              </w:rPr>
              <w:t>1</w:t>
            </w:r>
            <w:r w:rsidR="007D0BB1">
              <w:rPr>
                <w:rFonts w:ascii="Arial" w:hAnsi="Arial" w:cs="Arial"/>
                <w:b/>
                <w:bCs/>
                <w:lang w:val="es-BO"/>
              </w:rPr>
              <w:t xml:space="preserve"> </w:t>
            </w:r>
          </w:p>
        </w:tc>
        <w:tc>
          <w:tcPr>
            <w:tcW w:w="372"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765F1B">
        <w:trPr>
          <w:jc w:val="center"/>
        </w:trPr>
        <w:tc>
          <w:tcPr>
            <w:tcW w:w="2396"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281" w:type="dxa"/>
          </w:tcPr>
          <w:p w14:paraId="3BF3217E" w14:textId="77777777" w:rsidR="00B35DBB" w:rsidRPr="00A40276" w:rsidRDefault="00B35DBB" w:rsidP="003B46C3">
            <w:pPr>
              <w:rPr>
                <w:rFonts w:ascii="Arial" w:hAnsi="Arial" w:cs="Arial"/>
                <w:lang w:val="es-BO"/>
              </w:rPr>
            </w:pPr>
          </w:p>
        </w:tc>
        <w:tc>
          <w:tcPr>
            <w:tcW w:w="282" w:type="dxa"/>
          </w:tcPr>
          <w:p w14:paraId="7958BF0E" w14:textId="77777777" w:rsidR="00B35DBB" w:rsidRPr="00A40276" w:rsidRDefault="00B35DBB" w:rsidP="003B46C3">
            <w:pPr>
              <w:rPr>
                <w:rFonts w:ascii="Arial" w:hAnsi="Arial" w:cs="Arial"/>
                <w:lang w:val="es-BO"/>
              </w:rPr>
            </w:pPr>
          </w:p>
        </w:tc>
        <w:tc>
          <w:tcPr>
            <w:tcW w:w="272" w:type="dxa"/>
          </w:tcPr>
          <w:p w14:paraId="5CA66595" w14:textId="77777777" w:rsidR="00B35DBB" w:rsidRPr="00A40276" w:rsidRDefault="00B35DBB" w:rsidP="003B46C3">
            <w:pPr>
              <w:rPr>
                <w:rFonts w:ascii="Arial" w:hAnsi="Arial" w:cs="Arial"/>
                <w:lang w:val="es-BO"/>
              </w:rPr>
            </w:pPr>
          </w:p>
        </w:tc>
        <w:tc>
          <w:tcPr>
            <w:tcW w:w="277" w:type="dxa"/>
          </w:tcPr>
          <w:p w14:paraId="7693FBBD" w14:textId="77777777" w:rsidR="00B35DBB" w:rsidRPr="00A40276" w:rsidRDefault="00B35DBB" w:rsidP="003B46C3">
            <w:pPr>
              <w:rPr>
                <w:rFonts w:ascii="Arial" w:hAnsi="Arial" w:cs="Arial"/>
                <w:lang w:val="es-BO"/>
              </w:rPr>
            </w:pPr>
          </w:p>
        </w:tc>
        <w:tc>
          <w:tcPr>
            <w:tcW w:w="276" w:type="dxa"/>
          </w:tcPr>
          <w:p w14:paraId="262D701B" w14:textId="77777777" w:rsidR="00B35DBB" w:rsidRPr="00A40276" w:rsidRDefault="00B35DBB" w:rsidP="003B46C3">
            <w:pPr>
              <w:rPr>
                <w:rFonts w:ascii="Arial" w:hAnsi="Arial" w:cs="Arial"/>
                <w:lang w:val="es-BO"/>
              </w:rPr>
            </w:pPr>
          </w:p>
        </w:tc>
        <w:tc>
          <w:tcPr>
            <w:tcW w:w="281" w:type="dxa"/>
          </w:tcPr>
          <w:p w14:paraId="38328BC2" w14:textId="77777777" w:rsidR="00B35DBB" w:rsidRPr="00A40276" w:rsidRDefault="00B35DBB" w:rsidP="003B46C3">
            <w:pPr>
              <w:rPr>
                <w:rFonts w:ascii="Arial" w:hAnsi="Arial" w:cs="Arial"/>
                <w:lang w:val="es-BO"/>
              </w:rPr>
            </w:pPr>
          </w:p>
        </w:tc>
        <w:tc>
          <w:tcPr>
            <w:tcW w:w="277" w:type="dxa"/>
          </w:tcPr>
          <w:p w14:paraId="0628640D" w14:textId="77777777" w:rsidR="00B35DBB" w:rsidRPr="00A40276" w:rsidRDefault="00B35DBB" w:rsidP="003B46C3">
            <w:pPr>
              <w:rPr>
                <w:rFonts w:ascii="Arial" w:hAnsi="Arial" w:cs="Arial"/>
                <w:lang w:val="es-BO"/>
              </w:rPr>
            </w:pPr>
          </w:p>
        </w:tc>
        <w:tc>
          <w:tcPr>
            <w:tcW w:w="277" w:type="dxa"/>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274" w:type="dxa"/>
          </w:tcPr>
          <w:p w14:paraId="08A73884" w14:textId="77777777" w:rsidR="00B35DBB" w:rsidRPr="00A40276" w:rsidRDefault="00B35DBB" w:rsidP="003B46C3">
            <w:pPr>
              <w:rPr>
                <w:rFonts w:ascii="Arial" w:hAnsi="Arial" w:cs="Arial"/>
                <w:lang w:val="es-BO"/>
              </w:rPr>
            </w:pPr>
          </w:p>
        </w:tc>
        <w:tc>
          <w:tcPr>
            <w:tcW w:w="274" w:type="dxa"/>
          </w:tcPr>
          <w:p w14:paraId="122FE80A" w14:textId="77777777" w:rsidR="00B35DBB" w:rsidRPr="00A40276" w:rsidRDefault="00B35DBB" w:rsidP="003B46C3">
            <w:pPr>
              <w:rPr>
                <w:rFonts w:ascii="Arial" w:hAnsi="Arial" w:cs="Arial"/>
                <w:lang w:val="es-BO"/>
              </w:rPr>
            </w:pPr>
          </w:p>
        </w:tc>
        <w:tc>
          <w:tcPr>
            <w:tcW w:w="273" w:type="dxa"/>
          </w:tcPr>
          <w:p w14:paraId="52E57111" w14:textId="77777777" w:rsidR="00B35DBB" w:rsidRPr="00A40276" w:rsidRDefault="00B35DBB" w:rsidP="003B46C3">
            <w:pPr>
              <w:rPr>
                <w:rFonts w:ascii="Arial" w:hAnsi="Arial" w:cs="Arial"/>
                <w:lang w:val="es-BO"/>
              </w:rPr>
            </w:pPr>
          </w:p>
        </w:tc>
        <w:tc>
          <w:tcPr>
            <w:tcW w:w="274" w:type="dxa"/>
          </w:tcPr>
          <w:p w14:paraId="472F842C" w14:textId="77777777" w:rsidR="00B35DBB" w:rsidRPr="00A40276" w:rsidRDefault="00B35DBB" w:rsidP="003B46C3">
            <w:pPr>
              <w:rPr>
                <w:rFonts w:ascii="Arial" w:hAnsi="Arial" w:cs="Arial"/>
                <w:lang w:val="es-BO"/>
              </w:rPr>
            </w:pPr>
          </w:p>
        </w:tc>
        <w:tc>
          <w:tcPr>
            <w:tcW w:w="274" w:type="dxa"/>
          </w:tcPr>
          <w:p w14:paraId="04EE7483" w14:textId="77777777" w:rsidR="00B35DBB" w:rsidRPr="00A40276" w:rsidRDefault="00B35DBB" w:rsidP="003B46C3">
            <w:pPr>
              <w:rPr>
                <w:rFonts w:ascii="Arial" w:hAnsi="Arial" w:cs="Arial"/>
                <w:lang w:val="es-BO"/>
              </w:rPr>
            </w:pPr>
          </w:p>
        </w:tc>
        <w:tc>
          <w:tcPr>
            <w:tcW w:w="274" w:type="dxa"/>
          </w:tcPr>
          <w:p w14:paraId="4AF887FA" w14:textId="77777777" w:rsidR="00B35DBB" w:rsidRPr="00A40276" w:rsidRDefault="00B35DBB" w:rsidP="003B46C3">
            <w:pPr>
              <w:rPr>
                <w:rFonts w:ascii="Arial" w:hAnsi="Arial" w:cs="Arial"/>
                <w:lang w:val="es-BO"/>
              </w:rPr>
            </w:pPr>
          </w:p>
        </w:tc>
        <w:tc>
          <w:tcPr>
            <w:tcW w:w="274" w:type="dxa"/>
          </w:tcPr>
          <w:p w14:paraId="3B85591D" w14:textId="77777777" w:rsidR="00B35DBB" w:rsidRPr="00A40276" w:rsidRDefault="00B35DBB" w:rsidP="003B46C3">
            <w:pPr>
              <w:rPr>
                <w:rFonts w:ascii="Arial" w:hAnsi="Arial" w:cs="Arial"/>
                <w:lang w:val="es-BO"/>
              </w:rPr>
            </w:pPr>
          </w:p>
        </w:tc>
        <w:tc>
          <w:tcPr>
            <w:tcW w:w="273" w:type="dxa"/>
          </w:tcPr>
          <w:p w14:paraId="05B87878" w14:textId="77777777" w:rsidR="00B35DBB" w:rsidRPr="00A40276" w:rsidRDefault="00B35DBB" w:rsidP="003B46C3">
            <w:pPr>
              <w:rPr>
                <w:rFonts w:ascii="Arial" w:hAnsi="Arial" w:cs="Arial"/>
                <w:lang w:val="es-BO"/>
              </w:rPr>
            </w:pPr>
          </w:p>
        </w:tc>
        <w:tc>
          <w:tcPr>
            <w:tcW w:w="274" w:type="dxa"/>
          </w:tcPr>
          <w:p w14:paraId="10F23949" w14:textId="77777777" w:rsidR="00B35DBB" w:rsidRPr="00A40276" w:rsidRDefault="00B35DBB" w:rsidP="003B46C3">
            <w:pPr>
              <w:rPr>
                <w:rFonts w:ascii="Arial" w:hAnsi="Arial" w:cs="Arial"/>
                <w:lang w:val="es-BO"/>
              </w:rPr>
            </w:pPr>
          </w:p>
        </w:tc>
        <w:tc>
          <w:tcPr>
            <w:tcW w:w="274" w:type="dxa"/>
          </w:tcPr>
          <w:p w14:paraId="378C6702" w14:textId="77777777" w:rsidR="00B35DBB" w:rsidRPr="00A40276" w:rsidRDefault="00B35DBB" w:rsidP="003B46C3">
            <w:pPr>
              <w:rPr>
                <w:rFonts w:ascii="Arial" w:hAnsi="Arial" w:cs="Arial"/>
                <w:lang w:val="es-BO"/>
              </w:rPr>
            </w:pPr>
          </w:p>
        </w:tc>
        <w:tc>
          <w:tcPr>
            <w:tcW w:w="274" w:type="dxa"/>
          </w:tcPr>
          <w:p w14:paraId="20588820" w14:textId="77777777" w:rsidR="00B35DBB" w:rsidRPr="00A40276" w:rsidRDefault="00B35DBB" w:rsidP="003B46C3">
            <w:pPr>
              <w:rPr>
                <w:rFonts w:ascii="Arial" w:hAnsi="Arial" w:cs="Arial"/>
                <w:lang w:val="es-BO"/>
              </w:rPr>
            </w:pPr>
          </w:p>
        </w:tc>
        <w:tc>
          <w:tcPr>
            <w:tcW w:w="274" w:type="dxa"/>
          </w:tcPr>
          <w:p w14:paraId="7F6B09A4" w14:textId="77777777" w:rsidR="00B35DBB" w:rsidRPr="00A40276" w:rsidRDefault="00B35DBB" w:rsidP="003B46C3">
            <w:pPr>
              <w:rPr>
                <w:rFonts w:ascii="Arial" w:hAnsi="Arial" w:cs="Arial"/>
                <w:lang w:val="es-BO"/>
              </w:rPr>
            </w:pPr>
          </w:p>
        </w:tc>
        <w:tc>
          <w:tcPr>
            <w:tcW w:w="819" w:type="dxa"/>
            <w:gridSpan w:val="3"/>
          </w:tcPr>
          <w:p w14:paraId="485DC67F" w14:textId="77777777" w:rsidR="00B35DBB" w:rsidRPr="00A40276" w:rsidRDefault="00B35DBB" w:rsidP="003B46C3">
            <w:pPr>
              <w:jc w:val="right"/>
              <w:rPr>
                <w:rFonts w:ascii="Arial" w:hAnsi="Arial" w:cs="Arial"/>
                <w:lang w:val="es-BO"/>
              </w:rPr>
            </w:pPr>
          </w:p>
        </w:tc>
        <w:tc>
          <w:tcPr>
            <w:tcW w:w="819" w:type="dxa"/>
            <w:gridSpan w:val="3"/>
          </w:tcPr>
          <w:p w14:paraId="5094E1F5"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3AA39A4D" w:rsidR="00B35DBB" w:rsidRPr="00A40276" w:rsidRDefault="00932D85" w:rsidP="003B46C3">
            <w:pPr>
              <w:rPr>
                <w:rFonts w:ascii="Arial" w:hAnsi="Arial" w:cs="Arial"/>
                <w:szCs w:val="2"/>
                <w:lang w:val="es-BO"/>
              </w:rPr>
            </w:pPr>
            <w:r>
              <w:rPr>
                <w:rFonts w:ascii="Arial" w:hAnsi="Arial" w:cs="Arial"/>
                <w:szCs w:val="2"/>
                <w:lang w:val="es-BO"/>
              </w:rPr>
              <w:t>x</w:t>
            </w: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765F1B">
        <w:trPr>
          <w:jc w:val="center"/>
        </w:trPr>
        <w:tc>
          <w:tcPr>
            <w:tcW w:w="2396"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83"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372"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765F1B">
        <w:trPr>
          <w:jc w:val="center"/>
        </w:trPr>
        <w:tc>
          <w:tcPr>
            <w:tcW w:w="2396"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765F1B">
        <w:trPr>
          <w:jc w:val="center"/>
        </w:trPr>
        <w:tc>
          <w:tcPr>
            <w:tcW w:w="2396"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83" w:type="dxa"/>
          </w:tcPr>
          <w:p w14:paraId="453854C5" w14:textId="77777777" w:rsidR="00B35DBB" w:rsidRPr="00A40276" w:rsidRDefault="00B35DBB" w:rsidP="003B46C3">
            <w:pPr>
              <w:rPr>
                <w:rFonts w:ascii="Arial" w:hAnsi="Arial" w:cs="Arial"/>
                <w:lang w:val="es-BO"/>
              </w:rPr>
            </w:pPr>
          </w:p>
        </w:tc>
        <w:tc>
          <w:tcPr>
            <w:tcW w:w="281" w:type="dxa"/>
          </w:tcPr>
          <w:p w14:paraId="1D18D133" w14:textId="77777777" w:rsidR="00B35DBB" w:rsidRPr="00A40276" w:rsidRDefault="00B35DBB" w:rsidP="003B46C3">
            <w:pPr>
              <w:rPr>
                <w:rFonts w:ascii="Arial" w:hAnsi="Arial" w:cs="Arial"/>
                <w:lang w:val="es-BO"/>
              </w:rPr>
            </w:pPr>
          </w:p>
        </w:tc>
        <w:tc>
          <w:tcPr>
            <w:tcW w:w="282" w:type="dxa"/>
          </w:tcPr>
          <w:p w14:paraId="5C1E5DE1" w14:textId="77777777" w:rsidR="00B35DBB" w:rsidRPr="00A40276" w:rsidRDefault="00B35DBB" w:rsidP="003B46C3">
            <w:pPr>
              <w:rPr>
                <w:rFonts w:ascii="Arial" w:hAnsi="Arial" w:cs="Arial"/>
                <w:lang w:val="es-BO"/>
              </w:rPr>
            </w:pPr>
          </w:p>
        </w:tc>
        <w:tc>
          <w:tcPr>
            <w:tcW w:w="272" w:type="dxa"/>
          </w:tcPr>
          <w:p w14:paraId="14045E1A" w14:textId="77777777" w:rsidR="00B35DBB" w:rsidRPr="00A40276" w:rsidRDefault="00B35DBB" w:rsidP="003B46C3">
            <w:pPr>
              <w:rPr>
                <w:rFonts w:ascii="Arial" w:hAnsi="Arial" w:cs="Arial"/>
                <w:lang w:val="es-BO"/>
              </w:rPr>
            </w:pPr>
          </w:p>
        </w:tc>
        <w:tc>
          <w:tcPr>
            <w:tcW w:w="277" w:type="dxa"/>
          </w:tcPr>
          <w:p w14:paraId="069ACB5D" w14:textId="77777777" w:rsidR="00B35DBB" w:rsidRPr="00A40276" w:rsidRDefault="00B35DBB" w:rsidP="003B46C3">
            <w:pPr>
              <w:rPr>
                <w:rFonts w:ascii="Arial" w:hAnsi="Arial" w:cs="Arial"/>
                <w:lang w:val="es-BO"/>
              </w:rPr>
            </w:pPr>
          </w:p>
        </w:tc>
        <w:tc>
          <w:tcPr>
            <w:tcW w:w="276" w:type="dxa"/>
          </w:tcPr>
          <w:p w14:paraId="7B785FEF" w14:textId="77777777" w:rsidR="00B35DBB" w:rsidRPr="00A40276" w:rsidRDefault="00B35DBB" w:rsidP="003B46C3">
            <w:pPr>
              <w:rPr>
                <w:rFonts w:ascii="Arial" w:hAnsi="Arial" w:cs="Arial"/>
                <w:lang w:val="es-BO"/>
              </w:rPr>
            </w:pPr>
          </w:p>
        </w:tc>
        <w:tc>
          <w:tcPr>
            <w:tcW w:w="281" w:type="dxa"/>
          </w:tcPr>
          <w:p w14:paraId="54055A05" w14:textId="77777777" w:rsidR="00B35DBB" w:rsidRPr="00A40276" w:rsidRDefault="00B35DBB" w:rsidP="003B46C3">
            <w:pPr>
              <w:rPr>
                <w:rFonts w:ascii="Arial" w:hAnsi="Arial" w:cs="Arial"/>
                <w:lang w:val="es-BO"/>
              </w:rPr>
            </w:pPr>
          </w:p>
        </w:tc>
        <w:tc>
          <w:tcPr>
            <w:tcW w:w="277" w:type="dxa"/>
          </w:tcPr>
          <w:p w14:paraId="6C5B57F1" w14:textId="77777777" w:rsidR="00B35DBB" w:rsidRPr="00A40276" w:rsidRDefault="00B35DBB" w:rsidP="003B46C3">
            <w:pPr>
              <w:rPr>
                <w:rFonts w:ascii="Arial" w:hAnsi="Arial" w:cs="Arial"/>
                <w:lang w:val="es-BO"/>
              </w:rPr>
            </w:pPr>
          </w:p>
        </w:tc>
        <w:tc>
          <w:tcPr>
            <w:tcW w:w="277" w:type="dxa"/>
          </w:tcPr>
          <w:p w14:paraId="0749A87F" w14:textId="77777777" w:rsidR="00B35DBB" w:rsidRPr="00A40276" w:rsidRDefault="00B35DBB" w:rsidP="003B46C3">
            <w:pPr>
              <w:rPr>
                <w:rFonts w:ascii="Arial" w:hAnsi="Arial" w:cs="Arial"/>
                <w:lang w:val="es-BO"/>
              </w:rPr>
            </w:pPr>
          </w:p>
        </w:tc>
        <w:tc>
          <w:tcPr>
            <w:tcW w:w="277" w:type="dxa"/>
          </w:tcPr>
          <w:p w14:paraId="2FD1D200" w14:textId="77777777" w:rsidR="00B35DBB" w:rsidRPr="00A40276" w:rsidRDefault="00B35DBB" w:rsidP="003B46C3">
            <w:pPr>
              <w:rPr>
                <w:rFonts w:ascii="Arial" w:hAnsi="Arial" w:cs="Arial"/>
                <w:lang w:val="es-BO"/>
              </w:rPr>
            </w:pPr>
          </w:p>
        </w:tc>
        <w:tc>
          <w:tcPr>
            <w:tcW w:w="274" w:type="dxa"/>
          </w:tcPr>
          <w:p w14:paraId="1F7216E1" w14:textId="77777777" w:rsidR="00B35DBB" w:rsidRPr="00A40276" w:rsidRDefault="00B35DBB" w:rsidP="003B46C3">
            <w:pPr>
              <w:rPr>
                <w:rFonts w:ascii="Arial" w:hAnsi="Arial" w:cs="Arial"/>
                <w:lang w:val="es-BO"/>
              </w:rPr>
            </w:pPr>
          </w:p>
        </w:tc>
        <w:tc>
          <w:tcPr>
            <w:tcW w:w="274" w:type="dxa"/>
          </w:tcPr>
          <w:p w14:paraId="76E47726" w14:textId="77777777" w:rsidR="00B35DBB" w:rsidRPr="00A40276" w:rsidRDefault="00B35DBB" w:rsidP="003B46C3">
            <w:pPr>
              <w:rPr>
                <w:rFonts w:ascii="Arial" w:hAnsi="Arial" w:cs="Arial"/>
                <w:lang w:val="es-BO"/>
              </w:rPr>
            </w:pPr>
          </w:p>
        </w:tc>
        <w:tc>
          <w:tcPr>
            <w:tcW w:w="273" w:type="dxa"/>
          </w:tcPr>
          <w:p w14:paraId="35BBDC99" w14:textId="77777777" w:rsidR="00B35DBB" w:rsidRPr="00A40276" w:rsidRDefault="00B35DBB" w:rsidP="003B46C3">
            <w:pPr>
              <w:rPr>
                <w:rFonts w:ascii="Arial" w:hAnsi="Arial" w:cs="Arial"/>
                <w:lang w:val="es-BO"/>
              </w:rPr>
            </w:pPr>
          </w:p>
        </w:tc>
        <w:tc>
          <w:tcPr>
            <w:tcW w:w="274" w:type="dxa"/>
          </w:tcPr>
          <w:p w14:paraId="030AB3BA" w14:textId="77777777" w:rsidR="00B35DBB" w:rsidRPr="00A40276" w:rsidRDefault="00B35DBB" w:rsidP="003B46C3">
            <w:pPr>
              <w:rPr>
                <w:rFonts w:ascii="Arial" w:hAnsi="Arial" w:cs="Arial"/>
                <w:lang w:val="es-BO"/>
              </w:rPr>
            </w:pPr>
          </w:p>
        </w:tc>
        <w:tc>
          <w:tcPr>
            <w:tcW w:w="274" w:type="dxa"/>
          </w:tcPr>
          <w:p w14:paraId="4C9D8763" w14:textId="77777777" w:rsidR="00B35DBB" w:rsidRPr="00A40276" w:rsidRDefault="00B35DBB" w:rsidP="003B46C3">
            <w:pPr>
              <w:rPr>
                <w:rFonts w:ascii="Arial" w:hAnsi="Arial" w:cs="Arial"/>
                <w:lang w:val="es-BO"/>
              </w:rPr>
            </w:pPr>
          </w:p>
        </w:tc>
        <w:tc>
          <w:tcPr>
            <w:tcW w:w="274" w:type="dxa"/>
          </w:tcPr>
          <w:p w14:paraId="525FD03C" w14:textId="77777777" w:rsidR="00B35DBB" w:rsidRPr="00A40276" w:rsidRDefault="00B35DBB" w:rsidP="003B46C3">
            <w:pPr>
              <w:rPr>
                <w:rFonts w:ascii="Arial" w:hAnsi="Arial" w:cs="Arial"/>
                <w:lang w:val="es-BO"/>
              </w:rPr>
            </w:pPr>
          </w:p>
        </w:tc>
        <w:tc>
          <w:tcPr>
            <w:tcW w:w="274" w:type="dxa"/>
          </w:tcPr>
          <w:p w14:paraId="40C47486" w14:textId="77777777" w:rsidR="00B35DBB" w:rsidRPr="00A40276" w:rsidRDefault="00B35DBB" w:rsidP="003B46C3">
            <w:pPr>
              <w:rPr>
                <w:rFonts w:ascii="Arial" w:hAnsi="Arial" w:cs="Arial"/>
                <w:lang w:val="es-BO"/>
              </w:rPr>
            </w:pPr>
          </w:p>
        </w:tc>
        <w:tc>
          <w:tcPr>
            <w:tcW w:w="273" w:type="dxa"/>
          </w:tcPr>
          <w:p w14:paraId="4BB713A4" w14:textId="77777777" w:rsidR="00B35DBB" w:rsidRPr="00A40276" w:rsidRDefault="00B35DBB" w:rsidP="003B46C3">
            <w:pPr>
              <w:rPr>
                <w:rFonts w:ascii="Arial" w:hAnsi="Arial" w:cs="Arial"/>
                <w:lang w:val="es-BO"/>
              </w:rPr>
            </w:pPr>
          </w:p>
        </w:tc>
        <w:tc>
          <w:tcPr>
            <w:tcW w:w="274" w:type="dxa"/>
          </w:tcPr>
          <w:p w14:paraId="4979680C" w14:textId="77777777" w:rsidR="00B35DBB" w:rsidRPr="00A40276" w:rsidRDefault="00B35DBB" w:rsidP="003B46C3">
            <w:pPr>
              <w:rPr>
                <w:rFonts w:ascii="Arial" w:hAnsi="Arial" w:cs="Arial"/>
                <w:lang w:val="es-BO"/>
              </w:rPr>
            </w:pPr>
          </w:p>
        </w:tc>
        <w:tc>
          <w:tcPr>
            <w:tcW w:w="274" w:type="dxa"/>
          </w:tcPr>
          <w:p w14:paraId="51997CA9" w14:textId="77777777" w:rsidR="00B35DBB" w:rsidRPr="00A40276" w:rsidRDefault="00B35DBB" w:rsidP="003B46C3">
            <w:pPr>
              <w:rPr>
                <w:rFonts w:ascii="Arial" w:hAnsi="Arial" w:cs="Arial"/>
                <w:lang w:val="es-BO"/>
              </w:rPr>
            </w:pPr>
          </w:p>
        </w:tc>
        <w:tc>
          <w:tcPr>
            <w:tcW w:w="274" w:type="dxa"/>
          </w:tcPr>
          <w:p w14:paraId="0850333E" w14:textId="77777777" w:rsidR="00B35DBB" w:rsidRPr="00A40276" w:rsidRDefault="00B35DBB" w:rsidP="003B46C3">
            <w:pPr>
              <w:rPr>
                <w:rFonts w:ascii="Arial" w:hAnsi="Arial" w:cs="Arial"/>
                <w:lang w:val="es-BO"/>
              </w:rPr>
            </w:pPr>
          </w:p>
        </w:tc>
        <w:tc>
          <w:tcPr>
            <w:tcW w:w="274" w:type="dxa"/>
          </w:tcPr>
          <w:p w14:paraId="07CA8ED2" w14:textId="77777777" w:rsidR="00B35DBB" w:rsidRPr="00A40276" w:rsidRDefault="00B35DBB" w:rsidP="003B46C3">
            <w:pPr>
              <w:rPr>
                <w:rFonts w:ascii="Arial" w:hAnsi="Arial" w:cs="Arial"/>
                <w:lang w:val="es-BO"/>
              </w:rPr>
            </w:pPr>
          </w:p>
        </w:tc>
        <w:tc>
          <w:tcPr>
            <w:tcW w:w="819" w:type="dxa"/>
            <w:gridSpan w:val="3"/>
          </w:tcPr>
          <w:p w14:paraId="00D5B1BC" w14:textId="77777777" w:rsidR="00B35DBB" w:rsidRPr="00A40276" w:rsidRDefault="00B35DBB" w:rsidP="003B46C3">
            <w:pPr>
              <w:jc w:val="right"/>
              <w:rPr>
                <w:rFonts w:ascii="Arial" w:hAnsi="Arial" w:cs="Arial"/>
                <w:lang w:val="es-BO"/>
              </w:rPr>
            </w:pPr>
          </w:p>
        </w:tc>
        <w:tc>
          <w:tcPr>
            <w:tcW w:w="819" w:type="dxa"/>
            <w:gridSpan w:val="3"/>
          </w:tcPr>
          <w:p w14:paraId="2110298E"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765F1B">
        <w:trPr>
          <w:jc w:val="center"/>
        </w:trPr>
        <w:tc>
          <w:tcPr>
            <w:tcW w:w="2396" w:type="dxa"/>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624145B5" w:rsidR="00B35DBB" w:rsidRPr="00A40276" w:rsidRDefault="00932D85"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tcPr>
          <w:p w14:paraId="250890FC" w14:textId="77777777" w:rsidR="00B35DBB" w:rsidRPr="00A40276" w:rsidRDefault="00B35DBB" w:rsidP="003B46C3">
            <w:pPr>
              <w:rPr>
                <w:rFonts w:ascii="Arial" w:hAnsi="Arial" w:cs="Arial"/>
                <w:lang w:val="es-BO"/>
              </w:rPr>
            </w:pPr>
          </w:p>
        </w:tc>
        <w:tc>
          <w:tcPr>
            <w:tcW w:w="274" w:type="dxa"/>
            <w:tcBorders>
              <w:left w:val="nil"/>
            </w:tcBorders>
          </w:tcPr>
          <w:p w14:paraId="54AED3AF" w14:textId="77777777" w:rsidR="00B35DBB" w:rsidRPr="00A40276" w:rsidRDefault="00B35DBB" w:rsidP="003B46C3">
            <w:pPr>
              <w:rPr>
                <w:rFonts w:ascii="Arial" w:hAnsi="Arial" w:cs="Arial"/>
                <w:lang w:val="es-BO"/>
              </w:rPr>
            </w:pPr>
          </w:p>
        </w:tc>
        <w:tc>
          <w:tcPr>
            <w:tcW w:w="274" w:type="dxa"/>
            <w:tcBorders>
              <w:left w:val="nil"/>
            </w:tcBorders>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765F1B">
        <w:trPr>
          <w:jc w:val="center"/>
        </w:trPr>
        <w:tc>
          <w:tcPr>
            <w:tcW w:w="2396"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83" w:type="dxa"/>
          </w:tcPr>
          <w:p w14:paraId="5D8397D6" w14:textId="77777777" w:rsidR="00B35DBB" w:rsidRPr="00A40276" w:rsidRDefault="00B35DBB" w:rsidP="003B46C3">
            <w:pPr>
              <w:rPr>
                <w:rFonts w:ascii="Arial" w:hAnsi="Arial" w:cs="Arial"/>
                <w:lang w:val="es-BO"/>
              </w:rPr>
            </w:pPr>
          </w:p>
        </w:tc>
        <w:tc>
          <w:tcPr>
            <w:tcW w:w="281" w:type="dxa"/>
          </w:tcPr>
          <w:p w14:paraId="1C64C95B" w14:textId="77777777" w:rsidR="00B35DBB" w:rsidRPr="00A40276" w:rsidRDefault="00B35DBB" w:rsidP="003B46C3">
            <w:pPr>
              <w:rPr>
                <w:rFonts w:ascii="Arial" w:hAnsi="Arial" w:cs="Arial"/>
                <w:lang w:val="es-BO"/>
              </w:rPr>
            </w:pPr>
          </w:p>
        </w:tc>
        <w:tc>
          <w:tcPr>
            <w:tcW w:w="282" w:type="dxa"/>
          </w:tcPr>
          <w:p w14:paraId="618D6F04" w14:textId="77777777" w:rsidR="00B35DBB" w:rsidRPr="00A40276" w:rsidRDefault="00B35DBB" w:rsidP="003B46C3">
            <w:pPr>
              <w:rPr>
                <w:rFonts w:ascii="Arial" w:hAnsi="Arial" w:cs="Arial"/>
                <w:lang w:val="es-BO"/>
              </w:rPr>
            </w:pPr>
          </w:p>
        </w:tc>
        <w:tc>
          <w:tcPr>
            <w:tcW w:w="272" w:type="dxa"/>
          </w:tcPr>
          <w:p w14:paraId="09E8C6D2" w14:textId="77777777" w:rsidR="00B35DBB" w:rsidRPr="00A40276" w:rsidRDefault="00B35DBB" w:rsidP="003B46C3">
            <w:pPr>
              <w:rPr>
                <w:rFonts w:ascii="Arial" w:hAnsi="Arial" w:cs="Arial"/>
                <w:lang w:val="es-BO"/>
              </w:rPr>
            </w:pPr>
          </w:p>
        </w:tc>
        <w:tc>
          <w:tcPr>
            <w:tcW w:w="277" w:type="dxa"/>
          </w:tcPr>
          <w:p w14:paraId="42201C03" w14:textId="77777777" w:rsidR="00B35DBB" w:rsidRPr="00A40276" w:rsidRDefault="00B35DBB" w:rsidP="003B46C3">
            <w:pPr>
              <w:rPr>
                <w:rFonts w:ascii="Arial" w:hAnsi="Arial" w:cs="Arial"/>
                <w:lang w:val="es-BO"/>
              </w:rPr>
            </w:pPr>
          </w:p>
        </w:tc>
        <w:tc>
          <w:tcPr>
            <w:tcW w:w="276" w:type="dxa"/>
          </w:tcPr>
          <w:p w14:paraId="64DF81FE" w14:textId="77777777" w:rsidR="00B35DBB" w:rsidRPr="00A40276" w:rsidRDefault="00B35DBB" w:rsidP="003B46C3">
            <w:pPr>
              <w:rPr>
                <w:rFonts w:ascii="Arial" w:hAnsi="Arial" w:cs="Arial"/>
                <w:lang w:val="es-BO"/>
              </w:rPr>
            </w:pPr>
          </w:p>
        </w:tc>
        <w:tc>
          <w:tcPr>
            <w:tcW w:w="281" w:type="dxa"/>
          </w:tcPr>
          <w:p w14:paraId="6D8AE47B" w14:textId="77777777" w:rsidR="00B35DBB" w:rsidRPr="00A40276" w:rsidRDefault="00B35DBB" w:rsidP="003B46C3">
            <w:pPr>
              <w:rPr>
                <w:rFonts w:ascii="Arial" w:hAnsi="Arial" w:cs="Arial"/>
                <w:lang w:val="es-BO"/>
              </w:rPr>
            </w:pPr>
          </w:p>
        </w:tc>
        <w:tc>
          <w:tcPr>
            <w:tcW w:w="277" w:type="dxa"/>
          </w:tcPr>
          <w:p w14:paraId="046C4284" w14:textId="77777777" w:rsidR="00B35DBB" w:rsidRPr="00A40276" w:rsidRDefault="00B35DBB" w:rsidP="003B46C3">
            <w:pPr>
              <w:rPr>
                <w:rFonts w:ascii="Arial" w:hAnsi="Arial" w:cs="Arial"/>
                <w:lang w:val="es-BO"/>
              </w:rPr>
            </w:pPr>
          </w:p>
        </w:tc>
        <w:tc>
          <w:tcPr>
            <w:tcW w:w="277" w:type="dxa"/>
          </w:tcPr>
          <w:p w14:paraId="484070EF" w14:textId="77777777" w:rsidR="00B35DBB" w:rsidRPr="00A40276" w:rsidRDefault="00B35DBB" w:rsidP="003B46C3">
            <w:pPr>
              <w:rPr>
                <w:rFonts w:ascii="Arial" w:hAnsi="Arial" w:cs="Arial"/>
                <w:lang w:val="es-BO"/>
              </w:rPr>
            </w:pPr>
          </w:p>
        </w:tc>
        <w:tc>
          <w:tcPr>
            <w:tcW w:w="277" w:type="dxa"/>
          </w:tcPr>
          <w:p w14:paraId="6B395664" w14:textId="77777777" w:rsidR="00B35DBB" w:rsidRPr="00A40276" w:rsidRDefault="00B35DBB" w:rsidP="003B46C3">
            <w:pPr>
              <w:rPr>
                <w:rFonts w:ascii="Arial" w:hAnsi="Arial" w:cs="Arial"/>
                <w:lang w:val="es-BO"/>
              </w:rPr>
            </w:pPr>
          </w:p>
        </w:tc>
        <w:tc>
          <w:tcPr>
            <w:tcW w:w="274" w:type="dxa"/>
          </w:tcPr>
          <w:p w14:paraId="11B424CE" w14:textId="77777777" w:rsidR="00B35DBB" w:rsidRPr="00A40276" w:rsidRDefault="00B35DBB" w:rsidP="003B46C3">
            <w:pPr>
              <w:rPr>
                <w:rFonts w:ascii="Arial" w:hAnsi="Arial" w:cs="Arial"/>
                <w:lang w:val="es-BO"/>
              </w:rPr>
            </w:pPr>
          </w:p>
        </w:tc>
        <w:tc>
          <w:tcPr>
            <w:tcW w:w="274" w:type="dxa"/>
          </w:tcPr>
          <w:p w14:paraId="46F4AAA8" w14:textId="77777777" w:rsidR="00B35DBB" w:rsidRPr="00A40276" w:rsidRDefault="00B35DBB" w:rsidP="003B46C3">
            <w:pPr>
              <w:rPr>
                <w:rFonts w:ascii="Arial" w:hAnsi="Arial" w:cs="Arial"/>
                <w:lang w:val="es-BO"/>
              </w:rPr>
            </w:pPr>
          </w:p>
        </w:tc>
        <w:tc>
          <w:tcPr>
            <w:tcW w:w="273" w:type="dxa"/>
          </w:tcPr>
          <w:p w14:paraId="3343D53C" w14:textId="77777777" w:rsidR="00B35DBB" w:rsidRPr="00A40276" w:rsidRDefault="00B35DBB" w:rsidP="003B46C3">
            <w:pPr>
              <w:rPr>
                <w:rFonts w:ascii="Arial" w:hAnsi="Arial" w:cs="Arial"/>
                <w:lang w:val="es-BO"/>
              </w:rPr>
            </w:pPr>
          </w:p>
        </w:tc>
        <w:tc>
          <w:tcPr>
            <w:tcW w:w="274" w:type="dxa"/>
          </w:tcPr>
          <w:p w14:paraId="4C582F58" w14:textId="77777777" w:rsidR="00B35DBB" w:rsidRPr="00A40276" w:rsidRDefault="00B35DBB" w:rsidP="003B46C3">
            <w:pPr>
              <w:rPr>
                <w:rFonts w:ascii="Arial" w:hAnsi="Arial" w:cs="Arial"/>
                <w:lang w:val="es-BO"/>
              </w:rPr>
            </w:pPr>
          </w:p>
        </w:tc>
        <w:tc>
          <w:tcPr>
            <w:tcW w:w="274" w:type="dxa"/>
          </w:tcPr>
          <w:p w14:paraId="6E1D26EC" w14:textId="77777777" w:rsidR="00B35DBB" w:rsidRPr="00A40276" w:rsidRDefault="00B35DBB" w:rsidP="003B46C3">
            <w:pPr>
              <w:rPr>
                <w:rFonts w:ascii="Arial" w:hAnsi="Arial" w:cs="Arial"/>
                <w:lang w:val="es-BO"/>
              </w:rPr>
            </w:pPr>
          </w:p>
        </w:tc>
        <w:tc>
          <w:tcPr>
            <w:tcW w:w="274" w:type="dxa"/>
          </w:tcPr>
          <w:p w14:paraId="6F6B1169" w14:textId="77777777" w:rsidR="00B35DBB" w:rsidRPr="00A40276" w:rsidRDefault="00B35DBB" w:rsidP="003B46C3">
            <w:pPr>
              <w:rPr>
                <w:rFonts w:ascii="Arial" w:hAnsi="Arial" w:cs="Arial"/>
                <w:lang w:val="es-BO"/>
              </w:rPr>
            </w:pPr>
          </w:p>
        </w:tc>
        <w:tc>
          <w:tcPr>
            <w:tcW w:w="274" w:type="dxa"/>
          </w:tcPr>
          <w:p w14:paraId="7987D5B6" w14:textId="77777777" w:rsidR="00B35DBB" w:rsidRPr="00A40276" w:rsidRDefault="00B35DBB" w:rsidP="003B46C3">
            <w:pPr>
              <w:rPr>
                <w:rFonts w:ascii="Arial" w:hAnsi="Arial" w:cs="Arial"/>
                <w:lang w:val="es-BO"/>
              </w:rPr>
            </w:pPr>
          </w:p>
        </w:tc>
        <w:tc>
          <w:tcPr>
            <w:tcW w:w="273" w:type="dxa"/>
          </w:tcPr>
          <w:p w14:paraId="6B1EAEF6" w14:textId="77777777" w:rsidR="00B35DBB" w:rsidRPr="00A40276" w:rsidRDefault="00B35DBB" w:rsidP="003B46C3">
            <w:pPr>
              <w:rPr>
                <w:rFonts w:ascii="Arial" w:hAnsi="Arial" w:cs="Arial"/>
                <w:lang w:val="es-BO"/>
              </w:rPr>
            </w:pPr>
          </w:p>
        </w:tc>
        <w:tc>
          <w:tcPr>
            <w:tcW w:w="274" w:type="dxa"/>
          </w:tcPr>
          <w:p w14:paraId="132AF959" w14:textId="77777777" w:rsidR="00B35DBB" w:rsidRPr="00A40276" w:rsidRDefault="00B35DBB" w:rsidP="003B46C3">
            <w:pPr>
              <w:rPr>
                <w:rFonts w:ascii="Arial" w:hAnsi="Arial" w:cs="Arial"/>
                <w:lang w:val="es-BO"/>
              </w:rPr>
            </w:pPr>
          </w:p>
        </w:tc>
        <w:tc>
          <w:tcPr>
            <w:tcW w:w="274" w:type="dxa"/>
          </w:tcPr>
          <w:p w14:paraId="72AC870C" w14:textId="77777777" w:rsidR="00B35DBB" w:rsidRPr="00A40276" w:rsidRDefault="00B35DBB" w:rsidP="003B46C3">
            <w:pPr>
              <w:rPr>
                <w:rFonts w:ascii="Arial" w:hAnsi="Arial" w:cs="Arial"/>
                <w:lang w:val="es-BO"/>
              </w:rPr>
            </w:pPr>
          </w:p>
        </w:tc>
        <w:tc>
          <w:tcPr>
            <w:tcW w:w="274" w:type="dxa"/>
          </w:tcPr>
          <w:p w14:paraId="5FC5CEA5" w14:textId="77777777" w:rsidR="00B35DBB" w:rsidRPr="00A40276" w:rsidRDefault="00B35DBB" w:rsidP="003B46C3">
            <w:pPr>
              <w:rPr>
                <w:rFonts w:ascii="Arial" w:hAnsi="Arial" w:cs="Arial"/>
                <w:lang w:val="es-BO"/>
              </w:rPr>
            </w:pPr>
          </w:p>
        </w:tc>
        <w:tc>
          <w:tcPr>
            <w:tcW w:w="274" w:type="dxa"/>
          </w:tcPr>
          <w:p w14:paraId="42957060" w14:textId="77777777" w:rsidR="00B35DBB" w:rsidRPr="00A40276" w:rsidRDefault="00B35DBB" w:rsidP="003B46C3">
            <w:pPr>
              <w:rPr>
                <w:rFonts w:ascii="Arial" w:hAnsi="Arial" w:cs="Arial"/>
                <w:lang w:val="es-BO"/>
              </w:rPr>
            </w:pPr>
          </w:p>
        </w:tc>
        <w:tc>
          <w:tcPr>
            <w:tcW w:w="819" w:type="dxa"/>
            <w:gridSpan w:val="3"/>
          </w:tcPr>
          <w:p w14:paraId="7A04E3F2" w14:textId="77777777" w:rsidR="00B35DBB" w:rsidRPr="00A40276" w:rsidRDefault="00B35DBB" w:rsidP="003B46C3">
            <w:pPr>
              <w:jc w:val="right"/>
              <w:rPr>
                <w:rFonts w:ascii="Arial" w:hAnsi="Arial" w:cs="Arial"/>
                <w:lang w:val="es-BO"/>
              </w:rPr>
            </w:pPr>
          </w:p>
        </w:tc>
        <w:tc>
          <w:tcPr>
            <w:tcW w:w="819" w:type="dxa"/>
            <w:gridSpan w:val="3"/>
          </w:tcPr>
          <w:p w14:paraId="28A9A949"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7E486E0C" w:rsidR="00921735" w:rsidRPr="004C6677" w:rsidRDefault="00DB1260" w:rsidP="00DB1260">
            <w:pPr>
              <w:jc w:val="both"/>
              <w:rPr>
                <w:rFonts w:ascii="Arial" w:hAnsi="Arial" w:cs="Arial"/>
                <w:b/>
                <w:i/>
                <w:lang w:val="es-BO"/>
              </w:rPr>
            </w:pPr>
            <w:r>
              <w:rPr>
                <w:rFonts w:ascii="Arial" w:hAnsi="Arial" w:cs="Arial"/>
                <w:b/>
                <w:i/>
                <w:lang w:val="es-BO"/>
              </w:rPr>
              <w:t>Bs. 849.772,86</w:t>
            </w:r>
            <w:r w:rsidR="00932D85" w:rsidRPr="004C6677">
              <w:rPr>
                <w:rFonts w:ascii="Arial" w:hAnsi="Arial" w:cs="Arial"/>
                <w:b/>
                <w:i/>
                <w:lang w:val="es-BO"/>
              </w:rPr>
              <w:t xml:space="preserve"> (Ochocientos Cuarenta y Nueve Mil </w:t>
            </w:r>
            <w:r>
              <w:rPr>
                <w:rFonts w:ascii="Arial" w:hAnsi="Arial" w:cs="Arial"/>
                <w:b/>
                <w:i/>
                <w:lang w:val="es-BO"/>
              </w:rPr>
              <w:t>Setecientos Setenta y Dos con 86</w:t>
            </w:r>
            <w:r w:rsidR="00932D85" w:rsidRPr="004C6677">
              <w:rPr>
                <w:rFonts w:ascii="Arial" w:hAnsi="Arial" w:cs="Arial"/>
                <w:b/>
                <w:i/>
                <w:lang w:val="es-BO"/>
              </w:rPr>
              <w:t>/100 bolivianos)</w:t>
            </w:r>
          </w:p>
        </w:tc>
        <w:tc>
          <w:tcPr>
            <w:tcW w:w="372"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4C6677">
        <w:trPr>
          <w:trHeight w:val="60"/>
          <w:jc w:val="center"/>
        </w:trPr>
        <w:tc>
          <w:tcPr>
            <w:tcW w:w="2396"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765F1B">
        <w:trPr>
          <w:jc w:val="center"/>
        </w:trPr>
        <w:tc>
          <w:tcPr>
            <w:tcW w:w="2396"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83" w:type="dxa"/>
          </w:tcPr>
          <w:p w14:paraId="537D75F2" w14:textId="77777777" w:rsidR="00B35DBB" w:rsidRPr="00A40276" w:rsidRDefault="00B35DBB" w:rsidP="003B46C3">
            <w:pPr>
              <w:rPr>
                <w:rFonts w:ascii="Arial" w:hAnsi="Arial" w:cs="Arial"/>
                <w:lang w:val="es-BO"/>
              </w:rPr>
            </w:pPr>
          </w:p>
        </w:tc>
        <w:tc>
          <w:tcPr>
            <w:tcW w:w="281" w:type="dxa"/>
          </w:tcPr>
          <w:p w14:paraId="0F229AB6" w14:textId="77777777" w:rsidR="00B35DBB" w:rsidRPr="00A40276" w:rsidRDefault="00B35DBB" w:rsidP="003B46C3">
            <w:pPr>
              <w:rPr>
                <w:rFonts w:ascii="Arial" w:hAnsi="Arial" w:cs="Arial"/>
                <w:lang w:val="es-BO"/>
              </w:rPr>
            </w:pPr>
          </w:p>
        </w:tc>
        <w:tc>
          <w:tcPr>
            <w:tcW w:w="282" w:type="dxa"/>
          </w:tcPr>
          <w:p w14:paraId="3D95EAC5" w14:textId="77777777" w:rsidR="00B35DBB" w:rsidRPr="00A40276" w:rsidRDefault="00B35DBB" w:rsidP="003B46C3">
            <w:pPr>
              <w:rPr>
                <w:rFonts w:ascii="Arial" w:hAnsi="Arial" w:cs="Arial"/>
                <w:lang w:val="es-BO"/>
              </w:rPr>
            </w:pPr>
          </w:p>
        </w:tc>
        <w:tc>
          <w:tcPr>
            <w:tcW w:w="272" w:type="dxa"/>
          </w:tcPr>
          <w:p w14:paraId="3B5C5950" w14:textId="77777777" w:rsidR="00B35DBB" w:rsidRPr="00A40276" w:rsidRDefault="00B35DBB" w:rsidP="003B46C3">
            <w:pPr>
              <w:rPr>
                <w:rFonts w:ascii="Arial" w:hAnsi="Arial" w:cs="Arial"/>
                <w:lang w:val="es-BO"/>
              </w:rPr>
            </w:pPr>
          </w:p>
        </w:tc>
        <w:tc>
          <w:tcPr>
            <w:tcW w:w="277" w:type="dxa"/>
          </w:tcPr>
          <w:p w14:paraId="60DB326B" w14:textId="77777777" w:rsidR="00B35DBB" w:rsidRPr="00A40276" w:rsidRDefault="00B35DBB" w:rsidP="003B46C3">
            <w:pPr>
              <w:rPr>
                <w:rFonts w:ascii="Arial" w:hAnsi="Arial" w:cs="Arial"/>
                <w:lang w:val="es-BO"/>
              </w:rPr>
            </w:pPr>
          </w:p>
        </w:tc>
        <w:tc>
          <w:tcPr>
            <w:tcW w:w="276" w:type="dxa"/>
          </w:tcPr>
          <w:p w14:paraId="542A2356" w14:textId="77777777" w:rsidR="00B35DBB" w:rsidRPr="00A40276" w:rsidRDefault="00B35DBB" w:rsidP="003B46C3">
            <w:pPr>
              <w:rPr>
                <w:rFonts w:ascii="Arial" w:hAnsi="Arial" w:cs="Arial"/>
                <w:lang w:val="es-BO"/>
              </w:rPr>
            </w:pPr>
          </w:p>
        </w:tc>
        <w:tc>
          <w:tcPr>
            <w:tcW w:w="281" w:type="dxa"/>
          </w:tcPr>
          <w:p w14:paraId="6F9A8CBB" w14:textId="77777777" w:rsidR="00B35DBB" w:rsidRPr="00A40276" w:rsidRDefault="00B35DBB" w:rsidP="003B46C3">
            <w:pPr>
              <w:rPr>
                <w:rFonts w:ascii="Arial" w:hAnsi="Arial" w:cs="Arial"/>
                <w:lang w:val="es-BO"/>
              </w:rPr>
            </w:pPr>
          </w:p>
        </w:tc>
        <w:tc>
          <w:tcPr>
            <w:tcW w:w="277" w:type="dxa"/>
          </w:tcPr>
          <w:p w14:paraId="1715D0C1" w14:textId="77777777" w:rsidR="00B35DBB" w:rsidRPr="00A40276" w:rsidRDefault="00B35DBB" w:rsidP="003B46C3">
            <w:pPr>
              <w:rPr>
                <w:rFonts w:ascii="Arial" w:hAnsi="Arial" w:cs="Arial"/>
                <w:lang w:val="es-BO"/>
              </w:rPr>
            </w:pPr>
          </w:p>
        </w:tc>
        <w:tc>
          <w:tcPr>
            <w:tcW w:w="277" w:type="dxa"/>
          </w:tcPr>
          <w:p w14:paraId="3AF64877" w14:textId="77777777" w:rsidR="00B35DBB" w:rsidRPr="00A40276" w:rsidRDefault="00B35DBB" w:rsidP="003B46C3">
            <w:pPr>
              <w:rPr>
                <w:rFonts w:ascii="Arial" w:hAnsi="Arial" w:cs="Arial"/>
                <w:lang w:val="es-BO"/>
              </w:rPr>
            </w:pPr>
          </w:p>
        </w:tc>
        <w:tc>
          <w:tcPr>
            <w:tcW w:w="277" w:type="dxa"/>
          </w:tcPr>
          <w:p w14:paraId="1546DA98" w14:textId="77777777" w:rsidR="00B35DBB" w:rsidRPr="00A40276" w:rsidRDefault="00B35DBB" w:rsidP="003B46C3">
            <w:pPr>
              <w:rPr>
                <w:rFonts w:ascii="Arial" w:hAnsi="Arial" w:cs="Arial"/>
                <w:lang w:val="es-BO"/>
              </w:rPr>
            </w:pPr>
          </w:p>
        </w:tc>
        <w:tc>
          <w:tcPr>
            <w:tcW w:w="274" w:type="dxa"/>
          </w:tcPr>
          <w:p w14:paraId="5A3CB922" w14:textId="77777777" w:rsidR="00B35DBB" w:rsidRPr="00A40276" w:rsidRDefault="00B35DBB" w:rsidP="003B46C3">
            <w:pPr>
              <w:rPr>
                <w:rFonts w:ascii="Arial" w:hAnsi="Arial" w:cs="Arial"/>
                <w:lang w:val="es-BO"/>
              </w:rPr>
            </w:pPr>
          </w:p>
        </w:tc>
        <w:tc>
          <w:tcPr>
            <w:tcW w:w="274" w:type="dxa"/>
          </w:tcPr>
          <w:p w14:paraId="669724DE" w14:textId="77777777" w:rsidR="00B35DBB" w:rsidRPr="00A40276" w:rsidRDefault="00B35DBB" w:rsidP="003B46C3">
            <w:pPr>
              <w:rPr>
                <w:rFonts w:ascii="Arial" w:hAnsi="Arial" w:cs="Arial"/>
                <w:lang w:val="es-BO"/>
              </w:rPr>
            </w:pPr>
          </w:p>
        </w:tc>
        <w:tc>
          <w:tcPr>
            <w:tcW w:w="273" w:type="dxa"/>
          </w:tcPr>
          <w:p w14:paraId="4F6E387B" w14:textId="77777777" w:rsidR="00B35DBB" w:rsidRPr="00A40276" w:rsidRDefault="00B35DBB" w:rsidP="003B46C3">
            <w:pPr>
              <w:rPr>
                <w:rFonts w:ascii="Arial" w:hAnsi="Arial" w:cs="Arial"/>
                <w:lang w:val="es-BO"/>
              </w:rPr>
            </w:pPr>
          </w:p>
        </w:tc>
        <w:tc>
          <w:tcPr>
            <w:tcW w:w="274" w:type="dxa"/>
          </w:tcPr>
          <w:p w14:paraId="5279ACBC" w14:textId="77777777" w:rsidR="00B35DBB" w:rsidRPr="00A40276" w:rsidRDefault="00B35DBB" w:rsidP="003B46C3">
            <w:pPr>
              <w:rPr>
                <w:rFonts w:ascii="Arial" w:hAnsi="Arial" w:cs="Arial"/>
                <w:lang w:val="es-BO"/>
              </w:rPr>
            </w:pPr>
          </w:p>
        </w:tc>
        <w:tc>
          <w:tcPr>
            <w:tcW w:w="274" w:type="dxa"/>
          </w:tcPr>
          <w:p w14:paraId="20E49146" w14:textId="77777777" w:rsidR="00B35DBB" w:rsidRPr="00A40276" w:rsidRDefault="00B35DBB" w:rsidP="003B46C3">
            <w:pPr>
              <w:rPr>
                <w:rFonts w:ascii="Arial" w:hAnsi="Arial" w:cs="Arial"/>
                <w:lang w:val="es-BO"/>
              </w:rPr>
            </w:pPr>
          </w:p>
        </w:tc>
        <w:tc>
          <w:tcPr>
            <w:tcW w:w="274" w:type="dxa"/>
          </w:tcPr>
          <w:p w14:paraId="7BA5F042" w14:textId="77777777" w:rsidR="00B35DBB" w:rsidRPr="00A40276" w:rsidRDefault="00B35DBB" w:rsidP="003B46C3">
            <w:pPr>
              <w:rPr>
                <w:rFonts w:ascii="Arial" w:hAnsi="Arial" w:cs="Arial"/>
                <w:lang w:val="es-BO"/>
              </w:rPr>
            </w:pPr>
          </w:p>
        </w:tc>
        <w:tc>
          <w:tcPr>
            <w:tcW w:w="274" w:type="dxa"/>
          </w:tcPr>
          <w:p w14:paraId="27FF1F45" w14:textId="77777777" w:rsidR="00B35DBB" w:rsidRPr="00A40276" w:rsidRDefault="00B35DBB" w:rsidP="003B46C3">
            <w:pPr>
              <w:rPr>
                <w:rFonts w:ascii="Arial" w:hAnsi="Arial" w:cs="Arial"/>
                <w:lang w:val="es-BO"/>
              </w:rPr>
            </w:pPr>
          </w:p>
        </w:tc>
        <w:tc>
          <w:tcPr>
            <w:tcW w:w="273" w:type="dxa"/>
          </w:tcPr>
          <w:p w14:paraId="015F6752" w14:textId="77777777" w:rsidR="00B35DBB" w:rsidRPr="00A40276" w:rsidRDefault="00B35DBB" w:rsidP="003B46C3">
            <w:pPr>
              <w:rPr>
                <w:rFonts w:ascii="Arial" w:hAnsi="Arial" w:cs="Arial"/>
                <w:lang w:val="es-BO"/>
              </w:rPr>
            </w:pPr>
          </w:p>
        </w:tc>
        <w:tc>
          <w:tcPr>
            <w:tcW w:w="274" w:type="dxa"/>
          </w:tcPr>
          <w:p w14:paraId="440B72AE" w14:textId="77777777" w:rsidR="00B35DBB" w:rsidRPr="00A40276" w:rsidRDefault="00B35DBB" w:rsidP="003B46C3">
            <w:pPr>
              <w:rPr>
                <w:rFonts w:ascii="Arial" w:hAnsi="Arial" w:cs="Arial"/>
                <w:lang w:val="es-BO"/>
              </w:rPr>
            </w:pPr>
          </w:p>
        </w:tc>
        <w:tc>
          <w:tcPr>
            <w:tcW w:w="274" w:type="dxa"/>
          </w:tcPr>
          <w:p w14:paraId="063B5867" w14:textId="77777777" w:rsidR="00B35DBB" w:rsidRPr="00A40276" w:rsidRDefault="00B35DBB" w:rsidP="003B46C3">
            <w:pPr>
              <w:rPr>
                <w:rFonts w:ascii="Arial" w:hAnsi="Arial" w:cs="Arial"/>
                <w:lang w:val="es-BO"/>
              </w:rPr>
            </w:pPr>
          </w:p>
        </w:tc>
        <w:tc>
          <w:tcPr>
            <w:tcW w:w="274" w:type="dxa"/>
          </w:tcPr>
          <w:p w14:paraId="2DBB2888" w14:textId="77777777" w:rsidR="00B35DBB" w:rsidRPr="00A40276" w:rsidRDefault="00B35DBB" w:rsidP="003B46C3">
            <w:pPr>
              <w:rPr>
                <w:rFonts w:ascii="Arial" w:hAnsi="Arial" w:cs="Arial"/>
                <w:lang w:val="es-BO"/>
              </w:rPr>
            </w:pPr>
          </w:p>
        </w:tc>
        <w:tc>
          <w:tcPr>
            <w:tcW w:w="274" w:type="dxa"/>
          </w:tcPr>
          <w:p w14:paraId="000EBD55" w14:textId="77777777" w:rsidR="00B35DBB" w:rsidRPr="00A40276" w:rsidRDefault="00B35DBB" w:rsidP="003B46C3">
            <w:pPr>
              <w:rPr>
                <w:rFonts w:ascii="Arial" w:hAnsi="Arial" w:cs="Arial"/>
                <w:lang w:val="es-BO"/>
              </w:rPr>
            </w:pPr>
          </w:p>
        </w:tc>
        <w:tc>
          <w:tcPr>
            <w:tcW w:w="819" w:type="dxa"/>
            <w:gridSpan w:val="3"/>
          </w:tcPr>
          <w:p w14:paraId="508203C6" w14:textId="77777777" w:rsidR="00B35DBB" w:rsidRPr="00A40276" w:rsidRDefault="00B35DBB" w:rsidP="003B46C3">
            <w:pPr>
              <w:jc w:val="right"/>
              <w:rPr>
                <w:rFonts w:ascii="Arial" w:hAnsi="Arial" w:cs="Arial"/>
                <w:lang w:val="es-BO"/>
              </w:rPr>
            </w:pPr>
          </w:p>
        </w:tc>
        <w:tc>
          <w:tcPr>
            <w:tcW w:w="819" w:type="dxa"/>
            <w:gridSpan w:val="3"/>
          </w:tcPr>
          <w:p w14:paraId="26D7AEFB"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765F1B">
        <w:trPr>
          <w:trHeight w:val="240"/>
          <w:jc w:val="center"/>
        </w:trPr>
        <w:tc>
          <w:tcPr>
            <w:tcW w:w="2396"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381B248C" w:rsidR="00B35DBB" w:rsidRPr="00A40276" w:rsidRDefault="00932D85"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765F1B">
        <w:trPr>
          <w:jc w:val="center"/>
        </w:trPr>
        <w:tc>
          <w:tcPr>
            <w:tcW w:w="2396"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83" w:type="dxa"/>
          </w:tcPr>
          <w:p w14:paraId="19BA07D2" w14:textId="77777777" w:rsidR="00B35DBB" w:rsidRPr="00A40276" w:rsidRDefault="00B35DBB" w:rsidP="003B46C3">
            <w:pPr>
              <w:rPr>
                <w:rFonts w:ascii="Arial" w:hAnsi="Arial" w:cs="Arial"/>
                <w:lang w:val="es-BO"/>
              </w:rPr>
            </w:pPr>
          </w:p>
        </w:tc>
        <w:tc>
          <w:tcPr>
            <w:tcW w:w="281" w:type="dxa"/>
          </w:tcPr>
          <w:p w14:paraId="10CAC60E" w14:textId="77777777" w:rsidR="00B35DBB" w:rsidRPr="00A40276" w:rsidRDefault="00B35DBB" w:rsidP="003B46C3">
            <w:pPr>
              <w:rPr>
                <w:rFonts w:ascii="Arial" w:hAnsi="Arial" w:cs="Arial"/>
                <w:lang w:val="es-BO"/>
              </w:rPr>
            </w:pPr>
          </w:p>
        </w:tc>
        <w:tc>
          <w:tcPr>
            <w:tcW w:w="282" w:type="dxa"/>
          </w:tcPr>
          <w:p w14:paraId="4E1CB47E" w14:textId="77777777" w:rsidR="00B35DBB" w:rsidRPr="00A40276" w:rsidRDefault="00B35DBB" w:rsidP="003B46C3">
            <w:pPr>
              <w:rPr>
                <w:rFonts w:ascii="Arial" w:hAnsi="Arial" w:cs="Arial"/>
                <w:lang w:val="es-BO"/>
              </w:rPr>
            </w:pPr>
          </w:p>
        </w:tc>
        <w:tc>
          <w:tcPr>
            <w:tcW w:w="272" w:type="dxa"/>
          </w:tcPr>
          <w:p w14:paraId="3E452276" w14:textId="77777777" w:rsidR="00B35DBB" w:rsidRPr="00A40276" w:rsidRDefault="00B35DBB" w:rsidP="003B46C3">
            <w:pPr>
              <w:rPr>
                <w:rFonts w:ascii="Arial" w:hAnsi="Arial" w:cs="Arial"/>
                <w:lang w:val="es-BO"/>
              </w:rPr>
            </w:pPr>
          </w:p>
        </w:tc>
        <w:tc>
          <w:tcPr>
            <w:tcW w:w="277" w:type="dxa"/>
          </w:tcPr>
          <w:p w14:paraId="7D47D6CA" w14:textId="77777777" w:rsidR="00B35DBB" w:rsidRPr="00A40276" w:rsidRDefault="00B35DBB" w:rsidP="003B46C3">
            <w:pPr>
              <w:rPr>
                <w:rFonts w:ascii="Arial" w:hAnsi="Arial" w:cs="Arial"/>
                <w:lang w:val="es-BO"/>
              </w:rPr>
            </w:pPr>
          </w:p>
        </w:tc>
        <w:tc>
          <w:tcPr>
            <w:tcW w:w="276" w:type="dxa"/>
          </w:tcPr>
          <w:p w14:paraId="4807FFFD" w14:textId="77777777" w:rsidR="00B35DBB" w:rsidRPr="00A40276" w:rsidRDefault="00B35DBB" w:rsidP="003B46C3">
            <w:pPr>
              <w:rPr>
                <w:rFonts w:ascii="Arial" w:hAnsi="Arial" w:cs="Arial"/>
                <w:lang w:val="es-BO"/>
              </w:rPr>
            </w:pPr>
          </w:p>
        </w:tc>
        <w:tc>
          <w:tcPr>
            <w:tcW w:w="281" w:type="dxa"/>
          </w:tcPr>
          <w:p w14:paraId="75F46972" w14:textId="77777777" w:rsidR="00B35DBB" w:rsidRPr="00A40276" w:rsidRDefault="00B35DBB" w:rsidP="003B46C3">
            <w:pPr>
              <w:rPr>
                <w:rFonts w:ascii="Arial" w:hAnsi="Arial" w:cs="Arial"/>
                <w:lang w:val="es-BO"/>
              </w:rPr>
            </w:pPr>
          </w:p>
        </w:tc>
        <w:tc>
          <w:tcPr>
            <w:tcW w:w="277" w:type="dxa"/>
          </w:tcPr>
          <w:p w14:paraId="3C7E20C4" w14:textId="77777777" w:rsidR="00B35DBB" w:rsidRPr="00A40276" w:rsidRDefault="00B35DBB" w:rsidP="003B46C3">
            <w:pPr>
              <w:rPr>
                <w:rFonts w:ascii="Arial" w:hAnsi="Arial" w:cs="Arial"/>
                <w:lang w:val="es-BO"/>
              </w:rPr>
            </w:pPr>
          </w:p>
        </w:tc>
        <w:tc>
          <w:tcPr>
            <w:tcW w:w="277" w:type="dxa"/>
          </w:tcPr>
          <w:p w14:paraId="4DBBDDD6" w14:textId="77777777" w:rsidR="00B35DBB" w:rsidRPr="00A40276" w:rsidRDefault="00B35DBB" w:rsidP="003B46C3">
            <w:pPr>
              <w:rPr>
                <w:rFonts w:ascii="Arial" w:hAnsi="Arial" w:cs="Arial"/>
                <w:lang w:val="es-BO"/>
              </w:rPr>
            </w:pPr>
          </w:p>
        </w:tc>
        <w:tc>
          <w:tcPr>
            <w:tcW w:w="277" w:type="dxa"/>
          </w:tcPr>
          <w:p w14:paraId="3B3A4464" w14:textId="77777777" w:rsidR="00B35DBB" w:rsidRPr="00A40276" w:rsidRDefault="00B35DBB" w:rsidP="003B46C3">
            <w:pPr>
              <w:rPr>
                <w:rFonts w:ascii="Arial" w:hAnsi="Arial" w:cs="Arial"/>
                <w:lang w:val="es-BO"/>
              </w:rPr>
            </w:pPr>
          </w:p>
        </w:tc>
        <w:tc>
          <w:tcPr>
            <w:tcW w:w="274" w:type="dxa"/>
          </w:tcPr>
          <w:p w14:paraId="455E8E83" w14:textId="77777777" w:rsidR="00B35DBB" w:rsidRPr="00A40276" w:rsidRDefault="00B35DBB" w:rsidP="003B46C3">
            <w:pPr>
              <w:rPr>
                <w:rFonts w:ascii="Arial" w:hAnsi="Arial" w:cs="Arial"/>
                <w:lang w:val="es-BO"/>
              </w:rPr>
            </w:pPr>
          </w:p>
        </w:tc>
        <w:tc>
          <w:tcPr>
            <w:tcW w:w="274" w:type="dxa"/>
          </w:tcPr>
          <w:p w14:paraId="578E1DCA" w14:textId="77777777" w:rsidR="00B35DBB" w:rsidRPr="00A40276" w:rsidRDefault="00B35DBB" w:rsidP="003B46C3">
            <w:pPr>
              <w:rPr>
                <w:rFonts w:ascii="Arial" w:hAnsi="Arial" w:cs="Arial"/>
                <w:lang w:val="es-BO"/>
              </w:rPr>
            </w:pPr>
          </w:p>
        </w:tc>
        <w:tc>
          <w:tcPr>
            <w:tcW w:w="273" w:type="dxa"/>
          </w:tcPr>
          <w:p w14:paraId="0219C54C" w14:textId="77777777" w:rsidR="00B35DBB" w:rsidRPr="00A40276" w:rsidRDefault="00B35DBB" w:rsidP="003B46C3">
            <w:pPr>
              <w:rPr>
                <w:rFonts w:ascii="Arial" w:hAnsi="Arial" w:cs="Arial"/>
                <w:lang w:val="es-BO"/>
              </w:rPr>
            </w:pPr>
          </w:p>
        </w:tc>
        <w:tc>
          <w:tcPr>
            <w:tcW w:w="274" w:type="dxa"/>
          </w:tcPr>
          <w:p w14:paraId="31B2B234" w14:textId="77777777" w:rsidR="00B35DBB" w:rsidRPr="00A40276" w:rsidRDefault="00B35DBB" w:rsidP="003B46C3">
            <w:pPr>
              <w:rPr>
                <w:rFonts w:ascii="Arial" w:hAnsi="Arial" w:cs="Arial"/>
                <w:lang w:val="es-BO"/>
              </w:rPr>
            </w:pPr>
          </w:p>
        </w:tc>
        <w:tc>
          <w:tcPr>
            <w:tcW w:w="274" w:type="dxa"/>
          </w:tcPr>
          <w:p w14:paraId="2F6B3435" w14:textId="77777777" w:rsidR="00B35DBB" w:rsidRPr="00A40276" w:rsidRDefault="00B35DBB" w:rsidP="003B46C3">
            <w:pPr>
              <w:rPr>
                <w:rFonts w:ascii="Arial" w:hAnsi="Arial" w:cs="Arial"/>
                <w:lang w:val="es-BO"/>
              </w:rPr>
            </w:pPr>
          </w:p>
        </w:tc>
        <w:tc>
          <w:tcPr>
            <w:tcW w:w="274" w:type="dxa"/>
          </w:tcPr>
          <w:p w14:paraId="3EBEB264" w14:textId="77777777" w:rsidR="00B35DBB" w:rsidRPr="00A40276" w:rsidRDefault="00B35DBB" w:rsidP="003B46C3">
            <w:pPr>
              <w:rPr>
                <w:rFonts w:ascii="Arial" w:hAnsi="Arial" w:cs="Arial"/>
                <w:lang w:val="es-BO"/>
              </w:rPr>
            </w:pPr>
          </w:p>
        </w:tc>
        <w:tc>
          <w:tcPr>
            <w:tcW w:w="274" w:type="dxa"/>
          </w:tcPr>
          <w:p w14:paraId="34CE77B4" w14:textId="77777777" w:rsidR="00B35DBB" w:rsidRPr="00A40276" w:rsidRDefault="00B35DBB" w:rsidP="003B46C3">
            <w:pPr>
              <w:rPr>
                <w:rFonts w:ascii="Arial" w:hAnsi="Arial" w:cs="Arial"/>
                <w:lang w:val="es-BO"/>
              </w:rPr>
            </w:pPr>
          </w:p>
        </w:tc>
        <w:tc>
          <w:tcPr>
            <w:tcW w:w="273" w:type="dxa"/>
          </w:tcPr>
          <w:p w14:paraId="6FD2F1E7" w14:textId="77777777" w:rsidR="00B35DBB" w:rsidRPr="00A40276" w:rsidRDefault="00B35DBB" w:rsidP="003B46C3">
            <w:pPr>
              <w:rPr>
                <w:rFonts w:ascii="Arial" w:hAnsi="Arial" w:cs="Arial"/>
                <w:lang w:val="es-BO"/>
              </w:rPr>
            </w:pPr>
          </w:p>
        </w:tc>
        <w:tc>
          <w:tcPr>
            <w:tcW w:w="274" w:type="dxa"/>
          </w:tcPr>
          <w:p w14:paraId="0A972FFF" w14:textId="77777777" w:rsidR="00B35DBB" w:rsidRPr="00A40276" w:rsidRDefault="00B35DBB" w:rsidP="003B46C3">
            <w:pPr>
              <w:rPr>
                <w:rFonts w:ascii="Arial" w:hAnsi="Arial" w:cs="Arial"/>
                <w:lang w:val="es-BO"/>
              </w:rPr>
            </w:pPr>
          </w:p>
        </w:tc>
        <w:tc>
          <w:tcPr>
            <w:tcW w:w="274" w:type="dxa"/>
          </w:tcPr>
          <w:p w14:paraId="6518ED87" w14:textId="77777777" w:rsidR="00B35DBB" w:rsidRPr="00A40276" w:rsidRDefault="00B35DBB" w:rsidP="003B46C3">
            <w:pPr>
              <w:rPr>
                <w:rFonts w:ascii="Arial" w:hAnsi="Arial" w:cs="Arial"/>
                <w:lang w:val="es-BO"/>
              </w:rPr>
            </w:pPr>
          </w:p>
        </w:tc>
        <w:tc>
          <w:tcPr>
            <w:tcW w:w="274" w:type="dxa"/>
          </w:tcPr>
          <w:p w14:paraId="085D2E1C" w14:textId="77777777" w:rsidR="00B35DBB" w:rsidRPr="00A40276" w:rsidRDefault="00B35DBB" w:rsidP="003B46C3">
            <w:pPr>
              <w:rPr>
                <w:rFonts w:ascii="Arial" w:hAnsi="Arial" w:cs="Arial"/>
                <w:lang w:val="es-BO"/>
              </w:rPr>
            </w:pPr>
          </w:p>
        </w:tc>
        <w:tc>
          <w:tcPr>
            <w:tcW w:w="274" w:type="dxa"/>
          </w:tcPr>
          <w:p w14:paraId="79BEA862" w14:textId="77777777" w:rsidR="00B35DBB" w:rsidRPr="00A40276" w:rsidRDefault="00B35DBB" w:rsidP="003B46C3">
            <w:pPr>
              <w:rPr>
                <w:rFonts w:ascii="Arial" w:hAnsi="Arial" w:cs="Arial"/>
                <w:lang w:val="es-BO"/>
              </w:rPr>
            </w:pPr>
          </w:p>
        </w:tc>
        <w:tc>
          <w:tcPr>
            <w:tcW w:w="819" w:type="dxa"/>
            <w:gridSpan w:val="3"/>
          </w:tcPr>
          <w:p w14:paraId="224EAAFE" w14:textId="77777777" w:rsidR="00B35DBB" w:rsidRPr="00A40276" w:rsidRDefault="00B35DBB" w:rsidP="003B46C3">
            <w:pPr>
              <w:jc w:val="right"/>
              <w:rPr>
                <w:rFonts w:ascii="Arial" w:hAnsi="Arial" w:cs="Arial"/>
                <w:lang w:val="es-BO"/>
              </w:rPr>
            </w:pPr>
          </w:p>
        </w:tc>
        <w:tc>
          <w:tcPr>
            <w:tcW w:w="819" w:type="dxa"/>
            <w:gridSpan w:val="3"/>
          </w:tcPr>
          <w:p w14:paraId="3F02A19F"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29BDFDDA" w:rsidR="00B35DBB" w:rsidRPr="004C6677" w:rsidRDefault="00932D85" w:rsidP="00BA2001">
            <w:pPr>
              <w:jc w:val="both"/>
              <w:rPr>
                <w:rFonts w:ascii="Arial" w:hAnsi="Arial" w:cs="Arial"/>
                <w:b/>
                <w:i/>
                <w:sz w:val="14"/>
                <w:szCs w:val="14"/>
                <w:lang w:val="es-BO"/>
              </w:rPr>
            </w:pPr>
            <w:r w:rsidRPr="004C6677">
              <w:rPr>
                <w:rFonts w:ascii="Arial" w:hAnsi="Arial" w:cs="Arial"/>
                <w:b/>
                <w:i/>
                <w:sz w:val="14"/>
                <w:szCs w:val="14"/>
                <w:lang w:val="es-BO"/>
              </w:rPr>
              <w:t>El plazo del servicio es de 250 días calendario, computados a partir de la fecha de suscripción del contrato</w:t>
            </w:r>
          </w:p>
        </w:tc>
        <w:tc>
          <w:tcPr>
            <w:tcW w:w="372"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765F1B">
        <w:trPr>
          <w:jc w:val="center"/>
        </w:trPr>
        <w:tc>
          <w:tcPr>
            <w:tcW w:w="2396"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83" w:type="dxa"/>
          </w:tcPr>
          <w:p w14:paraId="2C9EFADF" w14:textId="77777777" w:rsidR="00B35DBB" w:rsidRPr="00A40276" w:rsidRDefault="00B35DBB" w:rsidP="003B46C3">
            <w:pPr>
              <w:rPr>
                <w:rFonts w:ascii="Arial" w:hAnsi="Arial" w:cs="Arial"/>
                <w:lang w:val="es-BO"/>
              </w:rPr>
            </w:pPr>
          </w:p>
        </w:tc>
        <w:tc>
          <w:tcPr>
            <w:tcW w:w="281" w:type="dxa"/>
          </w:tcPr>
          <w:p w14:paraId="6A0B198C" w14:textId="77777777" w:rsidR="00B35DBB" w:rsidRPr="00A40276" w:rsidRDefault="00B35DBB" w:rsidP="003B46C3">
            <w:pPr>
              <w:rPr>
                <w:rFonts w:ascii="Arial" w:hAnsi="Arial" w:cs="Arial"/>
                <w:lang w:val="es-BO"/>
              </w:rPr>
            </w:pPr>
          </w:p>
        </w:tc>
        <w:tc>
          <w:tcPr>
            <w:tcW w:w="282" w:type="dxa"/>
          </w:tcPr>
          <w:p w14:paraId="46E00D37" w14:textId="77777777" w:rsidR="00B35DBB" w:rsidRPr="00A40276" w:rsidRDefault="00B35DBB" w:rsidP="003B46C3">
            <w:pPr>
              <w:rPr>
                <w:rFonts w:ascii="Arial" w:hAnsi="Arial" w:cs="Arial"/>
                <w:lang w:val="es-BO"/>
              </w:rPr>
            </w:pPr>
          </w:p>
        </w:tc>
        <w:tc>
          <w:tcPr>
            <w:tcW w:w="272" w:type="dxa"/>
          </w:tcPr>
          <w:p w14:paraId="1C67CC67" w14:textId="77777777" w:rsidR="00B35DBB" w:rsidRPr="00A40276" w:rsidRDefault="00B35DBB" w:rsidP="003B46C3">
            <w:pPr>
              <w:rPr>
                <w:rFonts w:ascii="Arial" w:hAnsi="Arial" w:cs="Arial"/>
                <w:lang w:val="es-BO"/>
              </w:rPr>
            </w:pPr>
          </w:p>
        </w:tc>
        <w:tc>
          <w:tcPr>
            <w:tcW w:w="277" w:type="dxa"/>
          </w:tcPr>
          <w:p w14:paraId="55194197" w14:textId="77777777" w:rsidR="00B35DBB" w:rsidRPr="00A40276" w:rsidRDefault="00B35DBB" w:rsidP="003B46C3">
            <w:pPr>
              <w:rPr>
                <w:rFonts w:ascii="Arial" w:hAnsi="Arial" w:cs="Arial"/>
                <w:lang w:val="es-BO"/>
              </w:rPr>
            </w:pPr>
          </w:p>
        </w:tc>
        <w:tc>
          <w:tcPr>
            <w:tcW w:w="276" w:type="dxa"/>
          </w:tcPr>
          <w:p w14:paraId="44F62435" w14:textId="77777777" w:rsidR="00B35DBB" w:rsidRPr="00A40276" w:rsidRDefault="00B35DBB" w:rsidP="003B46C3">
            <w:pPr>
              <w:rPr>
                <w:rFonts w:ascii="Arial" w:hAnsi="Arial" w:cs="Arial"/>
                <w:lang w:val="es-BO"/>
              </w:rPr>
            </w:pPr>
          </w:p>
        </w:tc>
        <w:tc>
          <w:tcPr>
            <w:tcW w:w="281" w:type="dxa"/>
          </w:tcPr>
          <w:p w14:paraId="31D7E3BD" w14:textId="77777777" w:rsidR="00B35DBB" w:rsidRPr="00A40276" w:rsidRDefault="00B35DBB" w:rsidP="003B46C3">
            <w:pPr>
              <w:rPr>
                <w:rFonts w:ascii="Arial" w:hAnsi="Arial" w:cs="Arial"/>
                <w:lang w:val="es-BO"/>
              </w:rPr>
            </w:pPr>
          </w:p>
        </w:tc>
        <w:tc>
          <w:tcPr>
            <w:tcW w:w="277" w:type="dxa"/>
          </w:tcPr>
          <w:p w14:paraId="4248A55F" w14:textId="77777777" w:rsidR="00B35DBB" w:rsidRPr="00A40276" w:rsidRDefault="00B35DBB" w:rsidP="003B46C3">
            <w:pPr>
              <w:rPr>
                <w:rFonts w:ascii="Arial" w:hAnsi="Arial" w:cs="Arial"/>
                <w:lang w:val="es-BO"/>
              </w:rPr>
            </w:pPr>
          </w:p>
        </w:tc>
        <w:tc>
          <w:tcPr>
            <w:tcW w:w="277" w:type="dxa"/>
          </w:tcPr>
          <w:p w14:paraId="77FD13F0" w14:textId="77777777" w:rsidR="00B35DBB" w:rsidRPr="00A40276" w:rsidRDefault="00B35DBB" w:rsidP="003B46C3">
            <w:pPr>
              <w:rPr>
                <w:rFonts w:ascii="Arial" w:hAnsi="Arial" w:cs="Arial"/>
                <w:lang w:val="es-BO"/>
              </w:rPr>
            </w:pPr>
          </w:p>
        </w:tc>
        <w:tc>
          <w:tcPr>
            <w:tcW w:w="277" w:type="dxa"/>
          </w:tcPr>
          <w:p w14:paraId="42F2C3A4" w14:textId="77777777" w:rsidR="00B35DBB" w:rsidRPr="00A40276" w:rsidRDefault="00B35DBB" w:rsidP="003B46C3">
            <w:pPr>
              <w:rPr>
                <w:rFonts w:ascii="Arial" w:hAnsi="Arial" w:cs="Arial"/>
                <w:lang w:val="es-BO"/>
              </w:rPr>
            </w:pPr>
          </w:p>
        </w:tc>
        <w:tc>
          <w:tcPr>
            <w:tcW w:w="274" w:type="dxa"/>
          </w:tcPr>
          <w:p w14:paraId="76484251" w14:textId="77777777" w:rsidR="00B35DBB" w:rsidRPr="00A40276" w:rsidRDefault="00B35DBB" w:rsidP="003B46C3">
            <w:pPr>
              <w:rPr>
                <w:rFonts w:ascii="Arial" w:hAnsi="Arial" w:cs="Arial"/>
                <w:lang w:val="es-BO"/>
              </w:rPr>
            </w:pPr>
          </w:p>
        </w:tc>
        <w:tc>
          <w:tcPr>
            <w:tcW w:w="274" w:type="dxa"/>
          </w:tcPr>
          <w:p w14:paraId="4D25122A" w14:textId="77777777" w:rsidR="00B35DBB" w:rsidRPr="00A40276" w:rsidRDefault="00B35DBB" w:rsidP="003B46C3">
            <w:pPr>
              <w:rPr>
                <w:rFonts w:ascii="Arial" w:hAnsi="Arial" w:cs="Arial"/>
                <w:lang w:val="es-BO"/>
              </w:rPr>
            </w:pPr>
          </w:p>
        </w:tc>
        <w:tc>
          <w:tcPr>
            <w:tcW w:w="273" w:type="dxa"/>
          </w:tcPr>
          <w:p w14:paraId="2236AF19" w14:textId="77777777" w:rsidR="00B35DBB" w:rsidRPr="00A40276" w:rsidRDefault="00B35DBB" w:rsidP="003B46C3">
            <w:pPr>
              <w:rPr>
                <w:rFonts w:ascii="Arial" w:hAnsi="Arial" w:cs="Arial"/>
                <w:lang w:val="es-BO"/>
              </w:rPr>
            </w:pPr>
          </w:p>
        </w:tc>
        <w:tc>
          <w:tcPr>
            <w:tcW w:w="274" w:type="dxa"/>
          </w:tcPr>
          <w:p w14:paraId="26E823C1" w14:textId="77777777" w:rsidR="00B35DBB" w:rsidRPr="00A40276" w:rsidRDefault="00B35DBB" w:rsidP="003B46C3">
            <w:pPr>
              <w:rPr>
                <w:rFonts w:ascii="Arial" w:hAnsi="Arial" w:cs="Arial"/>
                <w:lang w:val="es-BO"/>
              </w:rPr>
            </w:pPr>
          </w:p>
        </w:tc>
        <w:tc>
          <w:tcPr>
            <w:tcW w:w="274" w:type="dxa"/>
          </w:tcPr>
          <w:p w14:paraId="32B07C81" w14:textId="77777777" w:rsidR="00B35DBB" w:rsidRPr="00A40276" w:rsidRDefault="00B35DBB" w:rsidP="003B46C3">
            <w:pPr>
              <w:rPr>
                <w:rFonts w:ascii="Arial" w:hAnsi="Arial" w:cs="Arial"/>
                <w:lang w:val="es-BO"/>
              </w:rPr>
            </w:pPr>
          </w:p>
        </w:tc>
        <w:tc>
          <w:tcPr>
            <w:tcW w:w="274" w:type="dxa"/>
          </w:tcPr>
          <w:p w14:paraId="37A52F17" w14:textId="77777777" w:rsidR="00B35DBB" w:rsidRPr="00A40276" w:rsidRDefault="00B35DBB" w:rsidP="003B46C3">
            <w:pPr>
              <w:rPr>
                <w:rFonts w:ascii="Arial" w:hAnsi="Arial" w:cs="Arial"/>
                <w:lang w:val="es-BO"/>
              </w:rPr>
            </w:pPr>
          </w:p>
        </w:tc>
        <w:tc>
          <w:tcPr>
            <w:tcW w:w="274" w:type="dxa"/>
          </w:tcPr>
          <w:p w14:paraId="570C511B" w14:textId="77777777" w:rsidR="00B35DBB" w:rsidRPr="00A40276" w:rsidRDefault="00B35DBB" w:rsidP="003B46C3">
            <w:pPr>
              <w:rPr>
                <w:rFonts w:ascii="Arial" w:hAnsi="Arial" w:cs="Arial"/>
                <w:lang w:val="es-BO"/>
              </w:rPr>
            </w:pPr>
          </w:p>
        </w:tc>
        <w:tc>
          <w:tcPr>
            <w:tcW w:w="273" w:type="dxa"/>
          </w:tcPr>
          <w:p w14:paraId="0E906B27" w14:textId="77777777" w:rsidR="00B35DBB" w:rsidRPr="00A40276" w:rsidRDefault="00B35DBB" w:rsidP="003B46C3">
            <w:pPr>
              <w:rPr>
                <w:rFonts w:ascii="Arial" w:hAnsi="Arial" w:cs="Arial"/>
                <w:lang w:val="es-BO"/>
              </w:rPr>
            </w:pPr>
          </w:p>
        </w:tc>
        <w:tc>
          <w:tcPr>
            <w:tcW w:w="274" w:type="dxa"/>
          </w:tcPr>
          <w:p w14:paraId="556B71B0" w14:textId="77777777" w:rsidR="00B35DBB" w:rsidRPr="00A40276" w:rsidRDefault="00B35DBB" w:rsidP="003B46C3">
            <w:pPr>
              <w:rPr>
                <w:rFonts w:ascii="Arial" w:hAnsi="Arial" w:cs="Arial"/>
                <w:lang w:val="es-BO"/>
              </w:rPr>
            </w:pPr>
          </w:p>
        </w:tc>
        <w:tc>
          <w:tcPr>
            <w:tcW w:w="274" w:type="dxa"/>
          </w:tcPr>
          <w:p w14:paraId="15F54176" w14:textId="77777777" w:rsidR="00B35DBB" w:rsidRPr="00A40276" w:rsidRDefault="00B35DBB" w:rsidP="003B46C3">
            <w:pPr>
              <w:rPr>
                <w:rFonts w:ascii="Arial" w:hAnsi="Arial" w:cs="Arial"/>
                <w:lang w:val="es-BO"/>
              </w:rPr>
            </w:pPr>
          </w:p>
        </w:tc>
        <w:tc>
          <w:tcPr>
            <w:tcW w:w="274" w:type="dxa"/>
          </w:tcPr>
          <w:p w14:paraId="7CDCFB25" w14:textId="77777777" w:rsidR="00B35DBB" w:rsidRPr="00A40276" w:rsidRDefault="00B35DBB" w:rsidP="003B46C3">
            <w:pPr>
              <w:rPr>
                <w:rFonts w:ascii="Arial" w:hAnsi="Arial" w:cs="Arial"/>
                <w:lang w:val="es-BO"/>
              </w:rPr>
            </w:pPr>
          </w:p>
        </w:tc>
        <w:tc>
          <w:tcPr>
            <w:tcW w:w="274" w:type="dxa"/>
          </w:tcPr>
          <w:p w14:paraId="449BABE2" w14:textId="77777777" w:rsidR="00B35DBB" w:rsidRPr="00A40276" w:rsidRDefault="00B35DBB" w:rsidP="003B46C3">
            <w:pPr>
              <w:rPr>
                <w:rFonts w:ascii="Arial" w:hAnsi="Arial" w:cs="Arial"/>
                <w:lang w:val="es-BO"/>
              </w:rPr>
            </w:pPr>
          </w:p>
        </w:tc>
        <w:tc>
          <w:tcPr>
            <w:tcW w:w="819" w:type="dxa"/>
            <w:gridSpan w:val="3"/>
          </w:tcPr>
          <w:p w14:paraId="231DD73E" w14:textId="77777777" w:rsidR="00B35DBB" w:rsidRPr="00A40276" w:rsidRDefault="00B35DBB" w:rsidP="003B46C3">
            <w:pPr>
              <w:jc w:val="right"/>
              <w:rPr>
                <w:rFonts w:ascii="Arial" w:hAnsi="Arial" w:cs="Arial"/>
                <w:lang w:val="es-BO"/>
              </w:rPr>
            </w:pPr>
          </w:p>
        </w:tc>
        <w:tc>
          <w:tcPr>
            <w:tcW w:w="819" w:type="dxa"/>
            <w:gridSpan w:val="3"/>
          </w:tcPr>
          <w:p w14:paraId="4AD72CB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48C5EF30" w:rsidR="00BA2001" w:rsidRPr="007D0BB1" w:rsidRDefault="007D0BB1" w:rsidP="007D0BB1">
            <w:pPr>
              <w:suppressAutoHyphens/>
              <w:contextualSpacing/>
              <w:jc w:val="both"/>
              <w:rPr>
                <w:sz w:val="14"/>
                <w:szCs w:val="14"/>
                <w:lang w:val="es-MX"/>
              </w:rPr>
            </w:pPr>
            <w:r w:rsidRPr="007D0BB1">
              <w:rPr>
                <w:sz w:val="14"/>
                <w:szCs w:val="14"/>
                <w:lang w:val="es-MX"/>
              </w:rPr>
              <w:t>El servicio se desarrollará en todo el emplazamiento de la Aducción 1, ramales y tanques que se encuentran ubicados en los municipios de Quillacollo, Cercado y Sacaba (Huayllani)</w:t>
            </w:r>
          </w:p>
        </w:tc>
        <w:tc>
          <w:tcPr>
            <w:tcW w:w="372"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765F1B">
        <w:trPr>
          <w:jc w:val="center"/>
        </w:trPr>
        <w:tc>
          <w:tcPr>
            <w:tcW w:w="2396"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83" w:type="dxa"/>
          </w:tcPr>
          <w:p w14:paraId="15AF7106" w14:textId="77777777" w:rsidR="00BA2001" w:rsidRPr="00A40276" w:rsidRDefault="00BA2001" w:rsidP="003B46C3">
            <w:pPr>
              <w:rPr>
                <w:rFonts w:ascii="Arial" w:hAnsi="Arial" w:cs="Arial"/>
                <w:lang w:val="es-BO"/>
              </w:rPr>
            </w:pPr>
          </w:p>
        </w:tc>
        <w:tc>
          <w:tcPr>
            <w:tcW w:w="281" w:type="dxa"/>
          </w:tcPr>
          <w:p w14:paraId="068FC1EF" w14:textId="77777777" w:rsidR="00BA2001" w:rsidRPr="00A40276" w:rsidRDefault="00BA2001" w:rsidP="003B46C3">
            <w:pPr>
              <w:rPr>
                <w:rFonts w:ascii="Arial" w:hAnsi="Arial" w:cs="Arial"/>
                <w:lang w:val="es-BO"/>
              </w:rPr>
            </w:pPr>
          </w:p>
        </w:tc>
        <w:tc>
          <w:tcPr>
            <w:tcW w:w="282" w:type="dxa"/>
          </w:tcPr>
          <w:p w14:paraId="540F9DA1" w14:textId="77777777" w:rsidR="00BA2001" w:rsidRPr="00A40276" w:rsidRDefault="00BA2001" w:rsidP="003B46C3">
            <w:pPr>
              <w:rPr>
                <w:rFonts w:ascii="Arial" w:hAnsi="Arial" w:cs="Arial"/>
                <w:lang w:val="es-BO"/>
              </w:rPr>
            </w:pPr>
          </w:p>
        </w:tc>
        <w:tc>
          <w:tcPr>
            <w:tcW w:w="272" w:type="dxa"/>
          </w:tcPr>
          <w:p w14:paraId="761EFEFA" w14:textId="77777777" w:rsidR="00BA2001" w:rsidRPr="00A40276" w:rsidRDefault="00BA2001" w:rsidP="003B46C3">
            <w:pPr>
              <w:rPr>
                <w:rFonts w:ascii="Arial" w:hAnsi="Arial" w:cs="Arial"/>
                <w:lang w:val="es-BO"/>
              </w:rPr>
            </w:pPr>
          </w:p>
        </w:tc>
        <w:tc>
          <w:tcPr>
            <w:tcW w:w="277" w:type="dxa"/>
          </w:tcPr>
          <w:p w14:paraId="1E28C6B1" w14:textId="77777777" w:rsidR="00BA2001" w:rsidRPr="00A40276" w:rsidRDefault="00BA2001" w:rsidP="003B46C3">
            <w:pPr>
              <w:rPr>
                <w:rFonts w:ascii="Arial" w:hAnsi="Arial" w:cs="Arial"/>
                <w:lang w:val="es-BO"/>
              </w:rPr>
            </w:pPr>
          </w:p>
        </w:tc>
        <w:tc>
          <w:tcPr>
            <w:tcW w:w="276" w:type="dxa"/>
          </w:tcPr>
          <w:p w14:paraId="1D5B302C" w14:textId="77777777" w:rsidR="00BA2001" w:rsidRPr="00A40276" w:rsidRDefault="00BA2001" w:rsidP="003B46C3">
            <w:pPr>
              <w:rPr>
                <w:rFonts w:ascii="Arial" w:hAnsi="Arial" w:cs="Arial"/>
                <w:lang w:val="es-BO"/>
              </w:rPr>
            </w:pPr>
          </w:p>
        </w:tc>
        <w:tc>
          <w:tcPr>
            <w:tcW w:w="281" w:type="dxa"/>
          </w:tcPr>
          <w:p w14:paraId="4E53C07B" w14:textId="77777777" w:rsidR="00BA2001" w:rsidRPr="00A40276" w:rsidRDefault="00BA2001" w:rsidP="003B46C3">
            <w:pPr>
              <w:rPr>
                <w:rFonts w:ascii="Arial" w:hAnsi="Arial" w:cs="Arial"/>
                <w:lang w:val="es-BO"/>
              </w:rPr>
            </w:pPr>
          </w:p>
        </w:tc>
        <w:tc>
          <w:tcPr>
            <w:tcW w:w="277" w:type="dxa"/>
          </w:tcPr>
          <w:p w14:paraId="7E0C06DF" w14:textId="77777777" w:rsidR="00BA2001" w:rsidRPr="00A40276" w:rsidRDefault="00BA2001" w:rsidP="003B46C3">
            <w:pPr>
              <w:rPr>
                <w:rFonts w:ascii="Arial" w:hAnsi="Arial" w:cs="Arial"/>
                <w:lang w:val="es-BO"/>
              </w:rPr>
            </w:pPr>
          </w:p>
        </w:tc>
        <w:tc>
          <w:tcPr>
            <w:tcW w:w="277" w:type="dxa"/>
          </w:tcPr>
          <w:p w14:paraId="2E709133" w14:textId="77777777" w:rsidR="00BA2001" w:rsidRPr="00A40276" w:rsidRDefault="00BA2001" w:rsidP="003B46C3">
            <w:pPr>
              <w:rPr>
                <w:rFonts w:ascii="Arial" w:hAnsi="Arial" w:cs="Arial"/>
                <w:lang w:val="es-BO"/>
              </w:rPr>
            </w:pPr>
          </w:p>
        </w:tc>
        <w:tc>
          <w:tcPr>
            <w:tcW w:w="277" w:type="dxa"/>
          </w:tcPr>
          <w:p w14:paraId="2F7F127E" w14:textId="77777777" w:rsidR="00BA2001" w:rsidRPr="00A40276" w:rsidRDefault="00BA2001" w:rsidP="003B46C3">
            <w:pPr>
              <w:rPr>
                <w:rFonts w:ascii="Arial" w:hAnsi="Arial" w:cs="Arial"/>
                <w:lang w:val="es-BO"/>
              </w:rPr>
            </w:pPr>
          </w:p>
        </w:tc>
        <w:tc>
          <w:tcPr>
            <w:tcW w:w="274" w:type="dxa"/>
          </w:tcPr>
          <w:p w14:paraId="38F531C2" w14:textId="77777777" w:rsidR="00BA2001" w:rsidRPr="00A40276" w:rsidRDefault="00BA2001" w:rsidP="003B46C3">
            <w:pPr>
              <w:rPr>
                <w:rFonts w:ascii="Arial" w:hAnsi="Arial" w:cs="Arial"/>
                <w:lang w:val="es-BO"/>
              </w:rPr>
            </w:pPr>
          </w:p>
        </w:tc>
        <w:tc>
          <w:tcPr>
            <w:tcW w:w="274" w:type="dxa"/>
          </w:tcPr>
          <w:p w14:paraId="3182ABFB" w14:textId="77777777" w:rsidR="00BA2001" w:rsidRPr="00A40276" w:rsidRDefault="00BA2001" w:rsidP="003B46C3">
            <w:pPr>
              <w:rPr>
                <w:rFonts w:ascii="Arial" w:hAnsi="Arial" w:cs="Arial"/>
                <w:lang w:val="es-BO"/>
              </w:rPr>
            </w:pPr>
          </w:p>
        </w:tc>
        <w:tc>
          <w:tcPr>
            <w:tcW w:w="273" w:type="dxa"/>
          </w:tcPr>
          <w:p w14:paraId="7D0C811D" w14:textId="77777777" w:rsidR="00BA2001" w:rsidRPr="00A40276" w:rsidRDefault="00BA2001" w:rsidP="003B46C3">
            <w:pPr>
              <w:rPr>
                <w:rFonts w:ascii="Arial" w:hAnsi="Arial" w:cs="Arial"/>
                <w:lang w:val="es-BO"/>
              </w:rPr>
            </w:pPr>
          </w:p>
        </w:tc>
        <w:tc>
          <w:tcPr>
            <w:tcW w:w="274" w:type="dxa"/>
          </w:tcPr>
          <w:p w14:paraId="63C239EE" w14:textId="77777777" w:rsidR="00BA2001" w:rsidRPr="00A40276" w:rsidRDefault="00BA2001" w:rsidP="003B46C3">
            <w:pPr>
              <w:rPr>
                <w:rFonts w:ascii="Arial" w:hAnsi="Arial" w:cs="Arial"/>
                <w:lang w:val="es-BO"/>
              </w:rPr>
            </w:pPr>
          </w:p>
        </w:tc>
        <w:tc>
          <w:tcPr>
            <w:tcW w:w="274" w:type="dxa"/>
          </w:tcPr>
          <w:p w14:paraId="2D355E2B" w14:textId="77777777" w:rsidR="00BA2001" w:rsidRPr="00A40276" w:rsidRDefault="00BA2001" w:rsidP="003B46C3">
            <w:pPr>
              <w:rPr>
                <w:rFonts w:ascii="Arial" w:hAnsi="Arial" w:cs="Arial"/>
                <w:lang w:val="es-BO"/>
              </w:rPr>
            </w:pPr>
          </w:p>
        </w:tc>
        <w:tc>
          <w:tcPr>
            <w:tcW w:w="274" w:type="dxa"/>
          </w:tcPr>
          <w:p w14:paraId="736A5103" w14:textId="77777777" w:rsidR="00BA2001" w:rsidRPr="00A40276" w:rsidRDefault="00BA2001" w:rsidP="003B46C3">
            <w:pPr>
              <w:rPr>
                <w:rFonts w:ascii="Arial" w:hAnsi="Arial" w:cs="Arial"/>
                <w:lang w:val="es-BO"/>
              </w:rPr>
            </w:pPr>
          </w:p>
        </w:tc>
        <w:tc>
          <w:tcPr>
            <w:tcW w:w="274" w:type="dxa"/>
          </w:tcPr>
          <w:p w14:paraId="50B2E589" w14:textId="77777777" w:rsidR="00BA2001" w:rsidRPr="00A40276" w:rsidRDefault="00BA2001" w:rsidP="003B46C3">
            <w:pPr>
              <w:rPr>
                <w:rFonts w:ascii="Arial" w:hAnsi="Arial" w:cs="Arial"/>
                <w:lang w:val="es-BO"/>
              </w:rPr>
            </w:pPr>
          </w:p>
        </w:tc>
        <w:tc>
          <w:tcPr>
            <w:tcW w:w="273" w:type="dxa"/>
          </w:tcPr>
          <w:p w14:paraId="7A1CA5F0" w14:textId="77777777" w:rsidR="00BA2001" w:rsidRPr="00A40276" w:rsidRDefault="00BA2001" w:rsidP="003B46C3">
            <w:pPr>
              <w:rPr>
                <w:rFonts w:ascii="Arial" w:hAnsi="Arial" w:cs="Arial"/>
                <w:lang w:val="es-BO"/>
              </w:rPr>
            </w:pPr>
          </w:p>
        </w:tc>
        <w:tc>
          <w:tcPr>
            <w:tcW w:w="274" w:type="dxa"/>
          </w:tcPr>
          <w:p w14:paraId="3816DAFA" w14:textId="77777777" w:rsidR="00BA2001" w:rsidRPr="00A40276" w:rsidRDefault="00BA2001" w:rsidP="003B46C3">
            <w:pPr>
              <w:rPr>
                <w:rFonts w:ascii="Arial" w:hAnsi="Arial" w:cs="Arial"/>
                <w:lang w:val="es-BO"/>
              </w:rPr>
            </w:pPr>
          </w:p>
        </w:tc>
        <w:tc>
          <w:tcPr>
            <w:tcW w:w="274" w:type="dxa"/>
          </w:tcPr>
          <w:p w14:paraId="5FDB8D26" w14:textId="77777777" w:rsidR="00BA2001" w:rsidRPr="00A40276" w:rsidRDefault="00BA2001" w:rsidP="003B46C3">
            <w:pPr>
              <w:rPr>
                <w:rFonts w:ascii="Arial" w:hAnsi="Arial" w:cs="Arial"/>
                <w:lang w:val="es-BO"/>
              </w:rPr>
            </w:pPr>
          </w:p>
        </w:tc>
        <w:tc>
          <w:tcPr>
            <w:tcW w:w="274" w:type="dxa"/>
          </w:tcPr>
          <w:p w14:paraId="04C2CCF7" w14:textId="77777777" w:rsidR="00BA2001" w:rsidRPr="00A40276" w:rsidRDefault="00BA2001" w:rsidP="003B46C3">
            <w:pPr>
              <w:rPr>
                <w:rFonts w:ascii="Arial" w:hAnsi="Arial" w:cs="Arial"/>
                <w:lang w:val="es-BO"/>
              </w:rPr>
            </w:pPr>
          </w:p>
        </w:tc>
        <w:tc>
          <w:tcPr>
            <w:tcW w:w="274" w:type="dxa"/>
          </w:tcPr>
          <w:p w14:paraId="403DD142" w14:textId="77777777" w:rsidR="00BA2001" w:rsidRPr="00A40276" w:rsidRDefault="00BA2001" w:rsidP="003B46C3">
            <w:pPr>
              <w:rPr>
                <w:rFonts w:ascii="Arial" w:hAnsi="Arial" w:cs="Arial"/>
                <w:lang w:val="es-BO"/>
              </w:rPr>
            </w:pPr>
          </w:p>
        </w:tc>
        <w:tc>
          <w:tcPr>
            <w:tcW w:w="819" w:type="dxa"/>
            <w:gridSpan w:val="3"/>
          </w:tcPr>
          <w:p w14:paraId="1E91AD4A" w14:textId="77777777" w:rsidR="00BA2001" w:rsidRPr="00A40276" w:rsidRDefault="00BA2001" w:rsidP="003B46C3">
            <w:pPr>
              <w:jc w:val="right"/>
              <w:rPr>
                <w:rFonts w:ascii="Arial" w:hAnsi="Arial" w:cs="Arial"/>
                <w:lang w:val="es-BO"/>
              </w:rPr>
            </w:pPr>
          </w:p>
        </w:tc>
        <w:tc>
          <w:tcPr>
            <w:tcW w:w="819" w:type="dxa"/>
            <w:gridSpan w:val="3"/>
          </w:tcPr>
          <w:p w14:paraId="55B1C154" w14:textId="77777777" w:rsidR="00BA2001" w:rsidRPr="00A40276" w:rsidRDefault="00BA2001" w:rsidP="003B46C3">
            <w:pPr>
              <w:rPr>
                <w:rFonts w:ascii="Arial" w:hAnsi="Arial" w:cs="Arial"/>
                <w:lang w:val="es-BO"/>
              </w:rPr>
            </w:pPr>
          </w:p>
        </w:tc>
        <w:tc>
          <w:tcPr>
            <w:tcW w:w="372"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656A2931"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569D80" w14:textId="2A0AA51B" w:rsidR="00B35DBB" w:rsidRPr="00A40276" w:rsidRDefault="00B35DBB" w:rsidP="003B46C3">
            <w:pPr>
              <w:jc w:val="right"/>
              <w:rPr>
                <w:rFonts w:ascii="Arial" w:hAnsi="Arial" w:cs="Arial"/>
                <w:lang w:val="es-BO"/>
              </w:rPr>
            </w:pPr>
            <w:r w:rsidRPr="00A40276">
              <w:rPr>
                <w:rFonts w:ascii="Arial" w:hAnsi="Arial" w:cs="Arial"/>
                <w:lang w:val="es-BO"/>
              </w:rPr>
              <w:t>Garantía de Seriedad de Propuesta</w:t>
            </w:r>
          </w:p>
          <w:p w14:paraId="23E53468"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de que no se requiera)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84BC1" w14:textId="6DAA6EE3" w:rsidR="00B35DBB" w:rsidRPr="004C6677" w:rsidRDefault="00B35DBB" w:rsidP="003B46C3">
            <w:pPr>
              <w:jc w:val="both"/>
              <w:rPr>
                <w:rFonts w:ascii="Arial" w:hAnsi="Arial" w:cs="Arial"/>
                <w:b/>
                <w:i/>
                <w:sz w:val="14"/>
                <w:szCs w:val="14"/>
                <w:lang w:val="es-BO"/>
              </w:rPr>
            </w:pPr>
            <w:r w:rsidRPr="004C6677">
              <w:rPr>
                <w:rFonts w:ascii="Arial" w:hAnsi="Arial" w:cs="Arial"/>
                <w:b/>
                <w:i/>
                <w:sz w:val="14"/>
                <w:szCs w:val="14"/>
                <w:lang w:val="es-BO"/>
              </w:rPr>
              <w:t>El proponente deberá presentar una Garantía equivalente al 1% del Precio Referencial de la Contratación</w:t>
            </w:r>
            <w:r w:rsidR="002B6E7C" w:rsidRPr="004C6677">
              <w:rPr>
                <w:rFonts w:ascii="Arial" w:hAnsi="Arial" w:cs="Arial"/>
                <w:b/>
                <w:i/>
                <w:sz w:val="14"/>
                <w:szCs w:val="14"/>
              </w:rPr>
              <w:t xml:space="preserve"> o el 1% del presupuesto fijo determinado por la entidad</w:t>
            </w:r>
          </w:p>
        </w:tc>
        <w:tc>
          <w:tcPr>
            <w:tcW w:w="372" w:type="dxa"/>
            <w:tcBorders>
              <w:left w:val="single" w:sz="4" w:space="0" w:color="auto"/>
              <w:right w:val="single" w:sz="12" w:space="0" w:color="244061" w:themeColor="accent1" w:themeShade="80"/>
            </w:tcBorders>
          </w:tcPr>
          <w:p w14:paraId="5E1EFA03" w14:textId="77777777" w:rsidR="00B35DBB" w:rsidRPr="00A40276" w:rsidRDefault="00B35DBB" w:rsidP="003B46C3">
            <w:pPr>
              <w:rPr>
                <w:rFonts w:ascii="Arial" w:hAnsi="Arial" w:cs="Arial"/>
                <w:lang w:val="es-BO"/>
              </w:rPr>
            </w:pPr>
          </w:p>
        </w:tc>
      </w:tr>
      <w:tr w:rsidR="00A40276" w:rsidRPr="00A40276" w14:paraId="4F3C928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765F1B">
        <w:trPr>
          <w:jc w:val="center"/>
        </w:trPr>
        <w:tc>
          <w:tcPr>
            <w:tcW w:w="2396" w:type="dxa"/>
            <w:tcBorders>
              <w:left w:val="single" w:sz="12" w:space="0" w:color="244061" w:themeColor="accent1" w:themeShade="80"/>
            </w:tcBorders>
            <w:vAlign w:val="center"/>
          </w:tcPr>
          <w:p w14:paraId="61CF2D85" w14:textId="77777777" w:rsidR="00B35DBB" w:rsidRPr="00A40276" w:rsidRDefault="00B35DBB" w:rsidP="003B46C3">
            <w:pPr>
              <w:jc w:val="right"/>
              <w:rPr>
                <w:rFonts w:ascii="Arial" w:hAnsi="Arial" w:cs="Arial"/>
                <w:lang w:val="es-BO"/>
              </w:rPr>
            </w:pPr>
          </w:p>
        </w:tc>
        <w:tc>
          <w:tcPr>
            <w:tcW w:w="283" w:type="dxa"/>
          </w:tcPr>
          <w:p w14:paraId="641242A6" w14:textId="77777777" w:rsidR="00B35DBB" w:rsidRPr="00A40276" w:rsidRDefault="00B35DBB" w:rsidP="003B46C3">
            <w:pPr>
              <w:rPr>
                <w:rFonts w:ascii="Arial" w:hAnsi="Arial" w:cs="Arial"/>
                <w:lang w:val="es-BO"/>
              </w:rPr>
            </w:pPr>
          </w:p>
        </w:tc>
        <w:tc>
          <w:tcPr>
            <w:tcW w:w="281" w:type="dxa"/>
          </w:tcPr>
          <w:p w14:paraId="2B93B365" w14:textId="77777777" w:rsidR="00B35DBB" w:rsidRPr="00A40276" w:rsidRDefault="00B35DBB" w:rsidP="003B46C3">
            <w:pPr>
              <w:rPr>
                <w:rFonts w:ascii="Arial" w:hAnsi="Arial" w:cs="Arial"/>
                <w:lang w:val="es-BO"/>
              </w:rPr>
            </w:pPr>
          </w:p>
        </w:tc>
        <w:tc>
          <w:tcPr>
            <w:tcW w:w="282" w:type="dxa"/>
          </w:tcPr>
          <w:p w14:paraId="5C560268" w14:textId="77777777" w:rsidR="00B35DBB" w:rsidRPr="00A40276" w:rsidRDefault="00B35DBB" w:rsidP="003B46C3">
            <w:pPr>
              <w:rPr>
                <w:rFonts w:ascii="Arial" w:hAnsi="Arial" w:cs="Arial"/>
                <w:lang w:val="es-BO"/>
              </w:rPr>
            </w:pPr>
          </w:p>
        </w:tc>
        <w:tc>
          <w:tcPr>
            <w:tcW w:w="272" w:type="dxa"/>
          </w:tcPr>
          <w:p w14:paraId="6AA72C04" w14:textId="77777777" w:rsidR="00B35DBB" w:rsidRPr="00A40276" w:rsidRDefault="00B35DBB" w:rsidP="003B46C3">
            <w:pPr>
              <w:rPr>
                <w:rFonts w:ascii="Arial" w:hAnsi="Arial" w:cs="Arial"/>
                <w:lang w:val="es-BO"/>
              </w:rPr>
            </w:pPr>
          </w:p>
        </w:tc>
        <w:tc>
          <w:tcPr>
            <w:tcW w:w="277" w:type="dxa"/>
          </w:tcPr>
          <w:p w14:paraId="2A50864C" w14:textId="77777777" w:rsidR="00B35DBB" w:rsidRPr="00A40276" w:rsidRDefault="00B35DBB" w:rsidP="003B46C3">
            <w:pPr>
              <w:rPr>
                <w:rFonts w:ascii="Arial" w:hAnsi="Arial" w:cs="Arial"/>
                <w:lang w:val="es-BO"/>
              </w:rPr>
            </w:pPr>
          </w:p>
        </w:tc>
        <w:tc>
          <w:tcPr>
            <w:tcW w:w="276" w:type="dxa"/>
          </w:tcPr>
          <w:p w14:paraId="6E3CDA36" w14:textId="77777777" w:rsidR="00B35DBB" w:rsidRPr="00A40276" w:rsidRDefault="00B35DBB" w:rsidP="003B46C3">
            <w:pPr>
              <w:rPr>
                <w:rFonts w:ascii="Arial" w:hAnsi="Arial" w:cs="Arial"/>
                <w:lang w:val="es-BO"/>
              </w:rPr>
            </w:pPr>
          </w:p>
        </w:tc>
        <w:tc>
          <w:tcPr>
            <w:tcW w:w="281" w:type="dxa"/>
          </w:tcPr>
          <w:p w14:paraId="2F8C4A32" w14:textId="77777777" w:rsidR="00B35DBB" w:rsidRPr="00A40276" w:rsidRDefault="00B35DBB" w:rsidP="003B46C3">
            <w:pPr>
              <w:rPr>
                <w:rFonts w:ascii="Arial" w:hAnsi="Arial" w:cs="Arial"/>
                <w:lang w:val="es-BO"/>
              </w:rPr>
            </w:pPr>
          </w:p>
        </w:tc>
        <w:tc>
          <w:tcPr>
            <w:tcW w:w="277" w:type="dxa"/>
          </w:tcPr>
          <w:p w14:paraId="34072E51" w14:textId="77777777" w:rsidR="00B35DBB" w:rsidRPr="00A40276" w:rsidRDefault="00B35DBB" w:rsidP="003B46C3">
            <w:pPr>
              <w:rPr>
                <w:rFonts w:ascii="Arial" w:hAnsi="Arial" w:cs="Arial"/>
                <w:lang w:val="es-BO"/>
              </w:rPr>
            </w:pPr>
          </w:p>
        </w:tc>
        <w:tc>
          <w:tcPr>
            <w:tcW w:w="277" w:type="dxa"/>
          </w:tcPr>
          <w:p w14:paraId="12889E37" w14:textId="77777777" w:rsidR="00B35DBB" w:rsidRPr="00A40276" w:rsidRDefault="00B35DBB" w:rsidP="003B46C3">
            <w:pPr>
              <w:rPr>
                <w:rFonts w:ascii="Arial" w:hAnsi="Arial" w:cs="Arial"/>
                <w:lang w:val="es-BO"/>
              </w:rPr>
            </w:pPr>
          </w:p>
        </w:tc>
        <w:tc>
          <w:tcPr>
            <w:tcW w:w="277" w:type="dxa"/>
          </w:tcPr>
          <w:p w14:paraId="1E2A4DB8" w14:textId="77777777" w:rsidR="00B35DBB" w:rsidRPr="00A40276" w:rsidRDefault="00B35DBB" w:rsidP="003B46C3">
            <w:pPr>
              <w:rPr>
                <w:rFonts w:ascii="Arial" w:hAnsi="Arial" w:cs="Arial"/>
                <w:lang w:val="es-BO"/>
              </w:rPr>
            </w:pPr>
          </w:p>
        </w:tc>
        <w:tc>
          <w:tcPr>
            <w:tcW w:w="274" w:type="dxa"/>
          </w:tcPr>
          <w:p w14:paraId="57F445FD" w14:textId="77777777" w:rsidR="00B35DBB" w:rsidRPr="00A40276" w:rsidRDefault="00B35DBB" w:rsidP="003B46C3">
            <w:pPr>
              <w:rPr>
                <w:rFonts w:ascii="Arial" w:hAnsi="Arial" w:cs="Arial"/>
                <w:lang w:val="es-BO"/>
              </w:rPr>
            </w:pPr>
          </w:p>
        </w:tc>
        <w:tc>
          <w:tcPr>
            <w:tcW w:w="274" w:type="dxa"/>
          </w:tcPr>
          <w:p w14:paraId="512DD2F3" w14:textId="77777777" w:rsidR="00B35DBB" w:rsidRPr="00A40276" w:rsidRDefault="00B35DBB" w:rsidP="003B46C3">
            <w:pPr>
              <w:rPr>
                <w:rFonts w:ascii="Arial" w:hAnsi="Arial" w:cs="Arial"/>
                <w:lang w:val="es-BO"/>
              </w:rPr>
            </w:pPr>
          </w:p>
        </w:tc>
        <w:tc>
          <w:tcPr>
            <w:tcW w:w="273" w:type="dxa"/>
          </w:tcPr>
          <w:p w14:paraId="66029E86" w14:textId="77777777" w:rsidR="00B35DBB" w:rsidRPr="00A40276" w:rsidRDefault="00B35DBB" w:rsidP="003B46C3">
            <w:pPr>
              <w:rPr>
                <w:rFonts w:ascii="Arial" w:hAnsi="Arial" w:cs="Arial"/>
                <w:lang w:val="es-BO"/>
              </w:rPr>
            </w:pPr>
          </w:p>
        </w:tc>
        <w:tc>
          <w:tcPr>
            <w:tcW w:w="274" w:type="dxa"/>
          </w:tcPr>
          <w:p w14:paraId="0D886A40" w14:textId="77777777" w:rsidR="00B35DBB" w:rsidRPr="00A40276" w:rsidRDefault="00B35DBB" w:rsidP="003B46C3">
            <w:pPr>
              <w:rPr>
                <w:rFonts w:ascii="Arial" w:hAnsi="Arial" w:cs="Arial"/>
                <w:lang w:val="es-BO"/>
              </w:rPr>
            </w:pPr>
          </w:p>
        </w:tc>
        <w:tc>
          <w:tcPr>
            <w:tcW w:w="274" w:type="dxa"/>
          </w:tcPr>
          <w:p w14:paraId="4560DE7C" w14:textId="77777777" w:rsidR="00B35DBB" w:rsidRPr="00A40276" w:rsidRDefault="00B35DBB" w:rsidP="003B46C3">
            <w:pPr>
              <w:rPr>
                <w:rFonts w:ascii="Arial" w:hAnsi="Arial" w:cs="Arial"/>
                <w:lang w:val="es-BO"/>
              </w:rPr>
            </w:pPr>
          </w:p>
        </w:tc>
        <w:tc>
          <w:tcPr>
            <w:tcW w:w="274" w:type="dxa"/>
          </w:tcPr>
          <w:p w14:paraId="30440E98" w14:textId="77777777" w:rsidR="00B35DBB" w:rsidRPr="00A40276" w:rsidRDefault="00B35DBB" w:rsidP="003B46C3">
            <w:pPr>
              <w:rPr>
                <w:rFonts w:ascii="Arial" w:hAnsi="Arial" w:cs="Arial"/>
                <w:lang w:val="es-BO"/>
              </w:rPr>
            </w:pPr>
          </w:p>
        </w:tc>
        <w:tc>
          <w:tcPr>
            <w:tcW w:w="274" w:type="dxa"/>
          </w:tcPr>
          <w:p w14:paraId="3DF0A500" w14:textId="77777777" w:rsidR="00B35DBB" w:rsidRPr="00A40276" w:rsidRDefault="00B35DBB" w:rsidP="003B46C3">
            <w:pPr>
              <w:rPr>
                <w:rFonts w:ascii="Arial" w:hAnsi="Arial" w:cs="Arial"/>
                <w:lang w:val="es-BO"/>
              </w:rPr>
            </w:pPr>
          </w:p>
        </w:tc>
        <w:tc>
          <w:tcPr>
            <w:tcW w:w="273" w:type="dxa"/>
          </w:tcPr>
          <w:p w14:paraId="53F6CB4A" w14:textId="77777777" w:rsidR="00B35DBB" w:rsidRPr="00A40276" w:rsidRDefault="00B35DBB" w:rsidP="003B46C3">
            <w:pPr>
              <w:rPr>
                <w:rFonts w:ascii="Arial" w:hAnsi="Arial" w:cs="Arial"/>
                <w:lang w:val="es-BO"/>
              </w:rPr>
            </w:pPr>
          </w:p>
        </w:tc>
        <w:tc>
          <w:tcPr>
            <w:tcW w:w="274" w:type="dxa"/>
          </w:tcPr>
          <w:p w14:paraId="3DE1AB00" w14:textId="77777777" w:rsidR="00B35DBB" w:rsidRPr="00A40276" w:rsidRDefault="00B35DBB" w:rsidP="003B46C3">
            <w:pPr>
              <w:rPr>
                <w:rFonts w:ascii="Arial" w:hAnsi="Arial" w:cs="Arial"/>
                <w:lang w:val="es-BO"/>
              </w:rPr>
            </w:pPr>
          </w:p>
        </w:tc>
        <w:tc>
          <w:tcPr>
            <w:tcW w:w="274" w:type="dxa"/>
          </w:tcPr>
          <w:p w14:paraId="156A0608" w14:textId="77777777" w:rsidR="00B35DBB" w:rsidRPr="00A40276" w:rsidRDefault="00B35DBB" w:rsidP="003B46C3">
            <w:pPr>
              <w:rPr>
                <w:rFonts w:ascii="Arial" w:hAnsi="Arial" w:cs="Arial"/>
                <w:lang w:val="es-BO"/>
              </w:rPr>
            </w:pPr>
          </w:p>
        </w:tc>
        <w:tc>
          <w:tcPr>
            <w:tcW w:w="274" w:type="dxa"/>
          </w:tcPr>
          <w:p w14:paraId="1F760B05" w14:textId="77777777" w:rsidR="00B35DBB" w:rsidRPr="00A40276" w:rsidRDefault="00B35DBB" w:rsidP="003B46C3">
            <w:pPr>
              <w:rPr>
                <w:rFonts w:ascii="Arial" w:hAnsi="Arial" w:cs="Arial"/>
                <w:lang w:val="es-BO"/>
              </w:rPr>
            </w:pPr>
          </w:p>
        </w:tc>
        <w:tc>
          <w:tcPr>
            <w:tcW w:w="274" w:type="dxa"/>
          </w:tcPr>
          <w:p w14:paraId="0E917571" w14:textId="77777777" w:rsidR="00B35DBB" w:rsidRPr="00A40276" w:rsidRDefault="00B35DBB" w:rsidP="003B46C3">
            <w:pPr>
              <w:rPr>
                <w:rFonts w:ascii="Arial" w:hAnsi="Arial" w:cs="Arial"/>
                <w:lang w:val="es-BO"/>
              </w:rPr>
            </w:pPr>
          </w:p>
        </w:tc>
        <w:tc>
          <w:tcPr>
            <w:tcW w:w="273" w:type="dxa"/>
          </w:tcPr>
          <w:p w14:paraId="7D53337C" w14:textId="77777777" w:rsidR="00B35DBB" w:rsidRPr="00A40276" w:rsidRDefault="00B35DBB" w:rsidP="003B46C3">
            <w:pPr>
              <w:rPr>
                <w:rFonts w:ascii="Arial" w:hAnsi="Arial" w:cs="Arial"/>
                <w:lang w:val="es-BO"/>
              </w:rPr>
            </w:pPr>
          </w:p>
        </w:tc>
        <w:tc>
          <w:tcPr>
            <w:tcW w:w="273" w:type="dxa"/>
          </w:tcPr>
          <w:p w14:paraId="7BEB082A" w14:textId="77777777" w:rsidR="00B35DBB" w:rsidRPr="00A40276" w:rsidRDefault="00B35DBB" w:rsidP="003B46C3">
            <w:pPr>
              <w:rPr>
                <w:rFonts w:ascii="Arial" w:hAnsi="Arial" w:cs="Arial"/>
                <w:lang w:val="es-BO"/>
              </w:rPr>
            </w:pPr>
          </w:p>
        </w:tc>
        <w:tc>
          <w:tcPr>
            <w:tcW w:w="273" w:type="dxa"/>
          </w:tcPr>
          <w:p w14:paraId="02A537A9" w14:textId="77777777" w:rsidR="00B35DBB" w:rsidRPr="00A40276" w:rsidRDefault="00B35DBB" w:rsidP="003B46C3">
            <w:pPr>
              <w:rPr>
                <w:rFonts w:ascii="Arial" w:hAnsi="Arial" w:cs="Arial"/>
                <w:lang w:val="es-BO"/>
              </w:rPr>
            </w:pPr>
          </w:p>
        </w:tc>
        <w:tc>
          <w:tcPr>
            <w:tcW w:w="273" w:type="dxa"/>
          </w:tcPr>
          <w:p w14:paraId="17550060" w14:textId="77777777" w:rsidR="00B35DBB" w:rsidRPr="00A40276" w:rsidRDefault="00B35DBB" w:rsidP="003B46C3">
            <w:pPr>
              <w:rPr>
                <w:rFonts w:ascii="Arial" w:hAnsi="Arial" w:cs="Arial"/>
                <w:lang w:val="es-BO"/>
              </w:rPr>
            </w:pPr>
          </w:p>
        </w:tc>
        <w:tc>
          <w:tcPr>
            <w:tcW w:w="273" w:type="dxa"/>
          </w:tcPr>
          <w:p w14:paraId="32FC1C46" w14:textId="77777777" w:rsidR="00B35DBB" w:rsidRPr="00A40276" w:rsidRDefault="00B35DBB" w:rsidP="003B46C3">
            <w:pPr>
              <w:rPr>
                <w:rFonts w:ascii="Arial" w:hAnsi="Arial" w:cs="Arial"/>
                <w:lang w:val="es-BO"/>
              </w:rPr>
            </w:pPr>
          </w:p>
        </w:tc>
        <w:tc>
          <w:tcPr>
            <w:tcW w:w="273" w:type="dxa"/>
          </w:tcPr>
          <w:p w14:paraId="0CD57928"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4C6677" w:rsidRDefault="007B1446" w:rsidP="007B1446">
            <w:pPr>
              <w:jc w:val="both"/>
              <w:rPr>
                <w:rFonts w:ascii="Arial" w:hAnsi="Arial" w:cs="Arial"/>
                <w:b/>
                <w:i/>
                <w:sz w:val="14"/>
                <w:szCs w:val="14"/>
                <w:lang w:val="es-BO"/>
              </w:rPr>
            </w:pPr>
            <w:r w:rsidRPr="004C6677">
              <w:rPr>
                <w:rFonts w:ascii="Arial" w:hAnsi="Arial" w:cs="Arial"/>
                <w:b/>
                <w:i/>
                <w:sz w:val="14"/>
                <w:szCs w:val="14"/>
                <w:lang w:val="es-BO"/>
              </w:rPr>
              <w:t xml:space="preserve">El proponente adjudicado deberá constituir la garantía del cumplimiento de contrato o solicitar la retención del 7% o del 3.5% </w:t>
            </w:r>
            <w:r w:rsidR="00B85103" w:rsidRPr="004C6677">
              <w:rPr>
                <w:rFonts w:ascii="Arial" w:hAnsi="Arial" w:cs="Arial"/>
                <w:b/>
                <w:i/>
                <w:sz w:val="14"/>
                <w:szCs w:val="14"/>
                <w:lang w:val="es-BO"/>
              </w:rPr>
              <w:t>(</w:t>
            </w:r>
            <w:r w:rsidRPr="004C6677">
              <w:rPr>
                <w:rFonts w:ascii="Arial" w:hAnsi="Arial" w:cs="Arial"/>
                <w:b/>
                <w:i/>
                <w:sz w:val="14"/>
                <w:szCs w:val="14"/>
                <w:lang w:val="es-BO"/>
              </w:rPr>
              <w:t>según corresponda</w:t>
            </w:r>
            <w:r w:rsidR="00B85103" w:rsidRPr="004C6677">
              <w:rPr>
                <w:rFonts w:ascii="Arial" w:hAnsi="Arial" w:cs="Arial"/>
                <w:b/>
                <w:i/>
                <w:sz w:val="14"/>
                <w:szCs w:val="14"/>
                <w:lang w:val="es-BO"/>
              </w:rPr>
              <w:t xml:space="preserve">) del monto del </w:t>
            </w:r>
            <w:r w:rsidR="00435C41" w:rsidRPr="004C6677">
              <w:rPr>
                <w:rFonts w:ascii="Arial" w:hAnsi="Arial" w:cs="Arial"/>
                <w:b/>
                <w:i/>
                <w:sz w:val="14"/>
                <w:szCs w:val="14"/>
                <w:lang w:val="es-BO"/>
              </w:rPr>
              <w:t>c</w:t>
            </w:r>
            <w:r w:rsidR="00B85103" w:rsidRPr="004C6677">
              <w:rPr>
                <w:rFonts w:ascii="Arial" w:hAnsi="Arial" w:cs="Arial"/>
                <w:b/>
                <w:i/>
                <w:sz w:val="14"/>
                <w:szCs w:val="14"/>
                <w:lang w:val="es-BO"/>
              </w:rPr>
              <w:t>ontrato.</w:t>
            </w:r>
            <w:r w:rsidRPr="004C6677">
              <w:rPr>
                <w:rFonts w:ascii="Arial" w:hAnsi="Arial" w:cs="Arial"/>
                <w:b/>
                <w:i/>
                <w:sz w:val="14"/>
                <w:szCs w:val="14"/>
                <w:lang w:val="es-BO"/>
              </w:rPr>
              <w:t xml:space="preserve"> </w:t>
            </w:r>
          </w:p>
          <w:p w14:paraId="5CE0E1EC" w14:textId="5E653D80" w:rsidR="00B35DBB" w:rsidRPr="004C6677" w:rsidRDefault="007B1446" w:rsidP="003B46C3">
            <w:pPr>
              <w:jc w:val="both"/>
              <w:rPr>
                <w:rFonts w:ascii="Arial" w:hAnsi="Arial" w:cs="Arial"/>
                <w:b/>
                <w:i/>
                <w:sz w:val="14"/>
                <w:szCs w:val="14"/>
                <w:lang w:val="es-BO"/>
              </w:rPr>
            </w:pPr>
            <w:r w:rsidRPr="004C6677">
              <w:rPr>
                <w:rFonts w:ascii="Arial" w:hAnsi="Arial" w:cs="Arial"/>
                <w:b/>
                <w:i/>
                <w:sz w:val="14"/>
                <w:szCs w:val="14"/>
                <w:lang w:val="es-BO"/>
              </w:rPr>
              <w:t>Para servicios generales discontinuos deberá expresar que se procederá a realizar la retención del 7% de cada pago</w:t>
            </w:r>
            <w:r w:rsidR="004C6677">
              <w:rPr>
                <w:rFonts w:ascii="Arial" w:hAnsi="Arial" w:cs="Arial"/>
                <w:b/>
                <w:i/>
                <w:sz w:val="14"/>
                <w:szCs w:val="14"/>
                <w:lang w:val="es-BO"/>
              </w:rPr>
              <w:t>.</w:t>
            </w:r>
          </w:p>
        </w:tc>
        <w:tc>
          <w:tcPr>
            <w:tcW w:w="372"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765F1B">
        <w:trPr>
          <w:trHeight w:val="47"/>
          <w:jc w:val="center"/>
        </w:trPr>
        <w:tc>
          <w:tcPr>
            <w:tcW w:w="2396" w:type="dxa"/>
            <w:tcBorders>
              <w:left w:val="single" w:sz="12" w:space="0" w:color="244061" w:themeColor="accent1" w:themeShade="80"/>
            </w:tcBorders>
            <w:vAlign w:val="center"/>
          </w:tcPr>
          <w:p w14:paraId="1278B770" w14:textId="77777777" w:rsidR="00B35DBB" w:rsidRPr="00BF4F2F" w:rsidRDefault="00B35DBB" w:rsidP="003B46C3">
            <w:pPr>
              <w:jc w:val="right"/>
              <w:rPr>
                <w:rFonts w:ascii="Arial" w:hAnsi="Arial" w:cs="Arial"/>
                <w:sz w:val="6"/>
                <w:lang w:val="es-BO"/>
              </w:rPr>
            </w:pPr>
          </w:p>
        </w:tc>
        <w:tc>
          <w:tcPr>
            <w:tcW w:w="283" w:type="dxa"/>
          </w:tcPr>
          <w:p w14:paraId="3C220A7F" w14:textId="77777777" w:rsidR="00B35DBB" w:rsidRPr="00BF4F2F" w:rsidRDefault="00B35DBB" w:rsidP="003B46C3">
            <w:pPr>
              <w:rPr>
                <w:rFonts w:ascii="Arial" w:hAnsi="Arial" w:cs="Arial"/>
                <w:sz w:val="8"/>
                <w:lang w:val="es-BO"/>
              </w:rPr>
            </w:pPr>
          </w:p>
        </w:tc>
        <w:tc>
          <w:tcPr>
            <w:tcW w:w="281" w:type="dxa"/>
          </w:tcPr>
          <w:p w14:paraId="00F97691" w14:textId="77777777" w:rsidR="00B35DBB" w:rsidRPr="00A40276" w:rsidRDefault="00B35DBB" w:rsidP="003B46C3">
            <w:pPr>
              <w:rPr>
                <w:rFonts w:ascii="Arial" w:hAnsi="Arial" w:cs="Arial"/>
                <w:lang w:val="es-BO"/>
              </w:rPr>
            </w:pPr>
          </w:p>
        </w:tc>
        <w:tc>
          <w:tcPr>
            <w:tcW w:w="282" w:type="dxa"/>
          </w:tcPr>
          <w:p w14:paraId="7D4656A3" w14:textId="77777777" w:rsidR="00B35DBB" w:rsidRPr="00BF4F2F" w:rsidRDefault="00B35DBB" w:rsidP="003B46C3">
            <w:pPr>
              <w:rPr>
                <w:rFonts w:ascii="Arial" w:hAnsi="Arial" w:cs="Arial"/>
                <w:sz w:val="8"/>
                <w:lang w:val="es-BO"/>
              </w:rPr>
            </w:pPr>
          </w:p>
        </w:tc>
        <w:tc>
          <w:tcPr>
            <w:tcW w:w="272" w:type="dxa"/>
          </w:tcPr>
          <w:p w14:paraId="0E76B3BD" w14:textId="77777777" w:rsidR="00B35DBB" w:rsidRPr="00A40276" w:rsidRDefault="00B35DBB" w:rsidP="003B46C3">
            <w:pPr>
              <w:rPr>
                <w:rFonts w:ascii="Arial" w:hAnsi="Arial" w:cs="Arial"/>
                <w:lang w:val="es-BO"/>
              </w:rPr>
            </w:pPr>
          </w:p>
        </w:tc>
        <w:tc>
          <w:tcPr>
            <w:tcW w:w="277" w:type="dxa"/>
          </w:tcPr>
          <w:p w14:paraId="7ADA16B9" w14:textId="77777777" w:rsidR="00B35DBB" w:rsidRPr="00A40276" w:rsidRDefault="00B35DBB" w:rsidP="003B46C3">
            <w:pPr>
              <w:rPr>
                <w:rFonts w:ascii="Arial" w:hAnsi="Arial" w:cs="Arial"/>
                <w:lang w:val="es-BO"/>
              </w:rPr>
            </w:pPr>
          </w:p>
        </w:tc>
        <w:tc>
          <w:tcPr>
            <w:tcW w:w="276" w:type="dxa"/>
          </w:tcPr>
          <w:p w14:paraId="1BA6B8D6" w14:textId="77777777" w:rsidR="00B35DBB" w:rsidRPr="00A40276" w:rsidRDefault="00B35DBB" w:rsidP="003B46C3">
            <w:pPr>
              <w:rPr>
                <w:rFonts w:ascii="Arial" w:hAnsi="Arial" w:cs="Arial"/>
                <w:lang w:val="es-BO"/>
              </w:rPr>
            </w:pPr>
          </w:p>
        </w:tc>
        <w:tc>
          <w:tcPr>
            <w:tcW w:w="281" w:type="dxa"/>
          </w:tcPr>
          <w:p w14:paraId="660DA682" w14:textId="77777777" w:rsidR="00B35DBB" w:rsidRPr="00A40276" w:rsidRDefault="00B35DBB" w:rsidP="003B46C3">
            <w:pPr>
              <w:rPr>
                <w:rFonts w:ascii="Arial" w:hAnsi="Arial" w:cs="Arial"/>
                <w:lang w:val="es-BO"/>
              </w:rPr>
            </w:pPr>
          </w:p>
        </w:tc>
        <w:tc>
          <w:tcPr>
            <w:tcW w:w="277" w:type="dxa"/>
          </w:tcPr>
          <w:p w14:paraId="34B9AEFB" w14:textId="77777777" w:rsidR="00B35DBB" w:rsidRPr="00A40276" w:rsidRDefault="00B35DBB" w:rsidP="003B46C3">
            <w:pPr>
              <w:rPr>
                <w:rFonts w:ascii="Arial" w:hAnsi="Arial" w:cs="Arial"/>
                <w:lang w:val="es-BO"/>
              </w:rPr>
            </w:pPr>
          </w:p>
        </w:tc>
        <w:tc>
          <w:tcPr>
            <w:tcW w:w="277" w:type="dxa"/>
          </w:tcPr>
          <w:p w14:paraId="527AA049" w14:textId="77777777" w:rsidR="00B35DBB" w:rsidRPr="00A40276" w:rsidRDefault="00B35DBB" w:rsidP="003B46C3">
            <w:pPr>
              <w:rPr>
                <w:rFonts w:ascii="Arial" w:hAnsi="Arial" w:cs="Arial"/>
                <w:lang w:val="es-BO"/>
              </w:rPr>
            </w:pPr>
          </w:p>
        </w:tc>
        <w:tc>
          <w:tcPr>
            <w:tcW w:w="277" w:type="dxa"/>
          </w:tcPr>
          <w:p w14:paraId="4563E6D6" w14:textId="77777777" w:rsidR="00B35DBB" w:rsidRPr="00A40276" w:rsidRDefault="00B35DBB" w:rsidP="003B46C3">
            <w:pPr>
              <w:rPr>
                <w:rFonts w:ascii="Arial" w:hAnsi="Arial" w:cs="Arial"/>
                <w:lang w:val="es-BO"/>
              </w:rPr>
            </w:pPr>
          </w:p>
        </w:tc>
        <w:tc>
          <w:tcPr>
            <w:tcW w:w="274" w:type="dxa"/>
          </w:tcPr>
          <w:p w14:paraId="249B832D" w14:textId="77777777" w:rsidR="00B35DBB" w:rsidRPr="00A40276" w:rsidRDefault="00B35DBB" w:rsidP="003B46C3">
            <w:pPr>
              <w:rPr>
                <w:rFonts w:ascii="Arial" w:hAnsi="Arial" w:cs="Arial"/>
                <w:lang w:val="es-BO"/>
              </w:rPr>
            </w:pPr>
          </w:p>
        </w:tc>
        <w:tc>
          <w:tcPr>
            <w:tcW w:w="274" w:type="dxa"/>
          </w:tcPr>
          <w:p w14:paraId="7D040A3E" w14:textId="77777777" w:rsidR="00B35DBB" w:rsidRPr="00A40276" w:rsidRDefault="00B35DBB" w:rsidP="003B46C3">
            <w:pPr>
              <w:rPr>
                <w:rFonts w:ascii="Arial" w:hAnsi="Arial" w:cs="Arial"/>
                <w:lang w:val="es-BO"/>
              </w:rPr>
            </w:pPr>
          </w:p>
        </w:tc>
        <w:tc>
          <w:tcPr>
            <w:tcW w:w="273" w:type="dxa"/>
          </w:tcPr>
          <w:p w14:paraId="1F09F5DF" w14:textId="77777777" w:rsidR="00B35DBB" w:rsidRPr="00A40276" w:rsidRDefault="00B35DBB" w:rsidP="003B46C3">
            <w:pPr>
              <w:rPr>
                <w:rFonts w:ascii="Arial" w:hAnsi="Arial" w:cs="Arial"/>
                <w:lang w:val="es-BO"/>
              </w:rPr>
            </w:pPr>
          </w:p>
        </w:tc>
        <w:tc>
          <w:tcPr>
            <w:tcW w:w="274" w:type="dxa"/>
          </w:tcPr>
          <w:p w14:paraId="5C2A1D8A" w14:textId="77777777" w:rsidR="00B35DBB" w:rsidRPr="00A40276" w:rsidRDefault="00B35DBB" w:rsidP="003B46C3">
            <w:pPr>
              <w:rPr>
                <w:rFonts w:ascii="Arial" w:hAnsi="Arial" w:cs="Arial"/>
                <w:lang w:val="es-BO"/>
              </w:rPr>
            </w:pPr>
          </w:p>
        </w:tc>
        <w:tc>
          <w:tcPr>
            <w:tcW w:w="274" w:type="dxa"/>
          </w:tcPr>
          <w:p w14:paraId="56BC1372" w14:textId="77777777" w:rsidR="00B35DBB" w:rsidRPr="00A40276" w:rsidRDefault="00B35DBB" w:rsidP="003B46C3">
            <w:pPr>
              <w:rPr>
                <w:rFonts w:ascii="Arial" w:hAnsi="Arial" w:cs="Arial"/>
                <w:lang w:val="es-BO"/>
              </w:rPr>
            </w:pPr>
          </w:p>
        </w:tc>
        <w:tc>
          <w:tcPr>
            <w:tcW w:w="274" w:type="dxa"/>
          </w:tcPr>
          <w:p w14:paraId="0842CDDD" w14:textId="77777777" w:rsidR="00B35DBB" w:rsidRPr="00A40276" w:rsidRDefault="00B35DBB" w:rsidP="003B46C3">
            <w:pPr>
              <w:rPr>
                <w:rFonts w:ascii="Arial" w:hAnsi="Arial" w:cs="Arial"/>
                <w:lang w:val="es-BO"/>
              </w:rPr>
            </w:pPr>
          </w:p>
        </w:tc>
        <w:tc>
          <w:tcPr>
            <w:tcW w:w="274" w:type="dxa"/>
          </w:tcPr>
          <w:p w14:paraId="05E05BC6" w14:textId="77777777" w:rsidR="00B35DBB" w:rsidRPr="00A40276" w:rsidRDefault="00B35DBB" w:rsidP="003B46C3">
            <w:pPr>
              <w:rPr>
                <w:rFonts w:ascii="Arial" w:hAnsi="Arial" w:cs="Arial"/>
                <w:lang w:val="es-BO"/>
              </w:rPr>
            </w:pPr>
          </w:p>
        </w:tc>
        <w:tc>
          <w:tcPr>
            <w:tcW w:w="273" w:type="dxa"/>
          </w:tcPr>
          <w:p w14:paraId="0B2D6F29" w14:textId="77777777" w:rsidR="00B35DBB" w:rsidRPr="00A40276" w:rsidRDefault="00B35DBB" w:rsidP="003B46C3">
            <w:pPr>
              <w:rPr>
                <w:rFonts w:ascii="Arial" w:hAnsi="Arial" w:cs="Arial"/>
                <w:lang w:val="es-BO"/>
              </w:rPr>
            </w:pPr>
          </w:p>
        </w:tc>
        <w:tc>
          <w:tcPr>
            <w:tcW w:w="274" w:type="dxa"/>
          </w:tcPr>
          <w:p w14:paraId="690E1C28" w14:textId="77777777" w:rsidR="00B35DBB" w:rsidRPr="00A40276" w:rsidRDefault="00B35DBB" w:rsidP="003B46C3">
            <w:pPr>
              <w:rPr>
                <w:rFonts w:ascii="Arial" w:hAnsi="Arial" w:cs="Arial"/>
                <w:lang w:val="es-BO"/>
              </w:rPr>
            </w:pPr>
          </w:p>
        </w:tc>
        <w:tc>
          <w:tcPr>
            <w:tcW w:w="274" w:type="dxa"/>
          </w:tcPr>
          <w:p w14:paraId="5D5B276F" w14:textId="77777777" w:rsidR="00B35DBB" w:rsidRPr="00A40276" w:rsidRDefault="00B35DBB" w:rsidP="003B46C3">
            <w:pPr>
              <w:rPr>
                <w:rFonts w:ascii="Arial" w:hAnsi="Arial" w:cs="Arial"/>
                <w:lang w:val="es-BO"/>
              </w:rPr>
            </w:pPr>
          </w:p>
        </w:tc>
        <w:tc>
          <w:tcPr>
            <w:tcW w:w="274" w:type="dxa"/>
          </w:tcPr>
          <w:p w14:paraId="0D04C5AA" w14:textId="77777777" w:rsidR="00B35DBB" w:rsidRPr="00A40276" w:rsidRDefault="00B35DBB" w:rsidP="003B46C3">
            <w:pPr>
              <w:rPr>
                <w:rFonts w:ascii="Arial" w:hAnsi="Arial" w:cs="Arial"/>
                <w:lang w:val="es-BO"/>
              </w:rPr>
            </w:pPr>
          </w:p>
        </w:tc>
        <w:tc>
          <w:tcPr>
            <w:tcW w:w="274" w:type="dxa"/>
          </w:tcPr>
          <w:p w14:paraId="0B1FB34C" w14:textId="77777777" w:rsidR="00B35DBB" w:rsidRPr="00A40276" w:rsidRDefault="00B35DBB" w:rsidP="003B46C3">
            <w:pPr>
              <w:rPr>
                <w:rFonts w:ascii="Arial" w:hAnsi="Arial" w:cs="Arial"/>
                <w:lang w:val="es-BO"/>
              </w:rPr>
            </w:pPr>
          </w:p>
        </w:tc>
        <w:tc>
          <w:tcPr>
            <w:tcW w:w="273" w:type="dxa"/>
          </w:tcPr>
          <w:p w14:paraId="5A2E2859" w14:textId="77777777" w:rsidR="00B35DBB" w:rsidRPr="00A40276" w:rsidRDefault="00B35DBB" w:rsidP="003B46C3">
            <w:pPr>
              <w:rPr>
                <w:rFonts w:ascii="Arial" w:hAnsi="Arial" w:cs="Arial"/>
                <w:lang w:val="es-BO"/>
              </w:rPr>
            </w:pPr>
          </w:p>
        </w:tc>
        <w:tc>
          <w:tcPr>
            <w:tcW w:w="273" w:type="dxa"/>
          </w:tcPr>
          <w:p w14:paraId="37CED1F2" w14:textId="77777777" w:rsidR="00B35DBB" w:rsidRPr="00A40276" w:rsidRDefault="00B35DBB" w:rsidP="003B46C3">
            <w:pPr>
              <w:rPr>
                <w:rFonts w:ascii="Arial" w:hAnsi="Arial" w:cs="Arial"/>
                <w:lang w:val="es-BO"/>
              </w:rPr>
            </w:pPr>
          </w:p>
        </w:tc>
        <w:tc>
          <w:tcPr>
            <w:tcW w:w="273" w:type="dxa"/>
          </w:tcPr>
          <w:p w14:paraId="1459152C" w14:textId="77777777" w:rsidR="00B35DBB" w:rsidRPr="00A40276" w:rsidRDefault="00B35DBB" w:rsidP="003B46C3">
            <w:pPr>
              <w:rPr>
                <w:rFonts w:ascii="Arial" w:hAnsi="Arial" w:cs="Arial"/>
                <w:lang w:val="es-BO"/>
              </w:rPr>
            </w:pPr>
          </w:p>
        </w:tc>
        <w:tc>
          <w:tcPr>
            <w:tcW w:w="273" w:type="dxa"/>
          </w:tcPr>
          <w:p w14:paraId="388DEDCF" w14:textId="77777777" w:rsidR="00B35DBB" w:rsidRPr="00A40276" w:rsidRDefault="00B35DBB" w:rsidP="003B46C3">
            <w:pPr>
              <w:rPr>
                <w:rFonts w:ascii="Arial" w:hAnsi="Arial" w:cs="Arial"/>
                <w:lang w:val="es-BO"/>
              </w:rPr>
            </w:pPr>
          </w:p>
        </w:tc>
        <w:tc>
          <w:tcPr>
            <w:tcW w:w="273" w:type="dxa"/>
          </w:tcPr>
          <w:p w14:paraId="37E8FA36" w14:textId="77777777" w:rsidR="00B35DBB" w:rsidRPr="00A40276" w:rsidRDefault="00B35DBB" w:rsidP="003B46C3">
            <w:pPr>
              <w:rPr>
                <w:rFonts w:ascii="Arial" w:hAnsi="Arial" w:cs="Arial"/>
                <w:lang w:val="es-BO"/>
              </w:rPr>
            </w:pPr>
          </w:p>
        </w:tc>
        <w:tc>
          <w:tcPr>
            <w:tcW w:w="273" w:type="dxa"/>
          </w:tcPr>
          <w:p w14:paraId="7FD3C58D"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D5AF0FE" w:rsidR="009020C4" w:rsidRPr="00A40276" w:rsidRDefault="00932D85" w:rsidP="003B46C3">
            <w:pPr>
              <w:rPr>
                <w:rFonts w:ascii="Arial" w:hAnsi="Arial" w:cs="Arial"/>
              </w:rPr>
            </w:pPr>
            <w:r>
              <w:rPr>
                <w:rFonts w:ascii="Arial" w:hAnsi="Arial" w:cs="Arial"/>
              </w:rPr>
              <w:t>x</w:t>
            </w:r>
          </w:p>
        </w:tc>
        <w:tc>
          <w:tcPr>
            <w:tcW w:w="7144"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1" w:type="dxa"/>
          </w:tcPr>
          <w:p w14:paraId="5FB683CC" w14:textId="77777777" w:rsidR="009020C4" w:rsidRPr="00A40276" w:rsidRDefault="009020C4" w:rsidP="003B46C3">
            <w:pPr>
              <w:rPr>
                <w:rFonts w:ascii="Arial" w:hAnsi="Arial" w:cs="Arial"/>
                <w:sz w:val="8"/>
                <w:szCs w:val="8"/>
              </w:rPr>
            </w:pPr>
          </w:p>
        </w:tc>
        <w:tc>
          <w:tcPr>
            <w:tcW w:w="277" w:type="dxa"/>
          </w:tcPr>
          <w:p w14:paraId="77EB0C03" w14:textId="77777777" w:rsidR="009020C4" w:rsidRPr="00A40276" w:rsidRDefault="009020C4" w:rsidP="003B46C3">
            <w:pPr>
              <w:rPr>
                <w:rFonts w:ascii="Arial" w:hAnsi="Arial" w:cs="Arial"/>
                <w:sz w:val="8"/>
                <w:szCs w:val="8"/>
              </w:rPr>
            </w:pPr>
          </w:p>
        </w:tc>
        <w:tc>
          <w:tcPr>
            <w:tcW w:w="277" w:type="dxa"/>
          </w:tcPr>
          <w:p w14:paraId="0F38C64E" w14:textId="77777777" w:rsidR="009020C4" w:rsidRPr="00A40276" w:rsidRDefault="009020C4" w:rsidP="003B46C3">
            <w:pPr>
              <w:rPr>
                <w:rFonts w:ascii="Arial" w:hAnsi="Arial" w:cs="Arial"/>
                <w:sz w:val="8"/>
                <w:szCs w:val="8"/>
              </w:rPr>
            </w:pPr>
          </w:p>
        </w:tc>
        <w:tc>
          <w:tcPr>
            <w:tcW w:w="277" w:type="dxa"/>
          </w:tcPr>
          <w:p w14:paraId="101C5184" w14:textId="77777777" w:rsidR="009020C4" w:rsidRPr="00A40276" w:rsidRDefault="009020C4" w:rsidP="003B46C3">
            <w:pPr>
              <w:rPr>
                <w:rFonts w:ascii="Arial" w:hAnsi="Arial" w:cs="Arial"/>
                <w:sz w:val="8"/>
                <w:szCs w:val="8"/>
              </w:rPr>
            </w:pPr>
          </w:p>
        </w:tc>
        <w:tc>
          <w:tcPr>
            <w:tcW w:w="273" w:type="dxa"/>
          </w:tcPr>
          <w:p w14:paraId="296FEAC1" w14:textId="77777777" w:rsidR="009020C4" w:rsidRPr="00A40276" w:rsidRDefault="009020C4" w:rsidP="003B46C3">
            <w:pPr>
              <w:rPr>
                <w:rFonts w:ascii="Arial" w:hAnsi="Arial" w:cs="Arial"/>
                <w:sz w:val="8"/>
                <w:szCs w:val="8"/>
              </w:rPr>
            </w:pPr>
          </w:p>
        </w:tc>
        <w:tc>
          <w:tcPr>
            <w:tcW w:w="273" w:type="dxa"/>
            <w:tcBorders>
              <w:left w:val="nil"/>
            </w:tcBorders>
          </w:tcPr>
          <w:p w14:paraId="458DB1A0" w14:textId="77777777" w:rsidR="009020C4" w:rsidRPr="00A40276" w:rsidRDefault="009020C4" w:rsidP="003B46C3">
            <w:pPr>
              <w:rPr>
                <w:rFonts w:ascii="Arial" w:hAnsi="Arial" w:cs="Arial"/>
                <w:sz w:val="8"/>
                <w:szCs w:val="8"/>
              </w:rPr>
            </w:pPr>
          </w:p>
        </w:tc>
        <w:tc>
          <w:tcPr>
            <w:tcW w:w="273" w:type="dxa"/>
            <w:tcBorders>
              <w:left w:val="nil"/>
            </w:tcBorders>
          </w:tcPr>
          <w:p w14:paraId="67E413D9" w14:textId="77777777" w:rsidR="009020C4" w:rsidRPr="00A40276" w:rsidRDefault="009020C4" w:rsidP="003B46C3">
            <w:pPr>
              <w:rPr>
                <w:rFonts w:ascii="Arial" w:hAnsi="Arial" w:cs="Arial"/>
                <w:sz w:val="8"/>
                <w:szCs w:val="8"/>
              </w:rPr>
            </w:pPr>
          </w:p>
        </w:tc>
        <w:tc>
          <w:tcPr>
            <w:tcW w:w="273" w:type="dxa"/>
            <w:tcBorders>
              <w:left w:val="nil"/>
            </w:tcBorders>
          </w:tcPr>
          <w:p w14:paraId="33DA6C09" w14:textId="77777777" w:rsidR="009020C4" w:rsidRPr="00A40276" w:rsidRDefault="009020C4" w:rsidP="003B46C3">
            <w:pPr>
              <w:rPr>
                <w:rFonts w:ascii="Arial" w:hAnsi="Arial" w:cs="Arial"/>
                <w:sz w:val="8"/>
                <w:szCs w:val="8"/>
              </w:rPr>
            </w:pPr>
          </w:p>
        </w:tc>
        <w:tc>
          <w:tcPr>
            <w:tcW w:w="273" w:type="dxa"/>
            <w:tcBorders>
              <w:left w:val="nil"/>
            </w:tcBorders>
          </w:tcPr>
          <w:p w14:paraId="5D6F66F1" w14:textId="77777777" w:rsidR="009020C4" w:rsidRPr="00A40276" w:rsidRDefault="009020C4" w:rsidP="003B46C3">
            <w:pPr>
              <w:rPr>
                <w:rFonts w:ascii="Arial" w:hAnsi="Arial" w:cs="Arial"/>
                <w:sz w:val="8"/>
                <w:szCs w:val="8"/>
              </w:rPr>
            </w:pPr>
          </w:p>
        </w:tc>
        <w:tc>
          <w:tcPr>
            <w:tcW w:w="273" w:type="dxa"/>
            <w:tcBorders>
              <w:left w:val="nil"/>
            </w:tcBorders>
          </w:tcPr>
          <w:p w14:paraId="15CD04F1" w14:textId="77777777" w:rsidR="009020C4" w:rsidRPr="00A40276" w:rsidRDefault="009020C4" w:rsidP="003B46C3">
            <w:pPr>
              <w:rPr>
                <w:rFonts w:ascii="Arial" w:hAnsi="Arial" w:cs="Arial"/>
                <w:sz w:val="8"/>
                <w:szCs w:val="8"/>
              </w:rPr>
            </w:pPr>
          </w:p>
        </w:tc>
        <w:tc>
          <w:tcPr>
            <w:tcW w:w="273" w:type="dxa"/>
            <w:tcBorders>
              <w:left w:val="nil"/>
            </w:tcBorders>
          </w:tcPr>
          <w:p w14:paraId="75435FC6" w14:textId="77777777" w:rsidR="009020C4" w:rsidRPr="00A40276" w:rsidRDefault="009020C4" w:rsidP="003B46C3">
            <w:pPr>
              <w:rPr>
                <w:rFonts w:ascii="Arial" w:hAnsi="Arial" w:cs="Arial"/>
                <w:sz w:val="8"/>
                <w:szCs w:val="8"/>
              </w:rPr>
            </w:pPr>
          </w:p>
        </w:tc>
        <w:tc>
          <w:tcPr>
            <w:tcW w:w="273" w:type="dxa"/>
            <w:tcBorders>
              <w:left w:val="nil"/>
            </w:tcBorders>
          </w:tcPr>
          <w:p w14:paraId="34BE210C" w14:textId="77777777" w:rsidR="009020C4" w:rsidRPr="00A40276" w:rsidRDefault="009020C4" w:rsidP="003B46C3">
            <w:pPr>
              <w:rPr>
                <w:rFonts w:ascii="Arial" w:hAnsi="Arial" w:cs="Arial"/>
                <w:sz w:val="8"/>
                <w:szCs w:val="8"/>
              </w:rPr>
            </w:pPr>
          </w:p>
        </w:tc>
        <w:tc>
          <w:tcPr>
            <w:tcW w:w="273" w:type="dxa"/>
            <w:tcBorders>
              <w:left w:val="nil"/>
            </w:tcBorders>
          </w:tcPr>
          <w:p w14:paraId="7D069568" w14:textId="77777777" w:rsidR="009020C4" w:rsidRPr="00A40276" w:rsidRDefault="009020C4" w:rsidP="003B46C3">
            <w:pPr>
              <w:rPr>
                <w:rFonts w:ascii="Arial" w:hAnsi="Arial" w:cs="Arial"/>
                <w:sz w:val="8"/>
                <w:szCs w:val="8"/>
              </w:rPr>
            </w:pPr>
          </w:p>
        </w:tc>
        <w:tc>
          <w:tcPr>
            <w:tcW w:w="273" w:type="dxa"/>
            <w:tcBorders>
              <w:left w:val="nil"/>
            </w:tcBorders>
          </w:tcPr>
          <w:p w14:paraId="009EC500" w14:textId="77777777" w:rsidR="009020C4" w:rsidRPr="00A40276" w:rsidRDefault="009020C4" w:rsidP="003B46C3">
            <w:pPr>
              <w:rPr>
                <w:rFonts w:ascii="Arial" w:hAnsi="Arial" w:cs="Arial"/>
                <w:sz w:val="8"/>
                <w:szCs w:val="8"/>
              </w:rPr>
            </w:pPr>
          </w:p>
        </w:tc>
        <w:tc>
          <w:tcPr>
            <w:tcW w:w="273" w:type="dxa"/>
            <w:tcBorders>
              <w:left w:val="nil"/>
            </w:tcBorders>
          </w:tcPr>
          <w:p w14:paraId="65F83B2F" w14:textId="77777777" w:rsidR="009020C4" w:rsidRPr="00A40276" w:rsidRDefault="009020C4" w:rsidP="003B46C3">
            <w:pPr>
              <w:rPr>
                <w:rFonts w:ascii="Arial" w:hAnsi="Arial" w:cs="Arial"/>
                <w:sz w:val="8"/>
                <w:szCs w:val="8"/>
              </w:rPr>
            </w:pPr>
          </w:p>
        </w:tc>
        <w:tc>
          <w:tcPr>
            <w:tcW w:w="273" w:type="dxa"/>
            <w:tcBorders>
              <w:left w:val="nil"/>
            </w:tcBorders>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tcPr>
          <w:p w14:paraId="03489FE5" w14:textId="77777777" w:rsidR="009020C4" w:rsidRPr="00A40276" w:rsidRDefault="009020C4" w:rsidP="003B46C3">
            <w:pPr>
              <w:rPr>
                <w:rFonts w:ascii="Arial" w:hAnsi="Arial" w:cs="Arial"/>
              </w:rPr>
            </w:pPr>
          </w:p>
        </w:tc>
        <w:tc>
          <w:tcPr>
            <w:tcW w:w="7417" w:type="dxa"/>
            <w:gridSpan w:val="27"/>
            <w:vMerge/>
            <w:tcBorders>
              <w:left w:val="nil"/>
            </w:tcBorders>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tcPr>
          <w:p w14:paraId="726599DD" w14:textId="77777777" w:rsidR="009020C4" w:rsidRPr="009020C4" w:rsidRDefault="009020C4" w:rsidP="009020C4">
            <w:pPr>
              <w:rPr>
                <w:rFonts w:ascii="Arial" w:hAnsi="Arial" w:cs="Arial"/>
                <w:sz w:val="8"/>
              </w:rPr>
            </w:pPr>
          </w:p>
        </w:tc>
        <w:tc>
          <w:tcPr>
            <w:tcW w:w="7417" w:type="dxa"/>
            <w:gridSpan w:val="27"/>
            <w:tcBorders>
              <w:left w:val="nil"/>
            </w:tcBorders>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84"/>
        <w:gridCol w:w="284"/>
        <w:gridCol w:w="29"/>
        <w:gridCol w:w="255"/>
        <w:gridCol w:w="234"/>
        <w:gridCol w:w="48"/>
        <w:gridCol w:w="231"/>
        <w:gridCol w:w="52"/>
        <w:gridCol w:w="222"/>
        <w:gridCol w:w="21"/>
        <w:gridCol w:w="258"/>
        <w:gridCol w:w="76"/>
        <w:gridCol w:w="204"/>
        <w:gridCol w:w="84"/>
        <w:gridCol w:w="186"/>
        <w:gridCol w:w="103"/>
        <w:gridCol w:w="176"/>
        <w:gridCol w:w="103"/>
        <w:gridCol w:w="171"/>
        <w:gridCol w:w="117"/>
        <w:gridCol w:w="163"/>
        <w:gridCol w:w="121"/>
        <w:gridCol w:w="159"/>
        <w:gridCol w:w="130"/>
        <w:gridCol w:w="146"/>
        <w:gridCol w:w="143"/>
        <w:gridCol w:w="134"/>
        <w:gridCol w:w="151"/>
        <w:gridCol w:w="126"/>
        <w:gridCol w:w="159"/>
        <w:gridCol w:w="115"/>
        <w:gridCol w:w="170"/>
        <w:gridCol w:w="104"/>
        <w:gridCol w:w="178"/>
        <w:gridCol w:w="95"/>
        <w:gridCol w:w="187"/>
        <w:gridCol w:w="87"/>
        <w:gridCol w:w="194"/>
        <w:gridCol w:w="80"/>
        <w:gridCol w:w="202"/>
        <w:gridCol w:w="72"/>
        <w:gridCol w:w="210"/>
        <w:gridCol w:w="64"/>
        <w:gridCol w:w="112"/>
        <w:gridCol w:w="106"/>
        <w:gridCol w:w="55"/>
        <w:gridCol w:w="227"/>
        <w:gridCol w:w="47"/>
        <w:gridCol w:w="234"/>
        <w:gridCol w:w="40"/>
        <w:gridCol w:w="242"/>
        <w:gridCol w:w="32"/>
        <w:gridCol w:w="250"/>
        <w:gridCol w:w="24"/>
        <w:gridCol w:w="258"/>
        <w:gridCol w:w="15"/>
        <w:gridCol w:w="267"/>
        <w:gridCol w:w="6"/>
        <w:gridCol w:w="124"/>
        <w:gridCol w:w="151"/>
        <w:gridCol w:w="281"/>
        <w:gridCol w:w="273"/>
        <w:gridCol w:w="8"/>
        <w:gridCol w:w="281"/>
        <w:gridCol w:w="281"/>
        <w:gridCol w:w="281"/>
        <w:gridCol w:w="310"/>
      </w:tblGrid>
      <w:tr w:rsidR="00765F1B" w:rsidRPr="00A40276" w14:paraId="055B387B" w14:textId="77777777" w:rsidTr="004C6677">
        <w:trPr>
          <w:trHeight w:val="57"/>
          <w:jc w:val="center"/>
        </w:trPr>
        <w:tc>
          <w:tcPr>
            <w:tcW w:w="1328" w:type="dxa"/>
            <w:gridSpan w:val="6"/>
            <w:tcBorders>
              <w:left w:val="single" w:sz="12" w:space="0" w:color="244061" w:themeColor="accent1" w:themeShade="80"/>
            </w:tcBorders>
            <w:vAlign w:val="center"/>
          </w:tcPr>
          <w:p w14:paraId="5E13040F" w14:textId="77777777" w:rsidR="00765F1B" w:rsidRPr="00765F1B" w:rsidRDefault="00765F1B" w:rsidP="003B46C3">
            <w:pPr>
              <w:jc w:val="right"/>
              <w:rPr>
                <w:rFonts w:ascii="Arial" w:hAnsi="Arial" w:cs="Arial"/>
                <w:sz w:val="6"/>
                <w:lang w:val="es-BO"/>
              </w:rPr>
            </w:pPr>
          </w:p>
        </w:tc>
        <w:tc>
          <w:tcPr>
            <w:tcW w:w="553" w:type="dxa"/>
            <w:gridSpan w:val="4"/>
          </w:tcPr>
          <w:p w14:paraId="1A8FAD0F" w14:textId="77777777" w:rsidR="00765F1B" w:rsidRPr="00A40276" w:rsidRDefault="00765F1B" w:rsidP="003B46C3">
            <w:pPr>
              <w:rPr>
                <w:rFonts w:ascii="Arial" w:hAnsi="Arial" w:cs="Arial"/>
                <w:lang w:val="es-BO"/>
              </w:rPr>
            </w:pPr>
          </w:p>
        </w:tc>
        <w:tc>
          <w:tcPr>
            <w:tcW w:w="279" w:type="dxa"/>
            <w:gridSpan w:val="2"/>
          </w:tcPr>
          <w:p w14:paraId="14EEEAB9" w14:textId="77777777" w:rsidR="00765F1B" w:rsidRPr="00A40276" w:rsidRDefault="00765F1B" w:rsidP="003B46C3">
            <w:pPr>
              <w:rPr>
                <w:rFonts w:ascii="Arial" w:hAnsi="Arial" w:cs="Arial"/>
                <w:lang w:val="es-BO"/>
              </w:rPr>
            </w:pPr>
          </w:p>
        </w:tc>
        <w:tc>
          <w:tcPr>
            <w:tcW w:w="280" w:type="dxa"/>
            <w:gridSpan w:val="2"/>
          </w:tcPr>
          <w:p w14:paraId="2CAF7F9E" w14:textId="77777777" w:rsidR="00765F1B" w:rsidRPr="00765F1B" w:rsidRDefault="00765F1B" w:rsidP="003B46C3">
            <w:pPr>
              <w:rPr>
                <w:rFonts w:ascii="Arial" w:hAnsi="Arial" w:cs="Arial"/>
                <w:sz w:val="6"/>
                <w:lang w:val="es-BO"/>
              </w:rPr>
            </w:pPr>
          </w:p>
        </w:tc>
        <w:tc>
          <w:tcPr>
            <w:tcW w:w="270" w:type="dxa"/>
            <w:gridSpan w:val="2"/>
          </w:tcPr>
          <w:p w14:paraId="63BFA404" w14:textId="77777777" w:rsidR="00765F1B" w:rsidRPr="00A40276" w:rsidRDefault="00765F1B" w:rsidP="003B46C3">
            <w:pPr>
              <w:rPr>
                <w:rFonts w:ascii="Arial" w:hAnsi="Arial" w:cs="Arial"/>
                <w:lang w:val="es-BO"/>
              </w:rPr>
            </w:pPr>
          </w:p>
        </w:tc>
        <w:tc>
          <w:tcPr>
            <w:tcW w:w="279" w:type="dxa"/>
            <w:gridSpan w:val="2"/>
          </w:tcPr>
          <w:p w14:paraId="4A042291" w14:textId="77777777" w:rsidR="00765F1B" w:rsidRPr="00A40276" w:rsidRDefault="00765F1B" w:rsidP="003B46C3">
            <w:pPr>
              <w:rPr>
                <w:rFonts w:ascii="Arial" w:hAnsi="Arial" w:cs="Arial"/>
                <w:lang w:val="es-BO"/>
              </w:rPr>
            </w:pPr>
          </w:p>
        </w:tc>
        <w:tc>
          <w:tcPr>
            <w:tcW w:w="274" w:type="dxa"/>
            <w:gridSpan w:val="2"/>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tcPr>
          <w:p w14:paraId="207435F7" w14:textId="1FD5B9C3" w:rsidR="00765F1B" w:rsidRPr="00A40276" w:rsidRDefault="00765F1B" w:rsidP="003B46C3">
            <w:pPr>
              <w:rPr>
                <w:rFonts w:ascii="Arial" w:hAnsi="Arial" w:cs="Arial"/>
                <w:lang w:val="es-BO"/>
              </w:rPr>
            </w:pPr>
          </w:p>
        </w:tc>
        <w:tc>
          <w:tcPr>
            <w:tcW w:w="276" w:type="dxa"/>
            <w:gridSpan w:val="2"/>
          </w:tcPr>
          <w:p w14:paraId="254701E0" w14:textId="77777777" w:rsidR="00765F1B" w:rsidRPr="00A40276" w:rsidRDefault="00765F1B" w:rsidP="003B46C3">
            <w:pPr>
              <w:rPr>
                <w:rFonts w:ascii="Arial" w:hAnsi="Arial" w:cs="Arial"/>
                <w:lang w:val="es-BO"/>
              </w:rPr>
            </w:pPr>
          </w:p>
        </w:tc>
        <w:tc>
          <w:tcPr>
            <w:tcW w:w="277" w:type="dxa"/>
            <w:gridSpan w:val="2"/>
          </w:tcPr>
          <w:p w14:paraId="301FAA3E" w14:textId="77777777" w:rsidR="00765F1B" w:rsidRPr="00A40276" w:rsidRDefault="00765F1B" w:rsidP="003B46C3">
            <w:pPr>
              <w:rPr>
                <w:rFonts w:ascii="Arial" w:hAnsi="Arial" w:cs="Arial"/>
                <w:lang w:val="es-BO"/>
              </w:rPr>
            </w:pPr>
          </w:p>
        </w:tc>
        <w:tc>
          <w:tcPr>
            <w:tcW w:w="277" w:type="dxa"/>
            <w:gridSpan w:val="2"/>
          </w:tcPr>
          <w:p w14:paraId="49D2EB62" w14:textId="77777777" w:rsidR="00765F1B" w:rsidRPr="00A40276" w:rsidRDefault="00765F1B" w:rsidP="003B46C3">
            <w:pPr>
              <w:rPr>
                <w:rFonts w:ascii="Arial" w:hAnsi="Arial" w:cs="Arial"/>
                <w:lang w:val="es-BO"/>
              </w:rPr>
            </w:pPr>
          </w:p>
        </w:tc>
        <w:tc>
          <w:tcPr>
            <w:tcW w:w="274" w:type="dxa"/>
            <w:gridSpan w:val="2"/>
          </w:tcPr>
          <w:p w14:paraId="3B9CE6CB" w14:textId="77777777" w:rsidR="00765F1B" w:rsidRPr="00A40276" w:rsidRDefault="00765F1B" w:rsidP="003B46C3">
            <w:pPr>
              <w:rPr>
                <w:rFonts w:ascii="Arial" w:hAnsi="Arial" w:cs="Arial"/>
                <w:lang w:val="es-BO"/>
              </w:rPr>
            </w:pPr>
          </w:p>
        </w:tc>
        <w:tc>
          <w:tcPr>
            <w:tcW w:w="274" w:type="dxa"/>
            <w:gridSpan w:val="2"/>
          </w:tcPr>
          <w:p w14:paraId="0D4ECB92" w14:textId="77777777" w:rsidR="00765F1B" w:rsidRPr="00A40276" w:rsidRDefault="00765F1B" w:rsidP="003B46C3">
            <w:pPr>
              <w:rPr>
                <w:rFonts w:ascii="Arial" w:hAnsi="Arial" w:cs="Arial"/>
                <w:lang w:val="es-BO"/>
              </w:rPr>
            </w:pPr>
          </w:p>
        </w:tc>
        <w:tc>
          <w:tcPr>
            <w:tcW w:w="273" w:type="dxa"/>
            <w:gridSpan w:val="2"/>
          </w:tcPr>
          <w:p w14:paraId="22E46101" w14:textId="77777777" w:rsidR="00765F1B" w:rsidRPr="00A40276" w:rsidRDefault="00765F1B" w:rsidP="003B46C3">
            <w:pPr>
              <w:rPr>
                <w:rFonts w:ascii="Arial" w:hAnsi="Arial" w:cs="Arial"/>
                <w:lang w:val="es-BO"/>
              </w:rPr>
            </w:pPr>
          </w:p>
        </w:tc>
        <w:tc>
          <w:tcPr>
            <w:tcW w:w="274" w:type="dxa"/>
            <w:gridSpan w:val="2"/>
          </w:tcPr>
          <w:p w14:paraId="2E6A2959" w14:textId="77777777" w:rsidR="00765F1B" w:rsidRPr="00A40276" w:rsidRDefault="00765F1B" w:rsidP="003B46C3">
            <w:pPr>
              <w:rPr>
                <w:rFonts w:ascii="Arial" w:hAnsi="Arial" w:cs="Arial"/>
                <w:lang w:val="es-BO"/>
              </w:rPr>
            </w:pPr>
          </w:p>
        </w:tc>
        <w:tc>
          <w:tcPr>
            <w:tcW w:w="274" w:type="dxa"/>
            <w:gridSpan w:val="2"/>
          </w:tcPr>
          <w:p w14:paraId="39C107D6" w14:textId="77777777" w:rsidR="00765F1B" w:rsidRPr="00A40276" w:rsidRDefault="00765F1B" w:rsidP="003B46C3">
            <w:pPr>
              <w:rPr>
                <w:rFonts w:ascii="Arial" w:hAnsi="Arial" w:cs="Arial"/>
                <w:lang w:val="es-BO"/>
              </w:rPr>
            </w:pPr>
          </w:p>
        </w:tc>
        <w:tc>
          <w:tcPr>
            <w:tcW w:w="274" w:type="dxa"/>
            <w:gridSpan w:val="2"/>
          </w:tcPr>
          <w:p w14:paraId="3D5661AD" w14:textId="77777777" w:rsidR="00765F1B" w:rsidRPr="00A40276" w:rsidRDefault="00765F1B" w:rsidP="003B46C3">
            <w:pPr>
              <w:rPr>
                <w:rFonts w:ascii="Arial" w:hAnsi="Arial" w:cs="Arial"/>
                <w:lang w:val="es-BO"/>
              </w:rPr>
            </w:pPr>
          </w:p>
        </w:tc>
        <w:tc>
          <w:tcPr>
            <w:tcW w:w="274" w:type="dxa"/>
            <w:gridSpan w:val="2"/>
          </w:tcPr>
          <w:p w14:paraId="35EE07E2" w14:textId="77777777" w:rsidR="00765F1B" w:rsidRPr="00A40276" w:rsidRDefault="00765F1B" w:rsidP="003B46C3">
            <w:pPr>
              <w:rPr>
                <w:rFonts w:ascii="Arial" w:hAnsi="Arial" w:cs="Arial"/>
                <w:lang w:val="es-BO"/>
              </w:rPr>
            </w:pPr>
          </w:p>
        </w:tc>
        <w:tc>
          <w:tcPr>
            <w:tcW w:w="273" w:type="dxa"/>
            <w:gridSpan w:val="3"/>
          </w:tcPr>
          <w:p w14:paraId="07B1415F" w14:textId="77777777" w:rsidR="00765F1B" w:rsidRPr="00A40276" w:rsidRDefault="00765F1B" w:rsidP="003B46C3">
            <w:pPr>
              <w:rPr>
                <w:rFonts w:ascii="Arial" w:hAnsi="Arial" w:cs="Arial"/>
                <w:lang w:val="es-BO"/>
              </w:rPr>
            </w:pPr>
          </w:p>
        </w:tc>
        <w:tc>
          <w:tcPr>
            <w:tcW w:w="274" w:type="dxa"/>
            <w:gridSpan w:val="2"/>
          </w:tcPr>
          <w:p w14:paraId="36258BF0" w14:textId="77777777" w:rsidR="00765F1B" w:rsidRPr="00A40276" w:rsidRDefault="00765F1B" w:rsidP="003B46C3">
            <w:pPr>
              <w:rPr>
                <w:rFonts w:ascii="Arial" w:hAnsi="Arial" w:cs="Arial"/>
                <w:lang w:val="es-BO"/>
              </w:rPr>
            </w:pPr>
          </w:p>
        </w:tc>
        <w:tc>
          <w:tcPr>
            <w:tcW w:w="274" w:type="dxa"/>
            <w:gridSpan w:val="2"/>
          </w:tcPr>
          <w:p w14:paraId="59765964" w14:textId="77777777" w:rsidR="00765F1B" w:rsidRPr="00A40276" w:rsidRDefault="00765F1B" w:rsidP="003B46C3">
            <w:pPr>
              <w:rPr>
                <w:rFonts w:ascii="Arial" w:hAnsi="Arial" w:cs="Arial"/>
                <w:lang w:val="es-BO"/>
              </w:rPr>
            </w:pPr>
          </w:p>
        </w:tc>
        <w:tc>
          <w:tcPr>
            <w:tcW w:w="274" w:type="dxa"/>
            <w:gridSpan w:val="2"/>
          </w:tcPr>
          <w:p w14:paraId="2C503E0D" w14:textId="77777777" w:rsidR="00765F1B" w:rsidRPr="00A40276" w:rsidRDefault="00765F1B" w:rsidP="003B46C3">
            <w:pPr>
              <w:rPr>
                <w:rFonts w:ascii="Arial" w:hAnsi="Arial" w:cs="Arial"/>
                <w:lang w:val="es-BO"/>
              </w:rPr>
            </w:pPr>
          </w:p>
        </w:tc>
        <w:tc>
          <w:tcPr>
            <w:tcW w:w="274" w:type="dxa"/>
            <w:gridSpan w:val="2"/>
          </w:tcPr>
          <w:p w14:paraId="1D6941B5" w14:textId="77777777" w:rsidR="00765F1B" w:rsidRPr="00A40276" w:rsidRDefault="00765F1B" w:rsidP="003B46C3">
            <w:pPr>
              <w:rPr>
                <w:rFonts w:ascii="Arial" w:hAnsi="Arial" w:cs="Arial"/>
                <w:lang w:val="es-BO"/>
              </w:rPr>
            </w:pPr>
          </w:p>
        </w:tc>
        <w:tc>
          <w:tcPr>
            <w:tcW w:w="273" w:type="dxa"/>
            <w:gridSpan w:val="2"/>
          </w:tcPr>
          <w:p w14:paraId="6A0A6D15" w14:textId="77777777" w:rsidR="00765F1B" w:rsidRPr="00A40276" w:rsidRDefault="00765F1B" w:rsidP="003B46C3">
            <w:pPr>
              <w:rPr>
                <w:rFonts w:ascii="Arial" w:hAnsi="Arial" w:cs="Arial"/>
                <w:lang w:val="es-BO"/>
              </w:rPr>
            </w:pPr>
          </w:p>
        </w:tc>
        <w:tc>
          <w:tcPr>
            <w:tcW w:w="273" w:type="dxa"/>
            <w:gridSpan w:val="2"/>
          </w:tcPr>
          <w:p w14:paraId="2D079E8A" w14:textId="77777777" w:rsidR="00765F1B" w:rsidRPr="00A40276" w:rsidRDefault="00765F1B" w:rsidP="003B46C3">
            <w:pPr>
              <w:rPr>
                <w:rFonts w:ascii="Arial" w:hAnsi="Arial" w:cs="Arial"/>
                <w:lang w:val="es-BO"/>
              </w:rPr>
            </w:pPr>
          </w:p>
        </w:tc>
        <w:tc>
          <w:tcPr>
            <w:tcW w:w="275" w:type="dxa"/>
            <w:gridSpan w:val="2"/>
          </w:tcPr>
          <w:p w14:paraId="1859DACB" w14:textId="77777777" w:rsidR="00765F1B" w:rsidRPr="00A40276" w:rsidRDefault="00765F1B" w:rsidP="003B46C3">
            <w:pPr>
              <w:rPr>
                <w:rFonts w:ascii="Arial" w:hAnsi="Arial" w:cs="Arial"/>
                <w:lang w:val="es-BO"/>
              </w:rPr>
            </w:pPr>
          </w:p>
        </w:tc>
        <w:tc>
          <w:tcPr>
            <w:tcW w:w="281" w:type="dxa"/>
          </w:tcPr>
          <w:p w14:paraId="4A2B5C3C" w14:textId="77777777" w:rsidR="00765F1B" w:rsidRPr="00A40276" w:rsidRDefault="00765F1B" w:rsidP="003B46C3">
            <w:pPr>
              <w:rPr>
                <w:rFonts w:ascii="Arial" w:hAnsi="Arial" w:cs="Arial"/>
                <w:lang w:val="es-BO"/>
              </w:rPr>
            </w:pPr>
          </w:p>
        </w:tc>
        <w:tc>
          <w:tcPr>
            <w:tcW w:w="273" w:type="dxa"/>
          </w:tcPr>
          <w:p w14:paraId="7C7E565D" w14:textId="77777777" w:rsidR="00765F1B" w:rsidRPr="00A40276" w:rsidRDefault="00765F1B" w:rsidP="003B46C3">
            <w:pPr>
              <w:rPr>
                <w:rFonts w:ascii="Arial" w:hAnsi="Arial" w:cs="Arial"/>
                <w:lang w:val="es-BO"/>
              </w:rPr>
            </w:pPr>
          </w:p>
        </w:tc>
        <w:tc>
          <w:tcPr>
            <w:tcW w:w="289" w:type="dxa"/>
            <w:gridSpan w:val="2"/>
          </w:tcPr>
          <w:p w14:paraId="15C4358F" w14:textId="77777777" w:rsidR="00765F1B" w:rsidRPr="00A40276" w:rsidRDefault="00765F1B" w:rsidP="003B46C3">
            <w:pPr>
              <w:rPr>
                <w:rFonts w:ascii="Arial" w:hAnsi="Arial" w:cs="Arial"/>
                <w:lang w:val="es-BO"/>
              </w:rPr>
            </w:pPr>
          </w:p>
        </w:tc>
        <w:tc>
          <w:tcPr>
            <w:tcW w:w="872" w:type="dxa"/>
            <w:gridSpan w:val="3"/>
            <w:tcBorders>
              <w:right w:val="single" w:sz="12" w:space="0" w:color="244061" w:themeColor="accent1" w:themeShade="80"/>
            </w:tcBorders>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4C6677">
        <w:trPr>
          <w:jc w:val="center"/>
        </w:trPr>
        <w:tc>
          <w:tcPr>
            <w:tcW w:w="1328"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3"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9" w:type="dxa"/>
            <w:gridSpan w:val="2"/>
          </w:tcPr>
          <w:p w14:paraId="38AE9196" w14:textId="77777777" w:rsidR="00765F1B" w:rsidRPr="00A40276" w:rsidRDefault="00765F1B" w:rsidP="003B46C3">
            <w:pPr>
              <w:jc w:val="center"/>
              <w:rPr>
                <w:rFonts w:ascii="Arial" w:hAnsi="Arial" w:cs="Arial"/>
                <w:lang w:val="es-BO"/>
              </w:rPr>
            </w:pPr>
          </w:p>
        </w:tc>
        <w:tc>
          <w:tcPr>
            <w:tcW w:w="5231"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38" w:type="dxa"/>
            <w:gridSpan w:val="12"/>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72"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4C6677">
        <w:trPr>
          <w:trHeight w:val="60"/>
          <w:jc w:val="center"/>
        </w:trPr>
        <w:tc>
          <w:tcPr>
            <w:tcW w:w="1328"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3" w:type="dxa"/>
            <w:gridSpan w:val="4"/>
            <w:vMerge/>
            <w:vAlign w:val="center"/>
          </w:tcPr>
          <w:p w14:paraId="7797EDAD" w14:textId="77777777" w:rsidR="00765F1B" w:rsidRPr="00A40276" w:rsidRDefault="00765F1B" w:rsidP="003B46C3">
            <w:pPr>
              <w:rPr>
                <w:rFonts w:ascii="Arial" w:hAnsi="Arial" w:cs="Arial"/>
                <w:lang w:val="es-BO"/>
              </w:rPr>
            </w:pPr>
          </w:p>
        </w:tc>
        <w:tc>
          <w:tcPr>
            <w:tcW w:w="279"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1"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38" w:type="dxa"/>
            <w:gridSpan w:val="12"/>
            <w:vMerge/>
            <w:tcBorders>
              <w:left w:val="nil"/>
            </w:tcBorders>
          </w:tcPr>
          <w:p w14:paraId="216E7233" w14:textId="77777777" w:rsidR="00765F1B" w:rsidRPr="00A40276" w:rsidRDefault="00765F1B" w:rsidP="003B46C3">
            <w:pPr>
              <w:jc w:val="center"/>
              <w:rPr>
                <w:rFonts w:ascii="Arial" w:hAnsi="Arial" w:cs="Arial"/>
                <w:lang w:val="es-BO"/>
              </w:rPr>
            </w:pPr>
          </w:p>
        </w:tc>
        <w:tc>
          <w:tcPr>
            <w:tcW w:w="872"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932D85" w:rsidRPr="00A40276" w14:paraId="5039AB2A" w14:textId="77777777" w:rsidTr="004C6677">
        <w:trPr>
          <w:jc w:val="center"/>
        </w:trPr>
        <w:tc>
          <w:tcPr>
            <w:tcW w:w="1328" w:type="dxa"/>
            <w:gridSpan w:val="6"/>
            <w:vMerge/>
            <w:tcBorders>
              <w:left w:val="single" w:sz="12" w:space="0" w:color="244061" w:themeColor="accent1" w:themeShade="80"/>
            </w:tcBorders>
            <w:vAlign w:val="center"/>
          </w:tcPr>
          <w:p w14:paraId="1B9AACE4" w14:textId="77777777" w:rsidR="00932D85" w:rsidRPr="00A40276" w:rsidRDefault="00932D85" w:rsidP="003B46C3">
            <w:pPr>
              <w:jc w:val="right"/>
              <w:rPr>
                <w:rFonts w:ascii="Arial" w:hAnsi="Arial" w:cs="Arial"/>
                <w:b/>
                <w:lang w:val="es-BO"/>
              </w:rPr>
            </w:pPr>
          </w:p>
        </w:tc>
        <w:tc>
          <w:tcPr>
            <w:tcW w:w="553" w:type="dxa"/>
            <w:gridSpan w:val="4"/>
            <w:tcBorders>
              <w:right w:val="single" w:sz="4" w:space="0" w:color="auto"/>
            </w:tcBorders>
            <w:vAlign w:val="center"/>
          </w:tcPr>
          <w:p w14:paraId="17E76120" w14:textId="77777777" w:rsidR="00932D85" w:rsidRPr="00A40276" w:rsidRDefault="00932D85" w:rsidP="003B46C3">
            <w:pPr>
              <w:rPr>
                <w:rFonts w:ascii="Arial" w:hAnsi="Arial" w:cs="Arial"/>
                <w:sz w:val="12"/>
                <w:lang w:val="es-BO"/>
              </w:rPr>
            </w:pPr>
            <w:r w:rsidRPr="00A40276">
              <w:rPr>
                <w:rFonts w:ascii="Arial" w:hAnsi="Arial" w:cs="Arial"/>
                <w:sz w:val="12"/>
                <w:lang w:val="es-BO"/>
              </w:rPr>
              <w:t>1</w:t>
            </w:r>
          </w:p>
        </w:tc>
        <w:tc>
          <w:tcPr>
            <w:tcW w:w="5510" w:type="dxa"/>
            <w:gridSpan w:val="41"/>
            <w:tcBorders>
              <w:top w:val="single" w:sz="4" w:space="0" w:color="auto"/>
              <w:bottom w:val="single" w:sz="4" w:space="0" w:color="auto"/>
              <w:right w:val="single" w:sz="4" w:space="0" w:color="auto"/>
            </w:tcBorders>
            <w:shd w:val="clear" w:color="auto" w:fill="DBE5F1" w:themeFill="accent1" w:themeFillTint="33"/>
          </w:tcPr>
          <w:p w14:paraId="2285C83E" w14:textId="04FC1A06" w:rsidR="00932D85" w:rsidRPr="004C6677" w:rsidRDefault="00932D85" w:rsidP="00932D85">
            <w:pPr>
              <w:jc w:val="center"/>
              <w:rPr>
                <w:rFonts w:ascii="Arial" w:hAnsi="Arial" w:cs="Arial"/>
                <w:sz w:val="14"/>
                <w:szCs w:val="14"/>
                <w:lang w:val="es-BO"/>
              </w:rPr>
            </w:pPr>
            <w:r w:rsidRPr="004C6677">
              <w:rPr>
                <w:rFonts w:ascii="Arial" w:hAnsi="Arial" w:cs="Arial"/>
                <w:sz w:val="14"/>
                <w:szCs w:val="14"/>
                <w:lang w:val="es-BO"/>
              </w:rPr>
              <w:t>OTROS RECURSOS ESPECÍFICOS</w:t>
            </w:r>
          </w:p>
        </w:tc>
        <w:tc>
          <w:tcPr>
            <w:tcW w:w="274" w:type="dxa"/>
            <w:gridSpan w:val="2"/>
            <w:tcBorders>
              <w:left w:val="single" w:sz="4" w:space="0" w:color="auto"/>
              <w:right w:val="single" w:sz="4" w:space="0" w:color="auto"/>
            </w:tcBorders>
          </w:tcPr>
          <w:p w14:paraId="015FAE2C" w14:textId="77777777" w:rsidR="00932D85" w:rsidRPr="004C6677" w:rsidRDefault="00932D85" w:rsidP="003B46C3">
            <w:pPr>
              <w:rPr>
                <w:rFonts w:ascii="Arial" w:hAnsi="Arial" w:cs="Arial"/>
                <w:sz w:val="14"/>
                <w:szCs w:val="14"/>
                <w:lang w:val="es-BO"/>
              </w:rPr>
            </w:pPr>
          </w:p>
        </w:tc>
        <w:tc>
          <w:tcPr>
            <w:tcW w:w="19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03E97C1" w:rsidR="00932D85" w:rsidRPr="004C6677" w:rsidRDefault="00932D85" w:rsidP="003B46C3">
            <w:pPr>
              <w:rPr>
                <w:rFonts w:ascii="Arial" w:hAnsi="Arial" w:cs="Arial"/>
                <w:sz w:val="14"/>
                <w:szCs w:val="14"/>
                <w:lang w:val="es-BO"/>
              </w:rPr>
            </w:pPr>
            <w:r w:rsidRPr="004C6677">
              <w:rPr>
                <w:rFonts w:ascii="Arial" w:hAnsi="Arial" w:cs="Arial"/>
                <w:sz w:val="14"/>
                <w:szCs w:val="14"/>
                <w:lang w:val="es-BO"/>
              </w:rPr>
              <w:t>100</w:t>
            </w:r>
          </w:p>
        </w:tc>
        <w:tc>
          <w:tcPr>
            <w:tcW w:w="872" w:type="dxa"/>
            <w:gridSpan w:val="3"/>
            <w:tcBorders>
              <w:left w:val="single" w:sz="4" w:space="0" w:color="auto"/>
              <w:right w:val="single" w:sz="12" w:space="0" w:color="244061" w:themeColor="accent1" w:themeShade="80"/>
            </w:tcBorders>
          </w:tcPr>
          <w:p w14:paraId="5576F8F5" w14:textId="77777777" w:rsidR="00932D85" w:rsidRPr="00A40276" w:rsidRDefault="00932D85" w:rsidP="003B46C3">
            <w:pPr>
              <w:rPr>
                <w:rFonts w:ascii="Arial" w:hAnsi="Arial" w:cs="Arial"/>
                <w:lang w:val="es-BO"/>
              </w:rPr>
            </w:pPr>
          </w:p>
        </w:tc>
      </w:tr>
      <w:tr w:rsidR="00765F1B" w:rsidRPr="00A40276" w14:paraId="4597584C" w14:textId="77777777" w:rsidTr="004C6677">
        <w:trPr>
          <w:jc w:val="center"/>
        </w:trPr>
        <w:tc>
          <w:tcPr>
            <w:tcW w:w="1328" w:type="dxa"/>
            <w:gridSpan w:val="6"/>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3"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81"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89"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72"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38158667" w14:textId="77777777" w:rsidTr="004C6677">
        <w:trPr>
          <w:jc w:val="center"/>
        </w:trPr>
        <w:tc>
          <w:tcPr>
            <w:tcW w:w="1328" w:type="dxa"/>
            <w:gridSpan w:val="6"/>
            <w:tcBorders>
              <w:left w:val="single" w:sz="12" w:space="0" w:color="244061" w:themeColor="accent1" w:themeShade="80"/>
            </w:tcBorders>
            <w:vAlign w:val="center"/>
          </w:tcPr>
          <w:p w14:paraId="1EE6B888" w14:textId="77777777" w:rsidR="00765F1B" w:rsidRPr="00A40276" w:rsidRDefault="00765F1B" w:rsidP="004C6677">
            <w:pPr>
              <w:rPr>
                <w:rFonts w:ascii="Arial" w:hAnsi="Arial" w:cs="Arial"/>
                <w:b/>
                <w:sz w:val="8"/>
                <w:szCs w:val="8"/>
                <w:lang w:val="es-BO"/>
              </w:rPr>
            </w:pPr>
          </w:p>
        </w:tc>
        <w:tc>
          <w:tcPr>
            <w:tcW w:w="553" w:type="dxa"/>
            <w:gridSpan w:val="4"/>
            <w:vAlign w:val="center"/>
          </w:tcPr>
          <w:p w14:paraId="1441FA99"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4" w:type="dxa"/>
            <w:gridSpan w:val="2"/>
          </w:tcPr>
          <w:p w14:paraId="12A6C90D" w14:textId="77777777" w:rsidR="00765F1B" w:rsidRPr="00A40276" w:rsidRDefault="00765F1B" w:rsidP="003B46C3">
            <w:pPr>
              <w:rPr>
                <w:rFonts w:ascii="Arial" w:hAnsi="Arial" w:cs="Arial"/>
                <w:sz w:val="8"/>
                <w:szCs w:val="8"/>
                <w:lang w:val="es-BO"/>
              </w:rPr>
            </w:pPr>
          </w:p>
        </w:tc>
        <w:tc>
          <w:tcPr>
            <w:tcW w:w="274" w:type="dxa"/>
            <w:gridSpan w:val="2"/>
          </w:tcPr>
          <w:p w14:paraId="237BBED5" w14:textId="77777777" w:rsidR="00765F1B" w:rsidRPr="00A40276" w:rsidRDefault="00765F1B" w:rsidP="003B46C3">
            <w:pPr>
              <w:rPr>
                <w:rFonts w:ascii="Arial" w:hAnsi="Arial" w:cs="Arial"/>
                <w:sz w:val="8"/>
                <w:szCs w:val="8"/>
                <w:lang w:val="es-BO"/>
              </w:rPr>
            </w:pPr>
          </w:p>
        </w:tc>
        <w:tc>
          <w:tcPr>
            <w:tcW w:w="273" w:type="dxa"/>
            <w:gridSpan w:val="2"/>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81" w:type="dxa"/>
          </w:tcPr>
          <w:p w14:paraId="6AA90302" w14:textId="77777777" w:rsidR="00765F1B" w:rsidRPr="00A40276" w:rsidRDefault="00765F1B" w:rsidP="003B46C3">
            <w:pPr>
              <w:rPr>
                <w:rFonts w:ascii="Arial" w:hAnsi="Arial" w:cs="Arial"/>
                <w:sz w:val="8"/>
                <w:szCs w:val="8"/>
                <w:lang w:val="es-BO"/>
              </w:rPr>
            </w:pPr>
          </w:p>
        </w:tc>
        <w:tc>
          <w:tcPr>
            <w:tcW w:w="273" w:type="dxa"/>
          </w:tcPr>
          <w:p w14:paraId="70E560B4" w14:textId="77777777" w:rsidR="00765F1B" w:rsidRPr="00A40276" w:rsidRDefault="00765F1B" w:rsidP="003B46C3">
            <w:pPr>
              <w:rPr>
                <w:rFonts w:ascii="Arial" w:hAnsi="Arial" w:cs="Arial"/>
                <w:sz w:val="8"/>
                <w:szCs w:val="8"/>
                <w:lang w:val="es-BO"/>
              </w:rPr>
            </w:pPr>
          </w:p>
        </w:tc>
        <w:tc>
          <w:tcPr>
            <w:tcW w:w="289" w:type="dxa"/>
            <w:gridSpan w:val="2"/>
          </w:tcPr>
          <w:p w14:paraId="2ABBD8B2" w14:textId="77777777" w:rsidR="00765F1B" w:rsidRPr="00A40276" w:rsidRDefault="00765F1B" w:rsidP="003B46C3">
            <w:pPr>
              <w:rPr>
                <w:rFonts w:ascii="Arial" w:hAnsi="Arial" w:cs="Arial"/>
                <w:sz w:val="8"/>
                <w:szCs w:val="8"/>
                <w:lang w:val="es-BO"/>
              </w:rPr>
            </w:pPr>
          </w:p>
        </w:tc>
        <w:tc>
          <w:tcPr>
            <w:tcW w:w="872" w:type="dxa"/>
            <w:gridSpan w:val="3"/>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D0BB1">
        <w:trPr>
          <w:trHeight w:val="80"/>
          <w:jc w:val="center"/>
        </w:trPr>
        <w:tc>
          <w:tcPr>
            <w:tcW w:w="242"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6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D0BB1" w:rsidRDefault="00765F1B" w:rsidP="00370425">
            <w:pPr>
              <w:pStyle w:val="Prrafodelista"/>
              <w:numPr>
                <w:ilvl w:val="0"/>
                <w:numId w:val="26"/>
              </w:numPr>
              <w:ind w:left="303" w:hanging="284"/>
              <w:contextualSpacing/>
              <w:rPr>
                <w:rFonts w:ascii="Arial" w:hAnsi="Arial" w:cs="Arial"/>
                <w:b/>
                <w:sz w:val="14"/>
                <w:szCs w:val="14"/>
                <w:lang w:val="es-BO"/>
              </w:rPr>
            </w:pPr>
            <w:r w:rsidRPr="007D0BB1">
              <w:rPr>
                <w:rFonts w:ascii="Arial" w:hAnsi="Arial" w:cs="Arial"/>
                <w:b/>
                <w:sz w:val="14"/>
                <w:szCs w:val="14"/>
                <w:lang w:val="es-BO"/>
              </w:rPr>
              <w:t xml:space="preserve">INFORMACIÓN DEL DOCUMENTO BASE DE CONTRATACIÓN (DBC) </w:t>
            </w:r>
          </w:p>
          <w:p w14:paraId="0AFF5392" w14:textId="77777777" w:rsidR="00765F1B" w:rsidRPr="004C6677" w:rsidRDefault="00765F1B" w:rsidP="003B46C3">
            <w:pPr>
              <w:pStyle w:val="Prrafodelista"/>
              <w:ind w:left="303"/>
              <w:contextualSpacing/>
              <w:rPr>
                <w:rFonts w:ascii="Arial" w:hAnsi="Arial" w:cs="Arial"/>
                <w:b/>
                <w:sz w:val="14"/>
                <w:szCs w:val="14"/>
                <w:lang w:val="es-BO"/>
              </w:rPr>
            </w:pPr>
            <w:r w:rsidRPr="004C6677">
              <w:rPr>
                <w:rFonts w:ascii="Arial" w:hAnsi="Arial" w:cs="Arial"/>
                <w:b/>
                <w:sz w:val="14"/>
                <w:szCs w:val="14"/>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4C6677">
        <w:trPr>
          <w:jc w:val="center"/>
        </w:trPr>
        <w:tc>
          <w:tcPr>
            <w:tcW w:w="1328" w:type="dxa"/>
            <w:gridSpan w:val="6"/>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53" w:type="dxa"/>
            <w:gridSpan w:val="4"/>
          </w:tcPr>
          <w:p w14:paraId="6DD793F3" w14:textId="77777777" w:rsidR="00765F1B" w:rsidRPr="00A40276" w:rsidRDefault="00765F1B" w:rsidP="003B46C3">
            <w:pPr>
              <w:rPr>
                <w:rFonts w:ascii="Arial" w:hAnsi="Arial" w:cs="Arial"/>
                <w:sz w:val="8"/>
                <w:szCs w:val="2"/>
                <w:lang w:val="es-BO"/>
              </w:rPr>
            </w:pPr>
          </w:p>
        </w:tc>
        <w:tc>
          <w:tcPr>
            <w:tcW w:w="279" w:type="dxa"/>
            <w:gridSpan w:val="2"/>
          </w:tcPr>
          <w:p w14:paraId="0253D2C2" w14:textId="77777777" w:rsidR="00765F1B" w:rsidRPr="00A40276" w:rsidRDefault="00765F1B" w:rsidP="003B46C3">
            <w:pPr>
              <w:rPr>
                <w:rFonts w:ascii="Arial" w:hAnsi="Arial" w:cs="Arial"/>
                <w:sz w:val="8"/>
                <w:szCs w:val="2"/>
                <w:lang w:val="es-BO"/>
              </w:rPr>
            </w:pPr>
          </w:p>
        </w:tc>
        <w:tc>
          <w:tcPr>
            <w:tcW w:w="280" w:type="dxa"/>
            <w:gridSpan w:val="2"/>
          </w:tcPr>
          <w:p w14:paraId="64C90B28" w14:textId="77777777" w:rsidR="00765F1B" w:rsidRPr="00A40276" w:rsidRDefault="00765F1B" w:rsidP="003B46C3">
            <w:pPr>
              <w:rPr>
                <w:rFonts w:ascii="Arial" w:hAnsi="Arial" w:cs="Arial"/>
                <w:sz w:val="8"/>
                <w:szCs w:val="2"/>
                <w:lang w:val="es-BO"/>
              </w:rPr>
            </w:pPr>
          </w:p>
        </w:tc>
        <w:tc>
          <w:tcPr>
            <w:tcW w:w="270" w:type="dxa"/>
            <w:gridSpan w:val="2"/>
          </w:tcPr>
          <w:p w14:paraId="0FBDDD98" w14:textId="77777777" w:rsidR="00765F1B" w:rsidRPr="00A40276" w:rsidRDefault="00765F1B" w:rsidP="003B46C3">
            <w:pPr>
              <w:rPr>
                <w:rFonts w:ascii="Arial" w:hAnsi="Arial" w:cs="Arial"/>
                <w:sz w:val="8"/>
                <w:szCs w:val="2"/>
                <w:lang w:val="es-BO"/>
              </w:rPr>
            </w:pPr>
          </w:p>
        </w:tc>
        <w:tc>
          <w:tcPr>
            <w:tcW w:w="279" w:type="dxa"/>
            <w:gridSpan w:val="2"/>
          </w:tcPr>
          <w:p w14:paraId="01EAD575" w14:textId="77777777" w:rsidR="00765F1B" w:rsidRPr="00A40276" w:rsidRDefault="00765F1B" w:rsidP="003B46C3">
            <w:pPr>
              <w:rPr>
                <w:rFonts w:ascii="Arial" w:hAnsi="Arial" w:cs="Arial"/>
                <w:sz w:val="8"/>
                <w:szCs w:val="2"/>
                <w:lang w:val="es-BO"/>
              </w:rPr>
            </w:pPr>
          </w:p>
        </w:tc>
        <w:tc>
          <w:tcPr>
            <w:tcW w:w="274" w:type="dxa"/>
            <w:gridSpan w:val="2"/>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tcPr>
          <w:p w14:paraId="3CA0A5B9" w14:textId="4684FFF2" w:rsidR="00765F1B" w:rsidRPr="00A40276" w:rsidRDefault="00765F1B" w:rsidP="003B46C3">
            <w:pPr>
              <w:rPr>
                <w:rFonts w:ascii="Arial" w:hAnsi="Arial" w:cs="Arial"/>
                <w:sz w:val="8"/>
                <w:szCs w:val="2"/>
                <w:lang w:val="es-BO"/>
              </w:rPr>
            </w:pPr>
          </w:p>
        </w:tc>
        <w:tc>
          <w:tcPr>
            <w:tcW w:w="276" w:type="dxa"/>
            <w:gridSpan w:val="2"/>
          </w:tcPr>
          <w:p w14:paraId="7A027522" w14:textId="77777777" w:rsidR="00765F1B" w:rsidRPr="00A40276" w:rsidRDefault="00765F1B" w:rsidP="003B46C3">
            <w:pPr>
              <w:rPr>
                <w:rFonts w:ascii="Arial" w:hAnsi="Arial" w:cs="Arial"/>
                <w:sz w:val="8"/>
                <w:szCs w:val="2"/>
                <w:lang w:val="es-BO"/>
              </w:rPr>
            </w:pPr>
          </w:p>
        </w:tc>
        <w:tc>
          <w:tcPr>
            <w:tcW w:w="277" w:type="dxa"/>
            <w:gridSpan w:val="2"/>
          </w:tcPr>
          <w:p w14:paraId="4B548BC4" w14:textId="77777777" w:rsidR="00765F1B" w:rsidRPr="00A40276" w:rsidRDefault="00765F1B" w:rsidP="003B46C3">
            <w:pPr>
              <w:rPr>
                <w:rFonts w:ascii="Arial" w:hAnsi="Arial" w:cs="Arial"/>
                <w:sz w:val="8"/>
                <w:szCs w:val="2"/>
                <w:lang w:val="es-BO"/>
              </w:rPr>
            </w:pPr>
          </w:p>
        </w:tc>
        <w:tc>
          <w:tcPr>
            <w:tcW w:w="277" w:type="dxa"/>
            <w:gridSpan w:val="2"/>
          </w:tcPr>
          <w:p w14:paraId="0582C622" w14:textId="77777777" w:rsidR="00765F1B" w:rsidRPr="00A40276" w:rsidRDefault="00765F1B" w:rsidP="003B46C3">
            <w:pPr>
              <w:rPr>
                <w:rFonts w:ascii="Arial" w:hAnsi="Arial" w:cs="Arial"/>
                <w:sz w:val="8"/>
                <w:szCs w:val="2"/>
                <w:lang w:val="es-BO"/>
              </w:rPr>
            </w:pPr>
          </w:p>
        </w:tc>
        <w:tc>
          <w:tcPr>
            <w:tcW w:w="274" w:type="dxa"/>
            <w:gridSpan w:val="2"/>
          </w:tcPr>
          <w:p w14:paraId="04F7B75C" w14:textId="77777777" w:rsidR="00765F1B" w:rsidRPr="00A40276" w:rsidRDefault="00765F1B" w:rsidP="003B46C3">
            <w:pPr>
              <w:rPr>
                <w:rFonts w:ascii="Arial" w:hAnsi="Arial" w:cs="Arial"/>
                <w:sz w:val="8"/>
                <w:szCs w:val="2"/>
                <w:lang w:val="es-BO"/>
              </w:rPr>
            </w:pPr>
          </w:p>
        </w:tc>
        <w:tc>
          <w:tcPr>
            <w:tcW w:w="274" w:type="dxa"/>
            <w:gridSpan w:val="2"/>
          </w:tcPr>
          <w:p w14:paraId="2E41EFF5" w14:textId="77777777" w:rsidR="00765F1B" w:rsidRPr="00A40276" w:rsidRDefault="00765F1B" w:rsidP="003B46C3">
            <w:pPr>
              <w:rPr>
                <w:rFonts w:ascii="Arial" w:hAnsi="Arial" w:cs="Arial"/>
                <w:sz w:val="8"/>
                <w:szCs w:val="2"/>
                <w:lang w:val="es-BO"/>
              </w:rPr>
            </w:pPr>
          </w:p>
        </w:tc>
        <w:tc>
          <w:tcPr>
            <w:tcW w:w="273" w:type="dxa"/>
            <w:gridSpan w:val="2"/>
          </w:tcPr>
          <w:p w14:paraId="329F51F0" w14:textId="77777777" w:rsidR="00765F1B" w:rsidRPr="00A40276" w:rsidRDefault="00765F1B" w:rsidP="003B46C3">
            <w:pPr>
              <w:rPr>
                <w:rFonts w:ascii="Arial" w:hAnsi="Arial" w:cs="Arial"/>
                <w:sz w:val="8"/>
                <w:szCs w:val="2"/>
                <w:lang w:val="es-BO"/>
              </w:rPr>
            </w:pPr>
          </w:p>
        </w:tc>
        <w:tc>
          <w:tcPr>
            <w:tcW w:w="274" w:type="dxa"/>
            <w:gridSpan w:val="2"/>
          </w:tcPr>
          <w:p w14:paraId="2517260D" w14:textId="77777777" w:rsidR="00765F1B" w:rsidRPr="00A40276" w:rsidRDefault="00765F1B" w:rsidP="003B46C3">
            <w:pPr>
              <w:rPr>
                <w:rFonts w:ascii="Arial" w:hAnsi="Arial" w:cs="Arial"/>
                <w:sz w:val="8"/>
                <w:szCs w:val="2"/>
                <w:lang w:val="es-BO"/>
              </w:rPr>
            </w:pPr>
          </w:p>
        </w:tc>
        <w:tc>
          <w:tcPr>
            <w:tcW w:w="274" w:type="dxa"/>
            <w:gridSpan w:val="2"/>
          </w:tcPr>
          <w:p w14:paraId="041B8D9A" w14:textId="77777777" w:rsidR="00765F1B" w:rsidRPr="00A40276" w:rsidRDefault="00765F1B" w:rsidP="003B46C3">
            <w:pPr>
              <w:rPr>
                <w:rFonts w:ascii="Arial" w:hAnsi="Arial" w:cs="Arial"/>
                <w:sz w:val="8"/>
                <w:szCs w:val="2"/>
                <w:lang w:val="es-BO"/>
              </w:rPr>
            </w:pPr>
          </w:p>
        </w:tc>
        <w:tc>
          <w:tcPr>
            <w:tcW w:w="274" w:type="dxa"/>
            <w:gridSpan w:val="2"/>
          </w:tcPr>
          <w:p w14:paraId="30140E5C" w14:textId="77777777" w:rsidR="00765F1B" w:rsidRPr="00A40276" w:rsidRDefault="00765F1B" w:rsidP="003B46C3">
            <w:pPr>
              <w:rPr>
                <w:rFonts w:ascii="Arial" w:hAnsi="Arial" w:cs="Arial"/>
                <w:sz w:val="8"/>
                <w:szCs w:val="2"/>
                <w:lang w:val="es-BO"/>
              </w:rPr>
            </w:pPr>
          </w:p>
        </w:tc>
        <w:tc>
          <w:tcPr>
            <w:tcW w:w="274" w:type="dxa"/>
            <w:gridSpan w:val="2"/>
          </w:tcPr>
          <w:p w14:paraId="0C77A8DB" w14:textId="77777777" w:rsidR="00765F1B" w:rsidRPr="00A40276" w:rsidRDefault="00765F1B" w:rsidP="003B46C3">
            <w:pPr>
              <w:rPr>
                <w:rFonts w:ascii="Arial" w:hAnsi="Arial" w:cs="Arial"/>
                <w:sz w:val="8"/>
                <w:szCs w:val="2"/>
                <w:lang w:val="es-BO"/>
              </w:rPr>
            </w:pPr>
          </w:p>
        </w:tc>
        <w:tc>
          <w:tcPr>
            <w:tcW w:w="273" w:type="dxa"/>
            <w:gridSpan w:val="3"/>
          </w:tcPr>
          <w:p w14:paraId="65958D55" w14:textId="77777777" w:rsidR="00765F1B" w:rsidRPr="00A40276" w:rsidRDefault="00765F1B" w:rsidP="003B46C3">
            <w:pPr>
              <w:rPr>
                <w:rFonts w:ascii="Arial" w:hAnsi="Arial" w:cs="Arial"/>
                <w:sz w:val="8"/>
                <w:szCs w:val="2"/>
                <w:lang w:val="es-BO"/>
              </w:rPr>
            </w:pPr>
          </w:p>
        </w:tc>
        <w:tc>
          <w:tcPr>
            <w:tcW w:w="274" w:type="dxa"/>
            <w:gridSpan w:val="2"/>
          </w:tcPr>
          <w:p w14:paraId="355BE36D" w14:textId="77777777" w:rsidR="00765F1B" w:rsidRPr="00A40276" w:rsidRDefault="00765F1B" w:rsidP="003B46C3">
            <w:pPr>
              <w:rPr>
                <w:rFonts w:ascii="Arial" w:hAnsi="Arial" w:cs="Arial"/>
                <w:sz w:val="8"/>
                <w:szCs w:val="2"/>
                <w:lang w:val="es-BO"/>
              </w:rPr>
            </w:pPr>
          </w:p>
        </w:tc>
        <w:tc>
          <w:tcPr>
            <w:tcW w:w="274" w:type="dxa"/>
            <w:gridSpan w:val="2"/>
          </w:tcPr>
          <w:p w14:paraId="21309581" w14:textId="77777777" w:rsidR="00765F1B" w:rsidRPr="00A40276" w:rsidRDefault="00765F1B" w:rsidP="003B46C3">
            <w:pPr>
              <w:rPr>
                <w:rFonts w:ascii="Arial" w:hAnsi="Arial" w:cs="Arial"/>
                <w:sz w:val="8"/>
                <w:szCs w:val="2"/>
                <w:lang w:val="es-BO"/>
              </w:rPr>
            </w:pPr>
          </w:p>
        </w:tc>
        <w:tc>
          <w:tcPr>
            <w:tcW w:w="274" w:type="dxa"/>
            <w:gridSpan w:val="2"/>
          </w:tcPr>
          <w:p w14:paraId="5FE44596" w14:textId="77777777" w:rsidR="00765F1B" w:rsidRPr="00A40276" w:rsidRDefault="00765F1B" w:rsidP="003B46C3">
            <w:pPr>
              <w:rPr>
                <w:rFonts w:ascii="Arial" w:hAnsi="Arial" w:cs="Arial"/>
                <w:sz w:val="8"/>
                <w:szCs w:val="2"/>
                <w:lang w:val="es-BO"/>
              </w:rPr>
            </w:pPr>
          </w:p>
        </w:tc>
        <w:tc>
          <w:tcPr>
            <w:tcW w:w="274" w:type="dxa"/>
            <w:gridSpan w:val="2"/>
          </w:tcPr>
          <w:p w14:paraId="534E6F85" w14:textId="77777777" w:rsidR="00765F1B" w:rsidRPr="00A40276" w:rsidRDefault="00765F1B" w:rsidP="003B46C3">
            <w:pPr>
              <w:rPr>
                <w:rFonts w:ascii="Arial" w:hAnsi="Arial" w:cs="Arial"/>
                <w:sz w:val="8"/>
                <w:szCs w:val="2"/>
                <w:lang w:val="es-BO"/>
              </w:rPr>
            </w:pPr>
          </w:p>
        </w:tc>
        <w:tc>
          <w:tcPr>
            <w:tcW w:w="273" w:type="dxa"/>
            <w:gridSpan w:val="2"/>
          </w:tcPr>
          <w:p w14:paraId="03192DF7" w14:textId="77777777" w:rsidR="00765F1B" w:rsidRPr="00A40276" w:rsidRDefault="00765F1B" w:rsidP="003B46C3">
            <w:pPr>
              <w:rPr>
                <w:rFonts w:ascii="Arial" w:hAnsi="Arial" w:cs="Arial"/>
                <w:sz w:val="8"/>
                <w:szCs w:val="2"/>
                <w:lang w:val="es-BO"/>
              </w:rPr>
            </w:pPr>
          </w:p>
        </w:tc>
        <w:tc>
          <w:tcPr>
            <w:tcW w:w="273" w:type="dxa"/>
            <w:gridSpan w:val="2"/>
          </w:tcPr>
          <w:p w14:paraId="78051EBD" w14:textId="77777777" w:rsidR="00765F1B" w:rsidRPr="00A40276" w:rsidRDefault="00765F1B" w:rsidP="003B46C3">
            <w:pPr>
              <w:rPr>
                <w:rFonts w:ascii="Arial" w:hAnsi="Arial" w:cs="Arial"/>
                <w:sz w:val="8"/>
                <w:szCs w:val="2"/>
                <w:lang w:val="es-BO"/>
              </w:rPr>
            </w:pPr>
          </w:p>
        </w:tc>
        <w:tc>
          <w:tcPr>
            <w:tcW w:w="275" w:type="dxa"/>
            <w:gridSpan w:val="2"/>
          </w:tcPr>
          <w:p w14:paraId="777939D6" w14:textId="77777777" w:rsidR="00765F1B" w:rsidRPr="00A40276" w:rsidRDefault="00765F1B" w:rsidP="003B46C3">
            <w:pPr>
              <w:rPr>
                <w:rFonts w:ascii="Arial" w:hAnsi="Arial" w:cs="Arial"/>
                <w:sz w:val="8"/>
                <w:szCs w:val="2"/>
                <w:lang w:val="es-BO"/>
              </w:rPr>
            </w:pPr>
          </w:p>
        </w:tc>
        <w:tc>
          <w:tcPr>
            <w:tcW w:w="281" w:type="dxa"/>
          </w:tcPr>
          <w:p w14:paraId="00ACBD5C" w14:textId="77777777" w:rsidR="00765F1B" w:rsidRPr="00A40276" w:rsidRDefault="00765F1B" w:rsidP="003B46C3">
            <w:pPr>
              <w:rPr>
                <w:rFonts w:ascii="Arial" w:hAnsi="Arial" w:cs="Arial"/>
                <w:sz w:val="8"/>
                <w:szCs w:val="2"/>
                <w:lang w:val="es-BO"/>
              </w:rPr>
            </w:pPr>
          </w:p>
        </w:tc>
        <w:tc>
          <w:tcPr>
            <w:tcW w:w="273" w:type="dxa"/>
          </w:tcPr>
          <w:p w14:paraId="7DE91436" w14:textId="77777777" w:rsidR="00765F1B" w:rsidRPr="00A40276" w:rsidRDefault="00765F1B" w:rsidP="003B46C3">
            <w:pPr>
              <w:rPr>
                <w:rFonts w:ascii="Arial" w:hAnsi="Arial" w:cs="Arial"/>
                <w:sz w:val="8"/>
                <w:szCs w:val="2"/>
                <w:lang w:val="es-BO"/>
              </w:rPr>
            </w:pPr>
          </w:p>
        </w:tc>
        <w:tc>
          <w:tcPr>
            <w:tcW w:w="289" w:type="dxa"/>
            <w:gridSpan w:val="2"/>
          </w:tcPr>
          <w:p w14:paraId="71B958BF"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4C6677">
        <w:trPr>
          <w:jc w:val="center"/>
        </w:trPr>
        <w:tc>
          <w:tcPr>
            <w:tcW w:w="1328" w:type="dxa"/>
            <w:gridSpan w:val="6"/>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9" w:type="dxa"/>
            <w:gridSpan w:val="2"/>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507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63DD40B4" w:rsidR="00932D85" w:rsidRPr="004C6677" w:rsidRDefault="00932D85" w:rsidP="00932D85">
            <w:pPr>
              <w:tabs>
                <w:tab w:val="left" w:pos="3206"/>
              </w:tabs>
              <w:rPr>
                <w:rFonts w:ascii="Arial" w:hAnsi="Arial" w:cs="Arial"/>
                <w:sz w:val="14"/>
                <w:szCs w:val="14"/>
                <w:lang w:val="es-BO"/>
              </w:rPr>
            </w:pPr>
            <w:r w:rsidRPr="004C6677">
              <w:rPr>
                <w:rFonts w:ascii="Arial" w:hAnsi="Arial" w:cs="Arial"/>
                <w:sz w:val="14"/>
                <w:szCs w:val="14"/>
                <w:lang w:val="es-BO"/>
              </w:rPr>
              <w:t>EMPRESA MISICUNI – CALLE INNOMINADA S/N ZONA LINDE KANARRANCHO TIQUIPAYA</w:t>
            </w:r>
          </w:p>
        </w:tc>
        <w:tc>
          <w:tcPr>
            <w:tcW w:w="1927" w:type="dxa"/>
            <w:gridSpan w:val="15"/>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9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441BCB8D" w:rsidR="00765F1B" w:rsidRPr="00A40276" w:rsidRDefault="00932D85" w:rsidP="003B46C3">
            <w:pPr>
              <w:rPr>
                <w:rFonts w:ascii="Arial" w:hAnsi="Arial" w:cs="Arial"/>
                <w:lang w:val="es-BO"/>
              </w:rPr>
            </w:pPr>
            <w:r w:rsidRPr="00932D85">
              <w:rPr>
                <w:rFonts w:ascii="Arial" w:hAnsi="Arial" w:cs="Arial"/>
                <w:lang w:val="es-BO"/>
              </w:rPr>
              <w:t>08:30 A 16:30</w:t>
            </w:r>
          </w:p>
        </w:tc>
        <w:tc>
          <w:tcPr>
            <w:tcW w:w="872"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4C6677">
        <w:trPr>
          <w:jc w:val="center"/>
        </w:trPr>
        <w:tc>
          <w:tcPr>
            <w:tcW w:w="1328" w:type="dxa"/>
            <w:gridSpan w:val="6"/>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53" w:type="dxa"/>
            <w:gridSpan w:val="4"/>
          </w:tcPr>
          <w:p w14:paraId="4D450B8B" w14:textId="77777777" w:rsidR="00765F1B" w:rsidRPr="00A40276" w:rsidRDefault="00765F1B" w:rsidP="003B46C3">
            <w:pPr>
              <w:rPr>
                <w:rFonts w:ascii="Arial" w:hAnsi="Arial" w:cs="Arial"/>
                <w:sz w:val="8"/>
                <w:szCs w:val="2"/>
                <w:lang w:val="es-BO"/>
              </w:rPr>
            </w:pPr>
          </w:p>
        </w:tc>
        <w:tc>
          <w:tcPr>
            <w:tcW w:w="279" w:type="dxa"/>
            <w:gridSpan w:val="2"/>
          </w:tcPr>
          <w:p w14:paraId="6CD8B8A6" w14:textId="77777777" w:rsidR="00765F1B" w:rsidRPr="00A40276" w:rsidRDefault="00765F1B" w:rsidP="003B46C3">
            <w:pPr>
              <w:rPr>
                <w:rFonts w:ascii="Arial" w:hAnsi="Arial" w:cs="Arial"/>
                <w:sz w:val="8"/>
                <w:szCs w:val="2"/>
                <w:lang w:val="es-BO"/>
              </w:rPr>
            </w:pPr>
          </w:p>
        </w:tc>
        <w:tc>
          <w:tcPr>
            <w:tcW w:w="280" w:type="dxa"/>
            <w:gridSpan w:val="2"/>
          </w:tcPr>
          <w:p w14:paraId="51309A63" w14:textId="77777777" w:rsidR="00765F1B" w:rsidRPr="00A40276" w:rsidRDefault="00765F1B" w:rsidP="003B46C3">
            <w:pPr>
              <w:rPr>
                <w:rFonts w:ascii="Arial" w:hAnsi="Arial" w:cs="Arial"/>
                <w:sz w:val="8"/>
                <w:szCs w:val="2"/>
                <w:lang w:val="es-BO"/>
              </w:rPr>
            </w:pPr>
          </w:p>
        </w:tc>
        <w:tc>
          <w:tcPr>
            <w:tcW w:w="270" w:type="dxa"/>
            <w:gridSpan w:val="2"/>
          </w:tcPr>
          <w:p w14:paraId="509F98F6" w14:textId="77777777" w:rsidR="00765F1B" w:rsidRPr="00A40276" w:rsidRDefault="00765F1B" w:rsidP="003B46C3">
            <w:pPr>
              <w:rPr>
                <w:rFonts w:ascii="Arial" w:hAnsi="Arial" w:cs="Arial"/>
                <w:sz w:val="8"/>
                <w:szCs w:val="2"/>
                <w:lang w:val="es-BO"/>
              </w:rPr>
            </w:pPr>
          </w:p>
        </w:tc>
        <w:tc>
          <w:tcPr>
            <w:tcW w:w="279" w:type="dxa"/>
            <w:gridSpan w:val="2"/>
          </w:tcPr>
          <w:p w14:paraId="15BBFCC5" w14:textId="77777777" w:rsidR="00765F1B" w:rsidRPr="00A40276" w:rsidRDefault="00765F1B" w:rsidP="003B46C3">
            <w:pPr>
              <w:rPr>
                <w:rFonts w:ascii="Arial" w:hAnsi="Arial" w:cs="Arial"/>
                <w:sz w:val="8"/>
                <w:szCs w:val="2"/>
                <w:lang w:val="es-BO"/>
              </w:rPr>
            </w:pPr>
          </w:p>
        </w:tc>
        <w:tc>
          <w:tcPr>
            <w:tcW w:w="274" w:type="dxa"/>
            <w:gridSpan w:val="2"/>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tcPr>
          <w:p w14:paraId="1F515CB3" w14:textId="164FEB9D" w:rsidR="00765F1B" w:rsidRPr="00A40276" w:rsidRDefault="00765F1B" w:rsidP="003B46C3">
            <w:pPr>
              <w:rPr>
                <w:rFonts w:ascii="Arial" w:hAnsi="Arial" w:cs="Arial"/>
                <w:sz w:val="8"/>
                <w:szCs w:val="2"/>
                <w:lang w:val="es-BO"/>
              </w:rPr>
            </w:pPr>
          </w:p>
        </w:tc>
        <w:tc>
          <w:tcPr>
            <w:tcW w:w="276" w:type="dxa"/>
            <w:gridSpan w:val="2"/>
          </w:tcPr>
          <w:p w14:paraId="0F5E0457" w14:textId="77777777" w:rsidR="00765F1B" w:rsidRPr="00A40276" w:rsidRDefault="00765F1B" w:rsidP="003B46C3">
            <w:pPr>
              <w:rPr>
                <w:rFonts w:ascii="Arial" w:hAnsi="Arial" w:cs="Arial"/>
                <w:sz w:val="8"/>
                <w:szCs w:val="2"/>
                <w:lang w:val="es-BO"/>
              </w:rPr>
            </w:pPr>
          </w:p>
        </w:tc>
        <w:tc>
          <w:tcPr>
            <w:tcW w:w="277" w:type="dxa"/>
            <w:gridSpan w:val="2"/>
          </w:tcPr>
          <w:p w14:paraId="24D931C2" w14:textId="77777777" w:rsidR="00765F1B" w:rsidRPr="00A40276" w:rsidRDefault="00765F1B" w:rsidP="003B46C3">
            <w:pPr>
              <w:rPr>
                <w:rFonts w:ascii="Arial" w:hAnsi="Arial" w:cs="Arial"/>
                <w:sz w:val="8"/>
                <w:szCs w:val="2"/>
                <w:lang w:val="es-BO"/>
              </w:rPr>
            </w:pPr>
          </w:p>
        </w:tc>
        <w:tc>
          <w:tcPr>
            <w:tcW w:w="277" w:type="dxa"/>
            <w:gridSpan w:val="2"/>
          </w:tcPr>
          <w:p w14:paraId="3B56A323" w14:textId="77777777" w:rsidR="00765F1B" w:rsidRPr="00A40276" w:rsidRDefault="00765F1B" w:rsidP="003B46C3">
            <w:pPr>
              <w:rPr>
                <w:rFonts w:ascii="Arial" w:hAnsi="Arial" w:cs="Arial"/>
                <w:sz w:val="8"/>
                <w:szCs w:val="2"/>
                <w:lang w:val="es-BO"/>
              </w:rPr>
            </w:pPr>
          </w:p>
        </w:tc>
        <w:tc>
          <w:tcPr>
            <w:tcW w:w="274" w:type="dxa"/>
            <w:gridSpan w:val="2"/>
          </w:tcPr>
          <w:p w14:paraId="05BD5062" w14:textId="77777777" w:rsidR="00765F1B" w:rsidRPr="00A40276" w:rsidRDefault="00765F1B" w:rsidP="003B46C3">
            <w:pPr>
              <w:rPr>
                <w:rFonts w:ascii="Arial" w:hAnsi="Arial" w:cs="Arial"/>
                <w:sz w:val="8"/>
                <w:szCs w:val="2"/>
                <w:lang w:val="es-BO"/>
              </w:rPr>
            </w:pPr>
          </w:p>
        </w:tc>
        <w:tc>
          <w:tcPr>
            <w:tcW w:w="274" w:type="dxa"/>
            <w:gridSpan w:val="2"/>
          </w:tcPr>
          <w:p w14:paraId="4AC16AD6" w14:textId="77777777" w:rsidR="00765F1B" w:rsidRPr="00A40276" w:rsidRDefault="00765F1B" w:rsidP="003B46C3">
            <w:pPr>
              <w:rPr>
                <w:rFonts w:ascii="Arial" w:hAnsi="Arial" w:cs="Arial"/>
                <w:sz w:val="8"/>
                <w:szCs w:val="2"/>
                <w:lang w:val="es-BO"/>
              </w:rPr>
            </w:pPr>
          </w:p>
        </w:tc>
        <w:tc>
          <w:tcPr>
            <w:tcW w:w="273" w:type="dxa"/>
            <w:gridSpan w:val="2"/>
          </w:tcPr>
          <w:p w14:paraId="792C6629" w14:textId="77777777" w:rsidR="00765F1B" w:rsidRPr="00A40276" w:rsidRDefault="00765F1B" w:rsidP="003B46C3">
            <w:pPr>
              <w:rPr>
                <w:rFonts w:ascii="Arial" w:hAnsi="Arial" w:cs="Arial"/>
                <w:sz w:val="8"/>
                <w:szCs w:val="2"/>
                <w:lang w:val="es-BO"/>
              </w:rPr>
            </w:pPr>
          </w:p>
        </w:tc>
        <w:tc>
          <w:tcPr>
            <w:tcW w:w="274" w:type="dxa"/>
            <w:gridSpan w:val="2"/>
          </w:tcPr>
          <w:p w14:paraId="37582B9B" w14:textId="77777777" w:rsidR="00765F1B" w:rsidRPr="00A40276" w:rsidRDefault="00765F1B" w:rsidP="003B46C3">
            <w:pPr>
              <w:rPr>
                <w:rFonts w:ascii="Arial" w:hAnsi="Arial" w:cs="Arial"/>
                <w:sz w:val="8"/>
                <w:szCs w:val="2"/>
                <w:lang w:val="es-BO"/>
              </w:rPr>
            </w:pPr>
          </w:p>
        </w:tc>
        <w:tc>
          <w:tcPr>
            <w:tcW w:w="274" w:type="dxa"/>
            <w:gridSpan w:val="2"/>
          </w:tcPr>
          <w:p w14:paraId="4C8DA4C3" w14:textId="77777777" w:rsidR="00765F1B" w:rsidRPr="00A40276" w:rsidRDefault="00765F1B" w:rsidP="003B46C3">
            <w:pPr>
              <w:rPr>
                <w:rFonts w:ascii="Arial" w:hAnsi="Arial" w:cs="Arial"/>
                <w:sz w:val="8"/>
                <w:szCs w:val="2"/>
                <w:lang w:val="es-BO"/>
              </w:rPr>
            </w:pPr>
          </w:p>
        </w:tc>
        <w:tc>
          <w:tcPr>
            <w:tcW w:w="274" w:type="dxa"/>
            <w:gridSpan w:val="2"/>
          </w:tcPr>
          <w:p w14:paraId="70F6A34E" w14:textId="77777777" w:rsidR="00765F1B" w:rsidRPr="00A40276" w:rsidRDefault="00765F1B" w:rsidP="003B46C3">
            <w:pPr>
              <w:rPr>
                <w:rFonts w:ascii="Arial" w:hAnsi="Arial" w:cs="Arial"/>
                <w:sz w:val="8"/>
                <w:szCs w:val="2"/>
                <w:lang w:val="es-BO"/>
              </w:rPr>
            </w:pPr>
          </w:p>
        </w:tc>
        <w:tc>
          <w:tcPr>
            <w:tcW w:w="274" w:type="dxa"/>
            <w:gridSpan w:val="2"/>
          </w:tcPr>
          <w:p w14:paraId="40E3D8B4" w14:textId="77777777" w:rsidR="00765F1B" w:rsidRPr="00A40276" w:rsidRDefault="00765F1B" w:rsidP="003B46C3">
            <w:pPr>
              <w:rPr>
                <w:rFonts w:ascii="Arial" w:hAnsi="Arial" w:cs="Arial"/>
                <w:sz w:val="8"/>
                <w:szCs w:val="2"/>
                <w:lang w:val="es-BO"/>
              </w:rPr>
            </w:pPr>
          </w:p>
        </w:tc>
        <w:tc>
          <w:tcPr>
            <w:tcW w:w="273" w:type="dxa"/>
            <w:gridSpan w:val="3"/>
          </w:tcPr>
          <w:p w14:paraId="7FFD447C" w14:textId="77777777" w:rsidR="00765F1B" w:rsidRPr="00A40276" w:rsidRDefault="00765F1B" w:rsidP="003B46C3">
            <w:pPr>
              <w:rPr>
                <w:rFonts w:ascii="Arial" w:hAnsi="Arial" w:cs="Arial"/>
                <w:sz w:val="8"/>
                <w:szCs w:val="2"/>
                <w:lang w:val="es-BO"/>
              </w:rPr>
            </w:pPr>
          </w:p>
        </w:tc>
        <w:tc>
          <w:tcPr>
            <w:tcW w:w="274" w:type="dxa"/>
            <w:gridSpan w:val="2"/>
          </w:tcPr>
          <w:p w14:paraId="323933BF" w14:textId="77777777" w:rsidR="00765F1B" w:rsidRPr="00A40276" w:rsidRDefault="00765F1B" w:rsidP="003B46C3">
            <w:pPr>
              <w:rPr>
                <w:rFonts w:ascii="Arial" w:hAnsi="Arial" w:cs="Arial"/>
                <w:sz w:val="8"/>
                <w:szCs w:val="2"/>
                <w:lang w:val="es-BO"/>
              </w:rPr>
            </w:pPr>
          </w:p>
        </w:tc>
        <w:tc>
          <w:tcPr>
            <w:tcW w:w="274" w:type="dxa"/>
            <w:gridSpan w:val="2"/>
          </w:tcPr>
          <w:p w14:paraId="5782F30A" w14:textId="77777777" w:rsidR="00765F1B" w:rsidRPr="00A40276" w:rsidRDefault="00765F1B" w:rsidP="003B46C3">
            <w:pPr>
              <w:rPr>
                <w:rFonts w:ascii="Arial" w:hAnsi="Arial" w:cs="Arial"/>
                <w:sz w:val="8"/>
                <w:szCs w:val="2"/>
                <w:lang w:val="es-BO"/>
              </w:rPr>
            </w:pPr>
          </w:p>
        </w:tc>
        <w:tc>
          <w:tcPr>
            <w:tcW w:w="274" w:type="dxa"/>
            <w:gridSpan w:val="2"/>
          </w:tcPr>
          <w:p w14:paraId="55B29981" w14:textId="77777777" w:rsidR="00765F1B" w:rsidRPr="00A40276" w:rsidRDefault="00765F1B" w:rsidP="003B46C3">
            <w:pPr>
              <w:rPr>
                <w:rFonts w:ascii="Arial" w:hAnsi="Arial" w:cs="Arial"/>
                <w:sz w:val="8"/>
                <w:szCs w:val="2"/>
                <w:lang w:val="es-BO"/>
              </w:rPr>
            </w:pPr>
          </w:p>
        </w:tc>
        <w:tc>
          <w:tcPr>
            <w:tcW w:w="274" w:type="dxa"/>
            <w:gridSpan w:val="2"/>
          </w:tcPr>
          <w:p w14:paraId="3FB7BFA8" w14:textId="77777777" w:rsidR="00765F1B" w:rsidRPr="00A40276" w:rsidRDefault="00765F1B" w:rsidP="003B46C3">
            <w:pPr>
              <w:rPr>
                <w:rFonts w:ascii="Arial" w:hAnsi="Arial" w:cs="Arial"/>
                <w:sz w:val="8"/>
                <w:szCs w:val="2"/>
                <w:lang w:val="es-BO"/>
              </w:rPr>
            </w:pPr>
          </w:p>
        </w:tc>
        <w:tc>
          <w:tcPr>
            <w:tcW w:w="273" w:type="dxa"/>
            <w:gridSpan w:val="2"/>
          </w:tcPr>
          <w:p w14:paraId="0740690D" w14:textId="77777777" w:rsidR="00765F1B" w:rsidRPr="00A40276" w:rsidRDefault="00765F1B" w:rsidP="003B46C3">
            <w:pPr>
              <w:rPr>
                <w:rFonts w:ascii="Arial" w:hAnsi="Arial" w:cs="Arial"/>
                <w:sz w:val="8"/>
                <w:szCs w:val="2"/>
                <w:lang w:val="es-BO"/>
              </w:rPr>
            </w:pPr>
          </w:p>
        </w:tc>
        <w:tc>
          <w:tcPr>
            <w:tcW w:w="273" w:type="dxa"/>
            <w:gridSpan w:val="2"/>
          </w:tcPr>
          <w:p w14:paraId="4D0AC31B" w14:textId="77777777" w:rsidR="00765F1B" w:rsidRPr="00A40276" w:rsidRDefault="00765F1B" w:rsidP="003B46C3">
            <w:pPr>
              <w:rPr>
                <w:rFonts w:ascii="Arial" w:hAnsi="Arial" w:cs="Arial"/>
                <w:sz w:val="8"/>
                <w:szCs w:val="2"/>
                <w:lang w:val="es-BO"/>
              </w:rPr>
            </w:pPr>
          </w:p>
        </w:tc>
        <w:tc>
          <w:tcPr>
            <w:tcW w:w="275" w:type="dxa"/>
            <w:gridSpan w:val="2"/>
          </w:tcPr>
          <w:p w14:paraId="30EBC32B" w14:textId="77777777" w:rsidR="00765F1B" w:rsidRPr="00A40276" w:rsidRDefault="00765F1B" w:rsidP="003B46C3">
            <w:pPr>
              <w:rPr>
                <w:rFonts w:ascii="Arial" w:hAnsi="Arial" w:cs="Arial"/>
                <w:sz w:val="8"/>
                <w:szCs w:val="2"/>
                <w:lang w:val="es-BO"/>
              </w:rPr>
            </w:pPr>
          </w:p>
        </w:tc>
        <w:tc>
          <w:tcPr>
            <w:tcW w:w="281" w:type="dxa"/>
          </w:tcPr>
          <w:p w14:paraId="5FAB12B9" w14:textId="77777777" w:rsidR="00765F1B" w:rsidRPr="00A40276" w:rsidRDefault="00765F1B" w:rsidP="003B46C3">
            <w:pPr>
              <w:rPr>
                <w:rFonts w:ascii="Arial" w:hAnsi="Arial" w:cs="Arial"/>
                <w:sz w:val="8"/>
                <w:szCs w:val="2"/>
                <w:lang w:val="es-BO"/>
              </w:rPr>
            </w:pPr>
          </w:p>
        </w:tc>
        <w:tc>
          <w:tcPr>
            <w:tcW w:w="273" w:type="dxa"/>
          </w:tcPr>
          <w:p w14:paraId="40FA35B3" w14:textId="77777777" w:rsidR="00765F1B" w:rsidRPr="00A40276" w:rsidRDefault="00765F1B" w:rsidP="003B46C3">
            <w:pPr>
              <w:rPr>
                <w:rFonts w:ascii="Arial" w:hAnsi="Arial" w:cs="Arial"/>
                <w:sz w:val="8"/>
                <w:szCs w:val="2"/>
                <w:lang w:val="es-BO"/>
              </w:rPr>
            </w:pPr>
          </w:p>
        </w:tc>
        <w:tc>
          <w:tcPr>
            <w:tcW w:w="289" w:type="dxa"/>
            <w:gridSpan w:val="2"/>
          </w:tcPr>
          <w:p w14:paraId="59EADC7B"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4C6677">
        <w:trPr>
          <w:jc w:val="center"/>
        </w:trPr>
        <w:tc>
          <w:tcPr>
            <w:tcW w:w="1328" w:type="dxa"/>
            <w:gridSpan w:val="6"/>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3" w:type="dxa"/>
            <w:gridSpan w:val="4"/>
          </w:tcPr>
          <w:p w14:paraId="07D1A556" w14:textId="77777777" w:rsidR="00765F1B" w:rsidRPr="00A40276" w:rsidRDefault="00765F1B" w:rsidP="003B46C3">
            <w:pPr>
              <w:rPr>
                <w:rFonts w:ascii="Arial" w:hAnsi="Arial" w:cs="Arial"/>
                <w:sz w:val="10"/>
                <w:szCs w:val="8"/>
                <w:lang w:val="es-BO"/>
              </w:rPr>
            </w:pPr>
          </w:p>
        </w:tc>
        <w:tc>
          <w:tcPr>
            <w:tcW w:w="279" w:type="dxa"/>
            <w:gridSpan w:val="2"/>
          </w:tcPr>
          <w:p w14:paraId="10C0913D" w14:textId="77777777" w:rsidR="00765F1B" w:rsidRPr="00A40276" w:rsidRDefault="00765F1B" w:rsidP="003B46C3">
            <w:pPr>
              <w:rPr>
                <w:rFonts w:ascii="Arial" w:hAnsi="Arial" w:cs="Arial"/>
                <w:sz w:val="10"/>
                <w:szCs w:val="8"/>
                <w:lang w:val="es-BO"/>
              </w:rPr>
            </w:pPr>
          </w:p>
        </w:tc>
        <w:tc>
          <w:tcPr>
            <w:tcW w:w="280" w:type="dxa"/>
            <w:gridSpan w:val="2"/>
          </w:tcPr>
          <w:p w14:paraId="46907F17" w14:textId="77777777" w:rsidR="00765F1B" w:rsidRPr="00A40276" w:rsidRDefault="00765F1B" w:rsidP="003B46C3">
            <w:pPr>
              <w:rPr>
                <w:rFonts w:ascii="Arial" w:hAnsi="Arial" w:cs="Arial"/>
                <w:sz w:val="10"/>
                <w:szCs w:val="8"/>
                <w:lang w:val="es-BO"/>
              </w:rPr>
            </w:pPr>
          </w:p>
        </w:tc>
        <w:tc>
          <w:tcPr>
            <w:tcW w:w="270" w:type="dxa"/>
            <w:gridSpan w:val="2"/>
          </w:tcPr>
          <w:p w14:paraId="30687C75" w14:textId="77777777" w:rsidR="00765F1B" w:rsidRPr="00A40276" w:rsidRDefault="00765F1B" w:rsidP="003B46C3">
            <w:pPr>
              <w:rPr>
                <w:rFonts w:ascii="Arial" w:hAnsi="Arial" w:cs="Arial"/>
                <w:sz w:val="10"/>
                <w:szCs w:val="8"/>
                <w:lang w:val="es-BO"/>
              </w:rPr>
            </w:pPr>
          </w:p>
        </w:tc>
        <w:tc>
          <w:tcPr>
            <w:tcW w:w="279"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3"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64" w:type="dxa"/>
            <w:gridSpan w:val="10"/>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72"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4C6677">
        <w:trPr>
          <w:jc w:val="center"/>
        </w:trPr>
        <w:tc>
          <w:tcPr>
            <w:tcW w:w="2710" w:type="dxa"/>
            <w:gridSpan w:val="16"/>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79" w:type="dxa"/>
            <w:gridSpan w:val="2"/>
            <w:tcBorders>
              <w:right w:val="single" w:sz="4" w:space="0" w:color="auto"/>
            </w:tcBorders>
          </w:tcPr>
          <w:p w14:paraId="62F5E9B8" w14:textId="77777777" w:rsidR="00765F1B" w:rsidRPr="00A40276" w:rsidRDefault="00765F1B" w:rsidP="003B46C3">
            <w:pPr>
              <w:rPr>
                <w:rFonts w:ascii="Arial" w:hAnsi="Arial" w:cs="Arial"/>
                <w:lang w:val="es-BO"/>
              </w:rPr>
            </w:pPr>
          </w:p>
        </w:tc>
        <w:tc>
          <w:tcPr>
            <w:tcW w:w="3033"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5808D8AF"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Ing. Carlos Emilio Almanza Santa Cruz</w:t>
            </w:r>
          </w:p>
        </w:tc>
        <w:tc>
          <w:tcPr>
            <w:tcW w:w="274" w:type="dxa"/>
            <w:gridSpan w:val="2"/>
            <w:tcBorders>
              <w:left w:val="single" w:sz="4" w:space="0" w:color="auto"/>
              <w:right w:val="single" w:sz="4" w:space="0" w:color="auto"/>
            </w:tcBorders>
          </w:tcPr>
          <w:p w14:paraId="1A6391BC" w14:textId="77777777" w:rsidR="00765F1B" w:rsidRPr="004C6677" w:rsidRDefault="00765F1B" w:rsidP="003B46C3">
            <w:pPr>
              <w:rPr>
                <w:rFonts w:ascii="Arial" w:hAnsi="Arial" w:cs="Arial"/>
                <w:sz w:val="14"/>
                <w:szCs w:val="14"/>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56177A83"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Responsable Aducción</w:t>
            </w:r>
          </w:p>
        </w:tc>
        <w:tc>
          <w:tcPr>
            <w:tcW w:w="274" w:type="dxa"/>
            <w:gridSpan w:val="2"/>
            <w:tcBorders>
              <w:left w:val="single" w:sz="4" w:space="0" w:color="auto"/>
              <w:right w:val="single" w:sz="4" w:space="0" w:color="auto"/>
            </w:tcBorders>
          </w:tcPr>
          <w:p w14:paraId="7500C675" w14:textId="77777777" w:rsidR="00765F1B" w:rsidRPr="004C6677" w:rsidRDefault="00765F1B" w:rsidP="003B46C3">
            <w:pPr>
              <w:rPr>
                <w:rFonts w:ascii="Arial" w:hAnsi="Arial" w:cs="Arial"/>
                <w:sz w:val="14"/>
                <w:szCs w:val="14"/>
                <w:lang w:val="es-BO"/>
              </w:rPr>
            </w:pPr>
          </w:p>
        </w:tc>
        <w:tc>
          <w:tcPr>
            <w:tcW w:w="166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7477D560"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Gerente Operación del Agua</w:t>
            </w:r>
          </w:p>
        </w:tc>
        <w:tc>
          <w:tcPr>
            <w:tcW w:w="872" w:type="dxa"/>
            <w:gridSpan w:val="3"/>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4C6677">
        <w:trPr>
          <w:jc w:val="center"/>
        </w:trPr>
        <w:tc>
          <w:tcPr>
            <w:tcW w:w="1328" w:type="dxa"/>
            <w:gridSpan w:val="6"/>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53" w:type="dxa"/>
            <w:gridSpan w:val="4"/>
          </w:tcPr>
          <w:p w14:paraId="2EF6BD75" w14:textId="77777777" w:rsidR="00765F1B" w:rsidRPr="00A40276" w:rsidRDefault="00765F1B" w:rsidP="003B46C3">
            <w:pPr>
              <w:rPr>
                <w:rFonts w:ascii="Arial" w:hAnsi="Arial" w:cs="Arial"/>
                <w:lang w:val="es-BO"/>
              </w:rPr>
            </w:pPr>
          </w:p>
        </w:tc>
        <w:tc>
          <w:tcPr>
            <w:tcW w:w="279" w:type="dxa"/>
            <w:gridSpan w:val="2"/>
          </w:tcPr>
          <w:p w14:paraId="4ACF0952" w14:textId="77777777" w:rsidR="00765F1B" w:rsidRPr="00A40276" w:rsidRDefault="00765F1B" w:rsidP="003B46C3">
            <w:pPr>
              <w:rPr>
                <w:rFonts w:ascii="Arial" w:hAnsi="Arial" w:cs="Arial"/>
                <w:lang w:val="es-BO"/>
              </w:rPr>
            </w:pPr>
          </w:p>
        </w:tc>
        <w:tc>
          <w:tcPr>
            <w:tcW w:w="280" w:type="dxa"/>
            <w:gridSpan w:val="2"/>
          </w:tcPr>
          <w:p w14:paraId="03A56423" w14:textId="77777777" w:rsidR="00765F1B" w:rsidRPr="00A40276" w:rsidRDefault="00765F1B" w:rsidP="003B46C3">
            <w:pPr>
              <w:rPr>
                <w:rFonts w:ascii="Arial" w:hAnsi="Arial" w:cs="Arial"/>
                <w:lang w:val="es-BO"/>
              </w:rPr>
            </w:pPr>
          </w:p>
        </w:tc>
        <w:tc>
          <w:tcPr>
            <w:tcW w:w="270" w:type="dxa"/>
            <w:gridSpan w:val="2"/>
          </w:tcPr>
          <w:p w14:paraId="7AFF41EB" w14:textId="77777777" w:rsidR="00765F1B" w:rsidRPr="00A40276" w:rsidRDefault="00765F1B" w:rsidP="003B46C3">
            <w:pPr>
              <w:rPr>
                <w:rFonts w:ascii="Arial" w:hAnsi="Arial" w:cs="Arial"/>
                <w:lang w:val="es-BO"/>
              </w:rPr>
            </w:pPr>
          </w:p>
        </w:tc>
        <w:tc>
          <w:tcPr>
            <w:tcW w:w="279" w:type="dxa"/>
            <w:gridSpan w:val="2"/>
          </w:tcPr>
          <w:p w14:paraId="2D90BED8" w14:textId="77777777" w:rsidR="00765F1B" w:rsidRPr="00A40276" w:rsidRDefault="00765F1B" w:rsidP="003B46C3">
            <w:pPr>
              <w:rPr>
                <w:rFonts w:ascii="Arial" w:hAnsi="Arial" w:cs="Arial"/>
                <w:lang w:val="es-BO"/>
              </w:rPr>
            </w:pPr>
          </w:p>
        </w:tc>
        <w:tc>
          <w:tcPr>
            <w:tcW w:w="274" w:type="dxa"/>
            <w:gridSpan w:val="2"/>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tcPr>
          <w:p w14:paraId="1667E6DF" w14:textId="0F142A56" w:rsidR="00765F1B" w:rsidRPr="00A40276" w:rsidRDefault="00765F1B" w:rsidP="003B46C3">
            <w:pPr>
              <w:rPr>
                <w:rFonts w:ascii="Arial" w:hAnsi="Arial" w:cs="Arial"/>
                <w:lang w:val="es-BO"/>
              </w:rPr>
            </w:pPr>
          </w:p>
        </w:tc>
        <w:tc>
          <w:tcPr>
            <w:tcW w:w="276" w:type="dxa"/>
            <w:gridSpan w:val="2"/>
          </w:tcPr>
          <w:p w14:paraId="2B10C990" w14:textId="77777777" w:rsidR="00765F1B" w:rsidRPr="00A40276" w:rsidRDefault="00765F1B" w:rsidP="003B46C3">
            <w:pPr>
              <w:rPr>
                <w:rFonts w:ascii="Arial" w:hAnsi="Arial" w:cs="Arial"/>
                <w:lang w:val="es-BO"/>
              </w:rPr>
            </w:pPr>
          </w:p>
        </w:tc>
        <w:tc>
          <w:tcPr>
            <w:tcW w:w="277" w:type="dxa"/>
            <w:gridSpan w:val="2"/>
          </w:tcPr>
          <w:p w14:paraId="3E1156E7" w14:textId="77777777" w:rsidR="00765F1B" w:rsidRPr="00A40276" w:rsidRDefault="00765F1B" w:rsidP="003B46C3">
            <w:pPr>
              <w:rPr>
                <w:rFonts w:ascii="Arial" w:hAnsi="Arial" w:cs="Arial"/>
                <w:lang w:val="es-BO"/>
              </w:rPr>
            </w:pPr>
          </w:p>
        </w:tc>
        <w:tc>
          <w:tcPr>
            <w:tcW w:w="277" w:type="dxa"/>
            <w:gridSpan w:val="2"/>
          </w:tcPr>
          <w:p w14:paraId="3A3FC199" w14:textId="77777777" w:rsidR="00765F1B" w:rsidRPr="00A40276" w:rsidRDefault="00765F1B" w:rsidP="003B46C3">
            <w:pPr>
              <w:rPr>
                <w:rFonts w:ascii="Arial" w:hAnsi="Arial" w:cs="Arial"/>
                <w:lang w:val="es-BO"/>
              </w:rPr>
            </w:pPr>
          </w:p>
        </w:tc>
        <w:tc>
          <w:tcPr>
            <w:tcW w:w="274" w:type="dxa"/>
            <w:gridSpan w:val="2"/>
          </w:tcPr>
          <w:p w14:paraId="3AF2D0B7" w14:textId="77777777" w:rsidR="00765F1B" w:rsidRPr="00A40276" w:rsidRDefault="00765F1B" w:rsidP="003B46C3">
            <w:pPr>
              <w:rPr>
                <w:rFonts w:ascii="Arial" w:hAnsi="Arial" w:cs="Arial"/>
                <w:lang w:val="es-BO"/>
              </w:rPr>
            </w:pPr>
          </w:p>
        </w:tc>
        <w:tc>
          <w:tcPr>
            <w:tcW w:w="274" w:type="dxa"/>
            <w:gridSpan w:val="2"/>
          </w:tcPr>
          <w:p w14:paraId="103DD6EC" w14:textId="77777777" w:rsidR="00765F1B" w:rsidRPr="00A40276" w:rsidRDefault="00765F1B" w:rsidP="003B46C3">
            <w:pPr>
              <w:rPr>
                <w:rFonts w:ascii="Arial" w:hAnsi="Arial" w:cs="Arial"/>
                <w:lang w:val="es-BO"/>
              </w:rPr>
            </w:pPr>
          </w:p>
        </w:tc>
        <w:tc>
          <w:tcPr>
            <w:tcW w:w="273" w:type="dxa"/>
            <w:gridSpan w:val="2"/>
          </w:tcPr>
          <w:p w14:paraId="2F6AD86D" w14:textId="77777777" w:rsidR="00765F1B" w:rsidRPr="00A40276" w:rsidRDefault="00765F1B" w:rsidP="003B46C3">
            <w:pPr>
              <w:rPr>
                <w:rFonts w:ascii="Arial" w:hAnsi="Arial" w:cs="Arial"/>
                <w:lang w:val="es-BO"/>
              </w:rPr>
            </w:pPr>
          </w:p>
        </w:tc>
        <w:tc>
          <w:tcPr>
            <w:tcW w:w="274" w:type="dxa"/>
            <w:gridSpan w:val="2"/>
          </w:tcPr>
          <w:p w14:paraId="30FDAC62" w14:textId="77777777" w:rsidR="00765F1B" w:rsidRPr="00A40276" w:rsidRDefault="00765F1B" w:rsidP="003B46C3">
            <w:pPr>
              <w:rPr>
                <w:rFonts w:ascii="Arial" w:hAnsi="Arial" w:cs="Arial"/>
                <w:lang w:val="es-BO"/>
              </w:rPr>
            </w:pPr>
          </w:p>
        </w:tc>
        <w:tc>
          <w:tcPr>
            <w:tcW w:w="274" w:type="dxa"/>
            <w:gridSpan w:val="2"/>
          </w:tcPr>
          <w:p w14:paraId="0ECAFCD4" w14:textId="77777777" w:rsidR="00765F1B" w:rsidRPr="00A40276" w:rsidRDefault="00765F1B" w:rsidP="003B46C3">
            <w:pPr>
              <w:rPr>
                <w:rFonts w:ascii="Arial" w:hAnsi="Arial" w:cs="Arial"/>
                <w:lang w:val="es-BO"/>
              </w:rPr>
            </w:pPr>
          </w:p>
        </w:tc>
        <w:tc>
          <w:tcPr>
            <w:tcW w:w="274" w:type="dxa"/>
            <w:gridSpan w:val="2"/>
          </w:tcPr>
          <w:p w14:paraId="1C520099" w14:textId="77777777" w:rsidR="00765F1B" w:rsidRPr="00A40276" w:rsidRDefault="00765F1B" w:rsidP="003B46C3">
            <w:pPr>
              <w:rPr>
                <w:rFonts w:ascii="Arial" w:hAnsi="Arial" w:cs="Arial"/>
                <w:lang w:val="es-BO"/>
              </w:rPr>
            </w:pPr>
          </w:p>
        </w:tc>
        <w:tc>
          <w:tcPr>
            <w:tcW w:w="274" w:type="dxa"/>
            <w:gridSpan w:val="2"/>
          </w:tcPr>
          <w:p w14:paraId="10EDAE2C" w14:textId="77777777" w:rsidR="00765F1B" w:rsidRPr="00A40276" w:rsidRDefault="00765F1B" w:rsidP="003B46C3">
            <w:pPr>
              <w:rPr>
                <w:rFonts w:ascii="Arial" w:hAnsi="Arial" w:cs="Arial"/>
                <w:lang w:val="es-BO"/>
              </w:rPr>
            </w:pPr>
          </w:p>
        </w:tc>
        <w:tc>
          <w:tcPr>
            <w:tcW w:w="273" w:type="dxa"/>
            <w:gridSpan w:val="3"/>
          </w:tcPr>
          <w:p w14:paraId="093F977E" w14:textId="77777777" w:rsidR="00765F1B" w:rsidRPr="00A40276" w:rsidRDefault="00765F1B" w:rsidP="003B46C3">
            <w:pPr>
              <w:rPr>
                <w:rFonts w:ascii="Arial" w:hAnsi="Arial" w:cs="Arial"/>
                <w:lang w:val="es-BO"/>
              </w:rPr>
            </w:pPr>
          </w:p>
        </w:tc>
        <w:tc>
          <w:tcPr>
            <w:tcW w:w="274" w:type="dxa"/>
            <w:gridSpan w:val="2"/>
          </w:tcPr>
          <w:p w14:paraId="67A37784" w14:textId="77777777" w:rsidR="00765F1B" w:rsidRPr="00A40276" w:rsidRDefault="00765F1B" w:rsidP="003B46C3">
            <w:pPr>
              <w:rPr>
                <w:rFonts w:ascii="Arial" w:hAnsi="Arial" w:cs="Arial"/>
                <w:lang w:val="es-BO"/>
              </w:rPr>
            </w:pPr>
          </w:p>
        </w:tc>
        <w:tc>
          <w:tcPr>
            <w:tcW w:w="274" w:type="dxa"/>
            <w:gridSpan w:val="2"/>
          </w:tcPr>
          <w:p w14:paraId="052CEC62" w14:textId="77777777" w:rsidR="00765F1B" w:rsidRPr="00A40276" w:rsidRDefault="00765F1B" w:rsidP="003B46C3">
            <w:pPr>
              <w:rPr>
                <w:rFonts w:ascii="Arial" w:hAnsi="Arial" w:cs="Arial"/>
                <w:lang w:val="es-BO"/>
              </w:rPr>
            </w:pPr>
          </w:p>
        </w:tc>
        <w:tc>
          <w:tcPr>
            <w:tcW w:w="274" w:type="dxa"/>
            <w:gridSpan w:val="2"/>
          </w:tcPr>
          <w:p w14:paraId="27750E85" w14:textId="77777777" w:rsidR="00765F1B" w:rsidRPr="00A40276" w:rsidRDefault="00765F1B" w:rsidP="003B46C3">
            <w:pPr>
              <w:rPr>
                <w:rFonts w:ascii="Arial" w:hAnsi="Arial" w:cs="Arial"/>
                <w:lang w:val="es-BO"/>
              </w:rPr>
            </w:pPr>
          </w:p>
        </w:tc>
        <w:tc>
          <w:tcPr>
            <w:tcW w:w="274" w:type="dxa"/>
            <w:gridSpan w:val="2"/>
          </w:tcPr>
          <w:p w14:paraId="50BAD085" w14:textId="77777777" w:rsidR="00765F1B" w:rsidRPr="00A40276" w:rsidRDefault="00765F1B" w:rsidP="003B46C3">
            <w:pPr>
              <w:rPr>
                <w:rFonts w:ascii="Arial" w:hAnsi="Arial" w:cs="Arial"/>
                <w:lang w:val="es-BO"/>
              </w:rPr>
            </w:pPr>
          </w:p>
        </w:tc>
        <w:tc>
          <w:tcPr>
            <w:tcW w:w="273" w:type="dxa"/>
            <w:gridSpan w:val="2"/>
          </w:tcPr>
          <w:p w14:paraId="29DE4DBE" w14:textId="77777777" w:rsidR="00765F1B" w:rsidRPr="00A40276" w:rsidRDefault="00765F1B" w:rsidP="003B46C3">
            <w:pPr>
              <w:rPr>
                <w:rFonts w:ascii="Arial" w:hAnsi="Arial" w:cs="Arial"/>
                <w:lang w:val="es-BO"/>
              </w:rPr>
            </w:pPr>
          </w:p>
        </w:tc>
        <w:tc>
          <w:tcPr>
            <w:tcW w:w="273" w:type="dxa"/>
            <w:gridSpan w:val="2"/>
          </w:tcPr>
          <w:p w14:paraId="50593A2E" w14:textId="77777777" w:rsidR="00765F1B" w:rsidRPr="00A40276" w:rsidRDefault="00765F1B" w:rsidP="003B46C3">
            <w:pPr>
              <w:rPr>
                <w:rFonts w:ascii="Arial" w:hAnsi="Arial" w:cs="Arial"/>
                <w:lang w:val="es-BO"/>
              </w:rPr>
            </w:pPr>
          </w:p>
        </w:tc>
        <w:tc>
          <w:tcPr>
            <w:tcW w:w="275" w:type="dxa"/>
            <w:gridSpan w:val="2"/>
          </w:tcPr>
          <w:p w14:paraId="0A19CD7B" w14:textId="77777777" w:rsidR="00765F1B" w:rsidRPr="00A40276" w:rsidRDefault="00765F1B" w:rsidP="003B46C3">
            <w:pPr>
              <w:rPr>
                <w:rFonts w:ascii="Arial" w:hAnsi="Arial" w:cs="Arial"/>
                <w:lang w:val="es-BO"/>
              </w:rPr>
            </w:pPr>
          </w:p>
        </w:tc>
        <w:tc>
          <w:tcPr>
            <w:tcW w:w="281" w:type="dxa"/>
          </w:tcPr>
          <w:p w14:paraId="1AECA833" w14:textId="77777777" w:rsidR="00765F1B" w:rsidRPr="00A40276" w:rsidRDefault="00765F1B" w:rsidP="003B46C3">
            <w:pPr>
              <w:rPr>
                <w:rFonts w:ascii="Arial" w:hAnsi="Arial" w:cs="Arial"/>
                <w:lang w:val="es-BO"/>
              </w:rPr>
            </w:pPr>
          </w:p>
        </w:tc>
        <w:tc>
          <w:tcPr>
            <w:tcW w:w="273" w:type="dxa"/>
          </w:tcPr>
          <w:p w14:paraId="03FD6F11" w14:textId="77777777" w:rsidR="00765F1B" w:rsidRPr="00A40276" w:rsidRDefault="00765F1B" w:rsidP="003B46C3">
            <w:pPr>
              <w:rPr>
                <w:rFonts w:ascii="Arial" w:hAnsi="Arial" w:cs="Arial"/>
                <w:lang w:val="es-BO"/>
              </w:rPr>
            </w:pPr>
          </w:p>
        </w:tc>
        <w:tc>
          <w:tcPr>
            <w:tcW w:w="289" w:type="dxa"/>
            <w:gridSpan w:val="2"/>
          </w:tcPr>
          <w:p w14:paraId="2C9A9E0B" w14:textId="77777777" w:rsidR="00765F1B" w:rsidRPr="00A40276" w:rsidRDefault="00765F1B" w:rsidP="003B46C3">
            <w:pPr>
              <w:rPr>
                <w:rFonts w:ascii="Arial" w:hAnsi="Arial" w:cs="Arial"/>
                <w:lang w:val="es-BO"/>
              </w:rPr>
            </w:pPr>
          </w:p>
        </w:tc>
        <w:tc>
          <w:tcPr>
            <w:tcW w:w="872" w:type="dxa"/>
            <w:gridSpan w:val="3"/>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4C6677">
        <w:trPr>
          <w:jc w:val="center"/>
        </w:trPr>
        <w:tc>
          <w:tcPr>
            <w:tcW w:w="839" w:type="dxa"/>
            <w:gridSpan w:val="4"/>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545B788B"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4256083 - 4307175</w:t>
            </w:r>
          </w:p>
        </w:tc>
        <w:tc>
          <w:tcPr>
            <w:tcW w:w="279"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0"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79" w:type="dxa"/>
            <w:gridSpan w:val="2"/>
            <w:tcBorders>
              <w:right w:val="single" w:sz="4" w:space="0" w:color="auto"/>
            </w:tcBorders>
          </w:tcPr>
          <w:p w14:paraId="53B25EBA" w14:textId="77777777" w:rsidR="00765F1B" w:rsidRPr="00A40276" w:rsidRDefault="00765F1B" w:rsidP="003B46C3">
            <w:pPr>
              <w:rPr>
                <w:rFonts w:ascii="Arial" w:hAnsi="Arial" w:cs="Arial"/>
                <w:lang w:val="es-BO"/>
              </w:rPr>
            </w:pPr>
          </w:p>
        </w:tc>
        <w:tc>
          <w:tcPr>
            <w:tcW w:w="111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7340617F"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4754801</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92"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24D6FF4A" w:rsidR="00765F1B" w:rsidRPr="004C6677" w:rsidRDefault="00932D85" w:rsidP="003B46C3">
            <w:pPr>
              <w:rPr>
                <w:rFonts w:ascii="Arial" w:hAnsi="Arial" w:cs="Arial"/>
                <w:color w:val="3366FF"/>
                <w:sz w:val="14"/>
                <w:szCs w:val="14"/>
                <w:lang w:val="es-BO"/>
              </w:rPr>
            </w:pPr>
            <w:r w:rsidRPr="004C6677">
              <w:rPr>
                <w:rFonts w:ascii="Arial" w:hAnsi="Arial" w:cs="Arial"/>
                <w:color w:val="3366FF"/>
                <w:sz w:val="14"/>
                <w:szCs w:val="14"/>
                <w:lang w:val="es-BO"/>
              </w:rPr>
              <w:t>calmanza@misicuni.gob.bo dcotjiri@misicuni.gob.bo</w:t>
            </w:r>
          </w:p>
        </w:tc>
        <w:tc>
          <w:tcPr>
            <w:tcW w:w="289"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72" w:type="dxa"/>
            <w:gridSpan w:val="3"/>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4C6677">
        <w:trPr>
          <w:jc w:val="center"/>
        </w:trPr>
        <w:tc>
          <w:tcPr>
            <w:tcW w:w="1328" w:type="dxa"/>
            <w:gridSpan w:val="6"/>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53" w:type="dxa"/>
            <w:gridSpan w:val="4"/>
          </w:tcPr>
          <w:p w14:paraId="5B836923"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70" w:type="dxa"/>
            <w:gridSpan w:val="2"/>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75" w:type="dxa"/>
            <w:gridSpan w:val="2"/>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81" w:type="dxa"/>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289" w:type="dxa"/>
            <w:gridSpan w:val="2"/>
          </w:tcPr>
          <w:p w14:paraId="7A49CF7E"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4C6677">
        <w:trPr>
          <w:trHeight w:val="283"/>
          <w:jc w:val="center"/>
        </w:trPr>
        <w:tc>
          <w:tcPr>
            <w:tcW w:w="1881" w:type="dxa"/>
            <w:gridSpan w:val="10"/>
            <w:tcBorders>
              <w:left w:val="single" w:sz="12" w:space="0" w:color="244061" w:themeColor="accent1" w:themeShade="80"/>
              <w:right w:val="single" w:sz="4" w:space="0" w:color="auto"/>
            </w:tcBorders>
            <w:vAlign w:val="center"/>
          </w:tcPr>
          <w:p w14:paraId="333CCF8D" w14:textId="77777777" w:rsidR="00765F1B" w:rsidRPr="004C6677" w:rsidRDefault="00765F1B" w:rsidP="0035258E">
            <w:pPr>
              <w:jc w:val="right"/>
              <w:rPr>
                <w:rFonts w:ascii="Arial" w:hAnsi="Arial" w:cs="Arial"/>
                <w:sz w:val="14"/>
                <w:szCs w:val="14"/>
                <w:lang w:val="es-419"/>
              </w:rPr>
            </w:pPr>
            <w:r w:rsidRPr="004C6677">
              <w:rPr>
                <w:rFonts w:ascii="Arial" w:hAnsi="Arial" w:cs="Arial"/>
                <w:sz w:val="14"/>
                <w:szCs w:val="14"/>
                <w:lang w:val="es-BO"/>
              </w:rPr>
              <w:t>Cuenta Corriente Fiscal para depósito por concepto de Garantía de Seriedad de Propuesta</w:t>
            </w:r>
            <w:r w:rsidRPr="004C6677">
              <w:rPr>
                <w:rFonts w:ascii="Arial" w:hAnsi="Arial" w:cs="Arial"/>
                <w:sz w:val="14"/>
                <w:szCs w:val="14"/>
                <w:lang w:val="es-419"/>
              </w:rPr>
              <w:t xml:space="preserve"> (Fondos en Custodia)</w:t>
            </w:r>
          </w:p>
          <w:p w14:paraId="6FA899CF" w14:textId="77777777" w:rsidR="00765F1B" w:rsidRPr="004C6677" w:rsidRDefault="00765F1B" w:rsidP="003B46C3">
            <w:pPr>
              <w:rPr>
                <w:rFonts w:ascii="Arial" w:hAnsi="Arial" w:cs="Arial"/>
                <w:sz w:val="14"/>
                <w:szCs w:val="14"/>
                <w:highlight w:val="green"/>
                <w:lang w:val="es-BO"/>
              </w:rPr>
            </w:pPr>
          </w:p>
        </w:tc>
        <w:tc>
          <w:tcPr>
            <w:tcW w:w="7433" w:type="dxa"/>
            <w:gridSpan w:val="53"/>
            <w:tcBorders>
              <w:top w:val="single" w:sz="6" w:space="0" w:color="auto"/>
              <w:left w:val="single" w:sz="4" w:space="0" w:color="auto"/>
              <w:right w:val="single" w:sz="6" w:space="0" w:color="auto"/>
            </w:tcBorders>
          </w:tcPr>
          <w:p w14:paraId="43766F7D" w14:textId="44BCE53A" w:rsidR="00765F1B" w:rsidRPr="004C6677" w:rsidRDefault="00765F1B" w:rsidP="00D54942">
            <w:pPr>
              <w:rPr>
                <w:rFonts w:ascii="Arial" w:hAnsi="Arial" w:cs="Arial"/>
                <w:sz w:val="14"/>
                <w:szCs w:val="14"/>
              </w:rPr>
            </w:pPr>
            <w:r w:rsidRPr="004C6677">
              <w:rPr>
                <w:rFonts w:ascii="Arial" w:hAnsi="Arial" w:cs="Arial"/>
                <w:sz w:val="14"/>
                <w:szCs w:val="14"/>
              </w:rPr>
              <w:t>Número de Cuenta: 10000041173216</w:t>
            </w:r>
          </w:p>
          <w:p w14:paraId="319FE49E" w14:textId="77777777" w:rsidR="00765F1B" w:rsidRPr="004C6677" w:rsidRDefault="00765F1B" w:rsidP="00D54942">
            <w:pPr>
              <w:rPr>
                <w:rFonts w:ascii="Arial" w:hAnsi="Arial" w:cs="Arial"/>
                <w:sz w:val="14"/>
                <w:szCs w:val="14"/>
              </w:rPr>
            </w:pPr>
            <w:r w:rsidRPr="004C6677">
              <w:rPr>
                <w:rFonts w:ascii="Arial" w:hAnsi="Arial" w:cs="Arial"/>
                <w:sz w:val="14"/>
                <w:szCs w:val="14"/>
              </w:rPr>
              <w:t>Banco: Banco Unión S.A.</w:t>
            </w:r>
          </w:p>
          <w:p w14:paraId="5E12473B" w14:textId="77777777" w:rsidR="00765F1B" w:rsidRPr="004C6677" w:rsidRDefault="00765F1B" w:rsidP="00D54942">
            <w:pPr>
              <w:rPr>
                <w:rFonts w:ascii="Arial" w:hAnsi="Arial" w:cs="Arial"/>
                <w:sz w:val="14"/>
                <w:szCs w:val="14"/>
              </w:rPr>
            </w:pPr>
            <w:r w:rsidRPr="004C6677">
              <w:rPr>
                <w:rFonts w:ascii="Arial" w:hAnsi="Arial" w:cs="Arial"/>
                <w:sz w:val="14"/>
                <w:szCs w:val="14"/>
              </w:rPr>
              <w:t>Titular: Tesoro General de la Nación</w:t>
            </w:r>
          </w:p>
          <w:p w14:paraId="796BB928" w14:textId="339A5C3F" w:rsidR="00765F1B" w:rsidRPr="00F01F1F" w:rsidRDefault="00765F1B" w:rsidP="00D54942">
            <w:pPr>
              <w:rPr>
                <w:rFonts w:ascii="Arial" w:hAnsi="Arial" w:cs="Arial"/>
                <w:highlight w:val="green"/>
                <w:lang w:val="es-BO"/>
              </w:rPr>
            </w:pPr>
            <w:r w:rsidRPr="004C6677">
              <w:rPr>
                <w:rFonts w:ascii="Arial" w:hAnsi="Arial" w:cs="Arial"/>
                <w:sz w:val="14"/>
                <w:szCs w:val="14"/>
                <w:lang w:val="es-BO"/>
              </w:rPr>
              <w:t>Moneda: Bolivianos.</w:t>
            </w:r>
          </w:p>
        </w:tc>
        <w:tc>
          <w:tcPr>
            <w:tcW w:w="289" w:type="dxa"/>
            <w:gridSpan w:val="2"/>
            <w:tcBorders>
              <w:left w:val="single" w:sz="6" w:space="0" w:color="auto"/>
            </w:tcBorders>
          </w:tcPr>
          <w:p w14:paraId="34AB2A5E"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4C6677">
        <w:trPr>
          <w:jc w:val="center"/>
        </w:trPr>
        <w:tc>
          <w:tcPr>
            <w:tcW w:w="242"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2"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3"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4"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79"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10"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42B14CEF" w14:textId="08743CF0" w:rsidR="00435C41" w:rsidRPr="009F62D8" w:rsidRDefault="00435C41" w:rsidP="00370425">
      <w:pPr>
        <w:pStyle w:val="Puesto"/>
        <w:numPr>
          <w:ilvl w:val="0"/>
          <w:numId w:val="18"/>
        </w:numPr>
        <w:spacing w:before="0" w:after="0"/>
        <w:jc w:val="both"/>
      </w:pPr>
      <w:bookmarkStart w:id="166" w:name="_Toc94724713"/>
      <w:r w:rsidRPr="009956C4">
        <w:rPr>
          <w:rFonts w:ascii="Verdana" w:hAnsi="Verdana"/>
          <w:sz w:val="18"/>
          <w:szCs w:val="18"/>
        </w:rPr>
        <w:t>CRONOGRAMA DE PLAZOS</w:t>
      </w:r>
      <w:bookmarkEnd w:id="166"/>
    </w:p>
    <w:tbl>
      <w:tblPr>
        <w:tblW w:w="10236" w:type="dxa"/>
        <w:jc w:val="center"/>
        <w:tblLayout w:type="fixed"/>
        <w:tblCellMar>
          <w:left w:w="70" w:type="dxa"/>
          <w:right w:w="70" w:type="dxa"/>
        </w:tblCellMar>
        <w:tblLook w:val="04A0" w:firstRow="1" w:lastRow="0" w:firstColumn="1" w:lastColumn="0" w:noHBand="0" w:noVBand="1"/>
      </w:tblPr>
      <w:tblGrid>
        <w:gridCol w:w="10236"/>
      </w:tblGrid>
      <w:tr w:rsidR="00084633" w:rsidRPr="00A40276" w14:paraId="24A185C4" w14:textId="77777777" w:rsidTr="009F62D8">
        <w:trPr>
          <w:trHeight w:val="1839"/>
          <w:jc w:val="center"/>
        </w:trPr>
        <w:tc>
          <w:tcPr>
            <w:tcW w:w="10236" w:type="dxa"/>
            <w:tcBorders>
              <w:top w:val="single" w:sz="4" w:space="0" w:color="auto"/>
              <w:left w:val="single" w:sz="12" w:space="0" w:color="auto"/>
              <w:bottom w:val="single" w:sz="12" w:space="0" w:color="auto"/>
              <w:right w:val="single" w:sz="12" w:space="0" w:color="000000"/>
            </w:tcBorders>
            <w:noWrap/>
          </w:tcPr>
          <w:p w14:paraId="53BDC6C9" w14:textId="77777777" w:rsidR="00084633" w:rsidRPr="009F62D8" w:rsidRDefault="00084633" w:rsidP="009F62D8">
            <w:pPr>
              <w:ind w:left="113" w:right="113"/>
              <w:rPr>
                <w:rFonts w:ascii="Arial" w:hAnsi="Arial" w:cs="Arial"/>
                <w:sz w:val="14"/>
                <w:szCs w:val="14"/>
                <w:lang w:val="es-BO"/>
              </w:rPr>
            </w:pPr>
            <w:r w:rsidRPr="009F62D8">
              <w:rPr>
                <w:rFonts w:ascii="Arial" w:hAnsi="Arial" w:cs="Arial"/>
                <w:sz w:val="14"/>
                <w:szCs w:val="14"/>
                <w:lang w:val="es-BO"/>
              </w:rPr>
              <w:t xml:space="preserve">De acuerdo con lo establecido en el Artículo 47 de las NB-SABS, los siguientes plazos son de cumplimiento obligatorio:  </w:t>
            </w:r>
          </w:p>
          <w:p w14:paraId="327FE596" w14:textId="77777777" w:rsidR="00084633" w:rsidRPr="009F62D8" w:rsidRDefault="00084633" w:rsidP="00370425">
            <w:pPr>
              <w:pStyle w:val="Prrafodelista"/>
              <w:numPr>
                <w:ilvl w:val="2"/>
                <w:numId w:val="25"/>
              </w:numPr>
              <w:ind w:left="356" w:right="113" w:hanging="284"/>
              <w:rPr>
                <w:rFonts w:ascii="Arial" w:hAnsi="Arial" w:cs="Arial"/>
                <w:sz w:val="14"/>
                <w:szCs w:val="14"/>
                <w:lang w:val="es-BO"/>
              </w:rPr>
            </w:pPr>
            <w:r w:rsidRPr="009F62D8">
              <w:rPr>
                <w:rFonts w:ascii="Arial" w:hAnsi="Arial" w:cs="Arial"/>
                <w:sz w:val="14"/>
                <w:szCs w:val="14"/>
                <w:lang w:val="es-BO"/>
              </w:rPr>
              <w:t>Presentación de propuestas:</w:t>
            </w:r>
          </w:p>
          <w:p w14:paraId="6F9779CA" w14:textId="77777777" w:rsidR="00084633" w:rsidRPr="009F62D8" w:rsidRDefault="00084633" w:rsidP="00370425">
            <w:pPr>
              <w:pStyle w:val="Prrafodelista"/>
              <w:numPr>
                <w:ilvl w:val="0"/>
                <w:numId w:val="32"/>
              </w:numPr>
              <w:ind w:left="781" w:right="113" w:hanging="425"/>
              <w:rPr>
                <w:rFonts w:ascii="Arial" w:hAnsi="Arial" w:cs="Arial"/>
                <w:sz w:val="14"/>
                <w:szCs w:val="14"/>
                <w:lang w:val="es-BO"/>
              </w:rPr>
            </w:pPr>
            <w:r w:rsidRPr="009F62D8">
              <w:rPr>
                <w:rFonts w:ascii="Arial" w:hAnsi="Arial" w:cs="Arial"/>
                <w:sz w:val="14"/>
                <w:szCs w:val="14"/>
                <w:lang w:val="es-BO"/>
              </w:rPr>
              <w:t>Para contrataciones hasta Bs.200.000.- (DOSCIENTOS MIL 00/100 BOLIVIANOS), plazo mínimo cuatro (4) días hábiles;</w:t>
            </w:r>
          </w:p>
          <w:p w14:paraId="21283378" w14:textId="77777777" w:rsidR="00084633" w:rsidRPr="009F62D8" w:rsidRDefault="00084633" w:rsidP="00370425">
            <w:pPr>
              <w:pStyle w:val="Prrafodelista"/>
              <w:numPr>
                <w:ilvl w:val="0"/>
                <w:numId w:val="32"/>
              </w:numPr>
              <w:ind w:left="781" w:right="113" w:hanging="425"/>
              <w:rPr>
                <w:rFonts w:ascii="Arial" w:hAnsi="Arial" w:cs="Arial"/>
                <w:sz w:val="14"/>
                <w:szCs w:val="14"/>
                <w:lang w:val="es-BO"/>
              </w:rPr>
            </w:pPr>
            <w:r w:rsidRPr="009F62D8">
              <w:rPr>
                <w:rFonts w:ascii="Arial" w:hAnsi="Arial" w:cs="Arial"/>
                <w:sz w:val="14"/>
                <w:szCs w:val="14"/>
                <w:lang w:val="es-BO"/>
              </w:rPr>
              <w:t>Para contrataciones mayores a Bs.200.000.- (DOSCIENTOS MIL 00/100 BOLIVIANOS) hasta Bs1.000.000.- (UN MILLÓN 00/100 BOLIVIANOS), plazo mínimo ocho (8) días hábiles.</w:t>
            </w:r>
          </w:p>
          <w:p w14:paraId="1E4B4A74" w14:textId="34661164" w:rsidR="00084633" w:rsidRPr="009F62D8" w:rsidRDefault="00435C41" w:rsidP="009F62D8">
            <w:pPr>
              <w:ind w:left="113" w:right="113"/>
              <w:rPr>
                <w:rFonts w:ascii="Arial" w:hAnsi="Arial" w:cs="Arial"/>
                <w:sz w:val="14"/>
                <w:szCs w:val="14"/>
                <w:lang w:val="es-BO"/>
              </w:rPr>
            </w:pPr>
            <w:r w:rsidRPr="009F62D8">
              <w:rPr>
                <w:rFonts w:ascii="Arial" w:hAnsi="Arial" w:cs="Arial"/>
                <w:sz w:val="14"/>
                <w:szCs w:val="14"/>
                <w:lang w:val="es-BO"/>
              </w:rPr>
              <w:t xml:space="preserve">      </w:t>
            </w:r>
            <w:r w:rsidR="00084633" w:rsidRPr="009F62D8">
              <w:rPr>
                <w:rFonts w:ascii="Arial" w:hAnsi="Arial" w:cs="Arial"/>
                <w:sz w:val="14"/>
                <w:szCs w:val="14"/>
                <w:lang w:val="es-BO"/>
              </w:rPr>
              <w:t>Ambos computables a partir del día siguiente hábil de la publicación de la convocatoria</w:t>
            </w:r>
            <w:r w:rsidR="008A23C1" w:rsidRPr="009F62D8">
              <w:rPr>
                <w:rFonts w:ascii="Arial" w:hAnsi="Arial" w:cs="Arial"/>
                <w:sz w:val="14"/>
                <w:szCs w:val="14"/>
                <w:lang w:val="es-BO"/>
              </w:rPr>
              <w:t xml:space="preserve"> en el SICOES</w:t>
            </w:r>
            <w:r w:rsidR="00084633" w:rsidRPr="009F62D8">
              <w:rPr>
                <w:rFonts w:ascii="Arial" w:hAnsi="Arial" w:cs="Arial"/>
                <w:sz w:val="14"/>
                <w:szCs w:val="14"/>
                <w:lang w:val="es-BO"/>
              </w:rPr>
              <w:t>;</w:t>
            </w:r>
          </w:p>
          <w:p w14:paraId="4973FF09" w14:textId="77777777" w:rsidR="00084633" w:rsidRPr="009F62D8" w:rsidRDefault="00084633" w:rsidP="00370425">
            <w:pPr>
              <w:pStyle w:val="Prrafodelista"/>
              <w:numPr>
                <w:ilvl w:val="2"/>
                <w:numId w:val="25"/>
              </w:numPr>
              <w:ind w:left="356" w:right="113" w:hanging="284"/>
              <w:rPr>
                <w:rFonts w:ascii="Arial" w:hAnsi="Arial" w:cs="Arial"/>
                <w:sz w:val="14"/>
                <w:szCs w:val="14"/>
                <w:lang w:val="es-BO"/>
              </w:rPr>
            </w:pPr>
            <w:r w:rsidRPr="009F62D8">
              <w:rPr>
                <w:rFonts w:ascii="Arial" w:hAnsi="Arial" w:cs="Arial"/>
                <w:sz w:val="14"/>
                <w:szCs w:val="14"/>
                <w:lang w:val="es-BO"/>
              </w:rPr>
              <w:t>Presentación de documentos para la formalización de la contratación, plazo de entrega de documentos no menor a cuatro (4) días hábiles;</w:t>
            </w:r>
          </w:p>
          <w:p w14:paraId="020BCD45" w14:textId="77777777" w:rsidR="00084633" w:rsidRPr="009F62D8" w:rsidRDefault="00084633" w:rsidP="00370425">
            <w:pPr>
              <w:pStyle w:val="Prrafodelista"/>
              <w:numPr>
                <w:ilvl w:val="2"/>
                <w:numId w:val="25"/>
              </w:numPr>
              <w:ind w:left="356" w:right="113" w:hanging="284"/>
              <w:rPr>
                <w:rFonts w:ascii="Arial" w:hAnsi="Arial" w:cs="Arial"/>
                <w:sz w:val="14"/>
                <w:szCs w:val="14"/>
                <w:lang w:val="es-BO"/>
              </w:rPr>
            </w:pPr>
            <w:r w:rsidRPr="009F62D8">
              <w:rPr>
                <w:rFonts w:ascii="Arial" w:hAnsi="Arial" w:cs="Arial"/>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9F62D8">
            <w:pPr>
              <w:ind w:left="113" w:right="113"/>
              <w:rPr>
                <w:lang w:val="es-BO"/>
              </w:rPr>
            </w:pPr>
            <w:r w:rsidRPr="009F62D8">
              <w:rPr>
                <w:rFonts w:ascii="Arial" w:hAnsi="Arial" w:cs="Arial"/>
                <w:b/>
                <w:sz w:val="14"/>
                <w:szCs w:val="14"/>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565B20DF" w14:textId="2FD4D8E0" w:rsidR="00B27122" w:rsidRPr="000C6821" w:rsidRDefault="00B27122" w:rsidP="009F62D8">
      <w:pPr>
        <w:jc w:val="both"/>
        <w:rPr>
          <w:rFonts w:cs="Arial"/>
          <w:sz w:val="18"/>
          <w:szCs w:val="18"/>
        </w:rPr>
      </w:pPr>
      <w:r w:rsidRPr="004B26AD">
        <w:rPr>
          <w:rFonts w:cs="Arial"/>
          <w:sz w:val="18"/>
          <w:szCs w:val="18"/>
        </w:rPr>
        <w:t>El proceso de contratación de servicios generales, se sujetará al siguiente Cronograma de Plazos:</w:t>
      </w:r>
    </w:p>
    <w:tbl>
      <w:tblPr>
        <w:tblW w:w="6033"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85"/>
        <w:gridCol w:w="134"/>
        <w:gridCol w:w="134"/>
        <w:gridCol w:w="409"/>
        <w:gridCol w:w="134"/>
        <w:gridCol w:w="437"/>
        <w:gridCol w:w="134"/>
        <w:gridCol w:w="575"/>
        <w:gridCol w:w="144"/>
        <w:gridCol w:w="134"/>
        <w:gridCol w:w="444"/>
        <w:gridCol w:w="134"/>
        <w:gridCol w:w="559"/>
        <w:gridCol w:w="140"/>
        <w:gridCol w:w="134"/>
        <w:gridCol w:w="3276"/>
        <w:gridCol w:w="125"/>
        <w:gridCol w:w="12"/>
      </w:tblGrid>
      <w:tr w:rsidR="00B27122" w:rsidRPr="000C6821" w14:paraId="3525C7EB" w14:textId="77777777" w:rsidTr="009F62D8">
        <w:trPr>
          <w:gridAfter w:val="1"/>
          <w:wAfter w:w="4" w:type="pct"/>
          <w:trHeight w:val="40"/>
        </w:trPr>
        <w:tc>
          <w:tcPr>
            <w:tcW w:w="4996"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4C6677" w:rsidRDefault="00B27122" w:rsidP="0086241F">
            <w:pPr>
              <w:adjustRightInd w:val="0"/>
              <w:snapToGrid w:val="0"/>
              <w:jc w:val="center"/>
              <w:rPr>
                <w:rFonts w:ascii="Arial" w:hAnsi="Arial" w:cs="Arial"/>
                <w:b/>
              </w:rPr>
            </w:pPr>
            <w:r w:rsidRPr="004C6677">
              <w:rPr>
                <w:rFonts w:ascii="Arial" w:hAnsi="Arial" w:cs="Arial"/>
                <w:b/>
              </w:rPr>
              <w:t xml:space="preserve">CRONOGRAMA DE PLAZOS </w:t>
            </w:r>
          </w:p>
        </w:tc>
      </w:tr>
      <w:tr w:rsidR="009F62D8" w:rsidRPr="000C6821" w14:paraId="601F0EBC" w14:textId="77777777" w:rsidTr="009F62D8">
        <w:trPr>
          <w:gridAfter w:val="1"/>
          <w:wAfter w:w="4" w:type="pct"/>
          <w:trHeight w:val="70"/>
        </w:trPr>
        <w:tc>
          <w:tcPr>
            <w:tcW w:w="174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4C6677" w:rsidRDefault="00B27122" w:rsidP="0086241F">
            <w:pPr>
              <w:adjustRightInd w:val="0"/>
              <w:snapToGrid w:val="0"/>
              <w:jc w:val="center"/>
              <w:rPr>
                <w:rFonts w:ascii="Arial" w:hAnsi="Arial" w:cs="Arial"/>
                <w:b/>
              </w:rPr>
            </w:pPr>
            <w:r w:rsidRPr="004C6677">
              <w:rPr>
                <w:rFonts w:ascii="Arial" w:hAnsi="Arial" w:cs="Arial"/>
                <w:b/>
              </w:rPr>
              <w:t>ACTIVIDAD</w:t>
            </w:r>
          </w:p>
        </w:tc>
        <w:tc>
          <w:tcPr>
            <w:tcW w:w="927"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4C6677" w:rsidRDefault="00B27122" w:rsidP="0086241F">
            <w:pPr>
              <w:adjustRightInd w:val="0"/>
              <w:snapToGrid w:val="0"/>
              <w:jc w:val="center"/>
              <w:rPr>
                <w:i/>
              </w:rPr>
            </w:pPr>
            <w:r w:rsidRPr="004C6677">
              <w:rPr>
                <w:rFonts w:ascii="Arial" w:hAnsi="Arial" w:cs="Arial"/>
                <w:b/>
              </w:rPr>
              <w:t>FECHA</w:t>
            </w:r>
          </w:p>
        </w:tc>
        <w:tc>
          <w:tcPr>
            <w:tcW w:w="6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4C6677" w:rsidRDefault="00B27122" w:rsidP="0086241F">
            <w:pPr>
              <w:adjustRightInd w:val="0"/>
              <w:snapToGrid w:val="0"/>
              <w:jc w:val="center"/>
              <w:rPr>
                <w:i/>
              </w:rPr>
            </w:pPr>
            <w:r w:rsidRPr="004C6677">
              <w:rPr>
                <w:rFonts w:ascii="Arial" w:hAnsi="Arial" w:cs="Arial"/>
                <w:b/>
              </w:rPr>
              <w:t>HORA</w:t>
            </w:r>
          </w:p>
        </w:tc>
        <w:tc>
          <w:tcPr>
            <w:tcW w:w="166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4C6677" w:rsidRDefault="00B27122" w:rsidP="0086241F">
            <w:pPr>
              <w:adjustRightInd w:val="0"/>
              <w:snapToGrid w:val="0"/>
              <w:jc w:val="center"/>
              <w:rPr>
                <w:rFonts w:ascii="Arial" w:hAnsi="Arial" w:cs="Arial"/>
              </w:rPr>
            </w:pPr>
            <w:r w:rsidRPr="004C6677">
              <w:rPr>
                <w:rFonts w:ascii="Arial" w:hAnsi="Arial" w:cs="Arial"/>
                <w:b/>
              </w:rPr>
              <w:t>LUGAR</w:t>
            </w:r>
          </w:p>
        </w:tc>
      </w:tr>
      <w:tr w:rsidR="009F62D8" w:rsidRPr="000C6821" w14:paraId="0298B6D9" w14:textId="77777777" w:rsidTr="009F62D8">
        <w:trPr>
          <w:trHeight w:val="130"/>
        </w:trPr>
        <w:tc>
          <w:tcPr>
            <w:tcW w:w="134"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609"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3"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3"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06"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71"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3"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209"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3"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263"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6" w:type="pct"/>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3"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541"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9F62D8" w:rsidRPr="000C6821" w14:paraId="3A220B53" w14:textId="77777777" w:rsidTr="009F62D8">
        <w:trPr>
          <w:trHeight w:val="53"/>
        </w:trPr>
        <w:tc>
          <w:tcPr>
            <w:tcW w:w="134"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4A7ABF85" w:rsidR="00B27122" w:rsidRPr="000C6821" w:rsidRDefault="00C57571" w:rsidP="0086241F">
            <w:pPr>
              <w:adjustRightInd w:val="0"/>
              <w:snapToGrid w:val="0"/>
              <w:jc w:val="center"/>
              <w:rPr>
                <w:rFonts w:ascii="Arial" w:hAnsi="Arial" w:cs="Arial"/>
              </w:rPr>
            </w:pPr>
            <w:r>
              <w:rPr>
                <w:rFonts w:ascii="Arial" w:hAnsi="Arial" w:cs="Arial"/>
              </w:rPr>
              <w:t>1</w:t>
            </w:r>
            <w:r w:rsidR="00B74A48">
              <w:rPr>
                <w:rFonts w:ascii="Arial" w:hAnsi="Arial" w:cs="Arial"/>
              </w:rPr>
              <w:t>3</w:t>
            </w:r>
          </w:p>
        </w:tc>
        <w:tc>
          <w:tcPr>
            <w:tcW w:w="63"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6C24C3D" w:rsidR="00B27122" w:rsidRPr="000C6821" w:rsidRDefault="004C6677" w:rsidP="0086241F">
            <w:pPr>
              <w:adjustRightInd w:val="0"/>
              <w:snapToGrid w:val="0"/>
              <w:jc w:val="center"/>
              <w:rPr>
                <w:rFonts w:ascii="Arial" w:hAnsi="Arial" w:cs="Arial"/>
              </w:rPr>
            </w:pPr>
            <w:r>
              <w:rPr>
                <w:rFonts w:ascii="Arial" w:hAnsi="Arial" w:cs="Arial"/>
              </w:rPr>
              <w:t>0</w:t>
            </w:r>
            <w:r w:rsidR="00DB1260">
              <w:rPr>
                <w:rFonts w:ascii="Arial" w:hAnsi="Arial" w:cs="Arial"/>
              </w:rPr>
              <w:t>3</w:t>
            </w:r>
          </w:p>
        </w:tc>
        <w:tc>
          <w:tcPr>
            <w:tcW w:w="63"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147152C9" w:rsidR="00B27122" w:rsidRPr="000C6821" w:rsidRDefault="004C6677"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vAlign w:val="center"/>
          </w:tcPr>
          <w:p w14:paraId="4FD04830"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vAlign w:val="center"/>
          </w:tcPr>
          <w:p w14:paraId="13F10E1D"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vAlign w:val="center"/>
          </w:tcPr>
          <w:p w14:paraId="290B1E9F"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9F62D8" w:rsidRPr="000C6821" w14:paraId="2B9DB726"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9F62D8" w:rsidRPr="000C6821" w14:paraId="3EAB68A0"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3"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9F62D8" w:rsidRPr="000C6821" w14:paraId="43A0723E"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29EB561E" w:rsidR="00B27122" w:rsidRPr="000C6821" w:rsidRDefault="004C6677" w:rsidP="0086241F">
            <w:pPr>
              <w:adjustRightInd w:val="0"/>
              <w:snapToGrid w:val="0"/>
              <w:jc w:val="center"/>
              <w:rPr>
                <w:rFonts w:ascii="Arial" w:hAnsi="Arial" w:cs="Arial"/>
              </w:rPr>
            </w:pPr>
            <w:r w:rsidRPr="004C6677">
              <w:rPr>
                <w:rFonts w:ascii="Arial" w:hAnsi="Arial" w:cs="Arial"/>
                <w:b/>
                <w:i/>
                <w:sz w:val="12"/>
              </w:rPr>
              <w:t>NO CORRESPONDE</w:t>
            </w:r>
          </w:p>
        </w:tc>
        <w:tc>
          <w:tcPr>
            <w:tcW w:w="65" w:type="pct"/>
            <w:gridSpan w:val="2"/>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9F62D8" w:rsidRPr="000C6821" w14:paraId="2A304C0A"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9F62D8" w:rsidRPr="000C6821" w14:paraId="36BD6073"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3"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3"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20859903"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9F62D8" w:rsidRPr="000C6821" w14:paraId="13A22E43"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4BEEC3D4"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7ACF4988"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53D1C890"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7D910D74"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026694B0"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4EB551C5"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1D0EC24B"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4896DB3" w:rsidR="00B27122" w:rsidRPr="000C6821" w:rsidRDefault="004C6677" w:rsidP="0086241F">
            <w:pPr>
              <w:adjustRightInd w:val="0"/>
              <w:snapToGrid w:val="0"/>
              <w:jc w:val="center"/>
              <w:rPr>
                <w:rFonts w:ascii="Arial" w:hAnsi="Arial" w:cs="Arial"/>
                <w:b/>
                <w:i/>
              </w:rPr>
            </w:pPr>
            <w:r w:rsidRPr="004C6677">
              <w:rPr>
                <w:rFonts w:ascii="Arial" w:hAnsi="Arial" w:cs="Arial"/>
                <w:b/>
                <w:i/>
                <w:sz w:val="12"/>
              </w:rPr>
              <w:t>NO CORRESPONDE</w:t>
            </w:r>
          </w:p>
        </w:tc>
        <w:tc>
          <w:tcPr>
            <w:tcW w:w="65" w:type="pct"/>
            <w:gridSpan w:val="2"/>
            <w:vMerge/>
            <w:tcBorders>
              <w:left w:val="single" w:sz="4" w:space="0" w:color="auto"/>
            </w:tcBorders>
            <w:vAlign w:val="center"/>
          </w:tcPr>
          <w:p w14:paraId="75D1FB4A" w14:textId="77777777" w:rsidR="00B27122" w:rsidRPr="000C6821" w:rsidRDefault="00B27122" w:rsidP="0086241F">
            <w:pPr>
              <w:adjustRightInd w:val="0"/>
              <w:snapToGrid w:val="0"/>
              <w:rPr>
                <w:rFonts w:ascii="Arial" w:hAnsi="Arial" w:cs="Arial"/>
              </w:rPr>
            </w:pPr>
          </w:p>
        </w:tc>
      </w:tr>
      <w:tr w:rsidR="009F62D8" w:rsidRPr="000C6821" w14:paraId="774F4E39"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9F62D8" w:rsidRPr="000C6821" w14:paraId="6C0F749E"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3" w:type="pct"/>
            <w:tcBorders>
              <w:top w:val="nil"/>
              <w:left w:val="single" w:sz="12" w:space="0" w:color="auto"/>
              <w:bottom w:val="nil"/>
              <w:right w:val="nil"/>
            </w:tcBorders>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324BFC05"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8101E8A"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0D705BFE"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2A85DA2B" w14:textId="77777777" w:rsidR="00B27122" w:rsidRPr="000C6821" w:rsidRDefault="00B27122" w:rsidP="0086241F">
            <w:pPr>
              <w:adjustRightInd w:val="0"/>
              <w:snapToGrid w:val="0"/>
              <w:rPr>
                <w:rFonts w:ascii="Arial" w:hAnsi="Arial" w:cs="Arial"/>
              </w:rPr>
            </w:pPr>
          </w:p>
        </w:tc>
      </w:tr>
      <w:tr w:rsidR="009F62D8" w:rsidRPr="000C6821" w14:paraId="32505A5E"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7793E6FA"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24E6EC5D"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74F9A4AF"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4C1E86AA"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7E67467C"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5CFE852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2B47AE5F"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AD24E4D" w:rsidR="00B27122" w:rsidRPr="000C6821" w:rsidRDefault="004C6677" w:rsidP="0086241F">
            <w:pPr>
              <w:adjustRightInd w:val="0"/>
              <w:snapToGrid w:val="0"/>
              <w:jc w:val="center"/>
              <w:rPr>
                <w:rFonts w:ascii="Arial" w:hAnsi="Arial" w:cs="Arial"/>
              </w:rPr>
            </w:pPr>
            <w:r w:rsidRPr="004C6677">
              <w:rPr>
                <w:rFonts w:ascii="Arial" w:hAnsi="Arial" w:cs="Arial"/>
                <w:b/>
                <w:i/>
                <w:sz w:val="12"/>
              </w:rPr>
              <w:t>NO CORRESPONDE</w:t>
            </w:r>
          </w:p>
        </w:tc>
        <w:tc>
          <w:tcPr>
            <w:tcW w:w="65" w:type="pct"/>
            <w:gridSpan w:val="2"/>
            <w:vMerge/>
            <w:tcBorders>
              <w:left w:val="single" w:sz="4" w:space="0" w:color="auto"/>
            </w:tcBorders>
            <w:vAlign w:val="center"/>
          </w:tcPr>
          <w:p w14:paraId="2D585F64" w14:textId="77777777" w:rsidR="00B27122" w:rsidRPr="000C6821" w:rsidRDefault="00B27122" w:rsidP="0086241F">
            <w:pPr>
              <w:adjustRightInd w:val="0"/>
              <w:snapToGrid w:val="0"/>
              <w:rPr>
                <w:rFonts w:ascii="Arial" w:hAnsi="Arial" w:cs="Arial"/>
              </w:rPr>
            </w:pPr>
          </w:p>
        </w:tc>
      </w:tr>
      <w:tr w:rsidR="009F62D8" w:rsidRPr="000C6821" w14:paraId="06553115"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9F62D8" w:rsidRPr="000C6821" w14:paraId="5F911C65"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3" w:type="pct"/>
            <w:tcBorders>
              <w:top w:val="nil"/>
              <w:left w:val="single" w:sz="12" w:space="0" w:color="auto"/>
              <w:bottom w:val="nil"/>
              <w:right w:val="nil"/>
            </w:tcBorders>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31BFC68E"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530F62D"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6260E5DA"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tcBorders>
            <w:vAlign w:val="center"/>
          </w:tcPr>
          <w:p w14:paraId="3A5EBD4E" w14:textId="77777777" w:rsidR="00B27122" w:rsidRPr="000C6821" w:rsidRDefault="00B27122" w:rsidP="0086241F">
            <w:pPr>
              <w:adjustRightInd w:val="0"/>
              <w:snapToGrid w:val="0"/>
              <w:rPr>
                <w:rFonts w:ascii="Arial" w:hAnsi="Arial" w:cs="Arial"/>
              </w:rPr>
            </w:pPr>
          </w:p>
        </w:tc>
      </w:tr>
      <w:tr w:rsidR="009F62D8" w:rsidRPr="000C6821" w14:paraId="2538C051"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037625D8"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7127CB82" w:rsidR="00B27122" w:rsidRPr="000C6821" w:rsidRDefault="00C57571" w:rsidP="0086241F">
            <w:pPr>
              <w:adjustRightInd w:val="0"/>
              <w:snapToGrid w:val="0"/>
              <w:jc w:val="center"/>
              <w:rPr>
                <w:rFonts w:ascii="Arial" w:hAnsi="Arial" w:cs="Arial"/>
              </w:rPr>
            </w:pPr>
            <w:r>
              <w:rPr>
                <w:rFonts w:ascii="Arial" w:hAnsi="Arial" w:cs="Arial"/>
              </w:rPr>
              <w:t>2</w:t>
            </w:r>
            <w:r w:rsidR="00B74A48">
              <w:rPr>
                <w:rFonts w:ascii="Arial" w:hAnsi="Arial" w:cs="Arial"/>
              </w:rPr>
              <w:t>7</w:t>
            </w:r>
          </w:p>
        </w:tc>
        <w:tc>
          <w:tcPr>
            <w:tcW w:w="63" w:type="pct"/>
            <w:tcBorders>
              <w:top w:val="nil"/>
              <w:left w:val="single" w:sz="4" w:space="0" w:color="auto"/>
              <w:bottom w:val="nil"/>
              <w:right w:val="single" w:sz="4" w:space="0" w:color="auto"/>
            </w:tcBorders>
            <w:vAlign w:val="center"/>
          </w:tcPr>
          <w:p w14:paraId="3483EE1C"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2AAC4D5D" w:rsidR="00B27122" w:rsidRPr="000C6821" w:rsidRDefault="004C6677" w:rsidP="0086241F">
            <w:pPr>
              <w:adjustRightInd w:val="0"/>
              <w:snapToGrid w:val="0"/>
              <w:jc w:val="center"/>
              <w:rPr>
                <w:rFonts w:ascii="Arial" w:hAnsi="Arial" w:cs="Arial"/>
              </w:rPr>
            </w:pPr>
            <w:r>
              <w:rPr>
                <w:rFonts w:ascii="Arial" w:hAnsi="Arial" w:cs="Arial"/>
              </w:rPr>
              <w:t>0</w:t>
            </w:r>
            <w:r w:rsidR="00DB1260">
              <w:rPr>
                <w:rFonts w:ascii="Arial" w:hAnsi="Arial" w:cs="Arial"/>
              </w:rPr>
              <w:t>3</w:t>
            </w:r>
          </w:p>
        </w:tc>
        <w:tc>
          <w:tcPr>
            <w:tcW w:w="63" w:type="pct"/>
            <w:tcBorders>
              <w:top w:val="nil"/>
              <w:left w:val="single" w:sz="4" w:space="0" w:color="auto"/>
              <w:bottom w:val="nil"/>
              <w:right w:val="single" w:sz="4" w:space="0" w:color="auto"/>
            </w:tcBorders>
            <w:vAlign w:val="center"/>
          </w:tcPr>
          <w:p w14:paraId="2886EA7A"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5EBC883" w:rsidR="00B27122" w:rsidRPr="000C6821" w:rsidRDefault="004C6677"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13133920"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4311C866" w:rsidR="00B27122" w:rsidRPr="000C6821" w:rsidRDefault="004C6677" w:rsidP="0086241F">
            <w:pPr>
              <w:adjustRightInd w:val="0"/>
              <w:snapToGrid w:val="0"/>
              <w:jc w:val="center"/>
              <w:rPr>
                <w:rFonts w:ascii="Arial" w:hAnsi="Arial" w:cs="Arial"/>
              </w:rPr>
            </w:pPr>
            <w:r>
              <w:rPr>
                <w:rFonts w:ascii="Arial" w:hAnsi="Arial" w:cs="Arial"/>
              </w:rPr>
              <w:t>09</w:t>
            </w:r>
          </w:p>
        </w:tc>
        <w:tc>
          <w:tcPr>
            <w:tcW w:w="63" w:type="pct"/>
            <w:tcBorders>
              <w:top w:val="nil"/>
              <w:left w:val="single" w:sz="4" w:space="0" w:color="auto"/>
              <w:bottom w:val="nil"/>
              <w:right w:val="single" w:sz="4" w:space="0" w:color="auto"/>
            </w:tcBorders>
            <w:vAlign w:val="center"/>
          </w:tcPr>
          <w:p w14:paraId="4FAD7655"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150C96DE" w:rsidR="00B27122" w:rsidRPr="000C6821" w:rsidRDefault="004C6677" w:rsidP="0086241F">
            <w:pPr>
              <w:adjustRightInd w:val="0"/>
              <w:snapToGrid w:val="0"/>
              <w:jc w:val="center"/>
              <w:rPr>
                <w:rFonts w:ascii="Arial" w:hAnsi="Arial" w:cs="Arial"/>
              </w:rPr>
            </w:pPr>
            <w:r>
              <w:rPr>
                <w:rFonts w:ascii="Arial" w:hAnsi="Arial" w:cs="Arial"/>
              </w:rPr>
              <w:t>00</w:t>
            </w:r>
          </w:p>
        </w:tc>
        <w:tc>
          <w:tcPr>
            <w:tcW w:w="66" w:type="pct"/>
            <w:tcBorders>
              <w:top w:val="nil"/>
              <w:left w:val="single" w:sz="4" w:space="0" w:color="auto"/>
              <w:bottom w:val="nil"/>
              <w:right w:val="single" w:sz="12" w:space="0" w:color="auto"/>
            </w:tcBorders>
            <w:vAlign w:val="center"/>
          </w:tcPr>
          <w:p w14:paraId="6904A8A5"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72C69F73"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97C20A" w14:textId="00A1D3EB" w:rsidR="009F62D8" w:rsidRPr="009F62D8" w:rsidRDefault="009F62D8" w:rsidP="009F62D8">
            <w:pPr>
              <w:adjustRightInd w:val="0"/>
              <w:snapToGrid w:val="0"/>
              <w:jc w:val="both"/>
              <w:rPr>
                <w:rFonts w:ascii="Arial" w:hAnsi="Arial" w:cs="Arial"/>
                <w:b/>
                <w:i/>
                <w:sz w:val="12"/>
              </w:rPr>
            </w:pPr>
            <w:r w:rsidRPr="009F62D8">
              <w:rPr>
                <w:rFonts w:ascii="Arial" w:hAnsi="Arial" w:cs="Arial"/>
                <w:b/>
                <w:i/>
                <w:sz w:val="12"/>
              </w:rPr>
              <w:t>PRESENTACION SOBRES. – PLATAFORMA RUPE. SICOES: ELECTRÓNICO A TRAVES DEL RUPE.</w:t>
            </w:r>
          </w:p>
          <w:p w14:paraId="36FBDDD0" w14:textId="77777777" w:rsidR="009F62D8" w:rsidRPr="009F62D8" w:rsidRDefault="009F62D8" w:rsidP="009F62D8">
            <w:pPr>
              <w:adjustRightInd w:val="0"/>
              <w:snapToGrid w:val="0"/>
              <w:jc w:val="both"/>
              <w:rPr>
                <w:rFonts w:ascii="Arial" w:hAnsi="Arial" w:cs="Arial"/>
                <w:b/>
                <w:i/>
                <w:sz w:val="12"/>
              </w:rPr>
            </w:pPr>
          </w:p>
          <w:p w14:paraId="48DFF2FE" w14:textId="777948DB" w:rsidR="00B27122" w:rsidRPr="000C6821" w:rsidRDefault="009F62D8" w:rsidP="009F62D8">
            <w:pPr>
              <w:adjustRightInd w:val="0"/>
              <w:snapToGrid w:val="0"/>
              <w:jc w:val="both"/>
              <w:rPr>
                <w:rFonts w:ascii="Arial" w:hAnsi="Arial" w:cs="Arial"/>
              </w:rPr>
            </w:pPr>
            <w:r w:rsidRPr="009F62D8">
              <w:rPr>
                <w:rFonts w:ascii="Arial" w:hAnsi="Arial" w:cs="Arial"/>
                <w:b/>
                <w:i/>
                <w:sz w:val="12"/>
              </w:rPr>
              <w:t>PRESENTACION GARANTIA DE LA GARANTIA DE SERIEDAD DE PROPUESTA. – FISICO EN SECRETARIA DE VENTANILLA UNICA DE LA EMPRESA MISICUNI CALLE INNOMINADA SN ZONA LINDE KANARRANCHO TIQUIPAYA</w:t>
            </w:r>
          </w:p>
        </w:tc>
        <w:tc>
          <w:tcPr>
            <w:tcW w:w="65" w:type="pct"/>
            <w:gridSpan w:val="2"/>
            <w:vMerge/>
            <w:tcBorders>
              <w:left w:val="single" w:sz="4" w:space="0" w:color="auto"/>
            </w:tcBorders>
            <w:vAlign w:val="center"/>
          </w:tcPr>
          <w:p w14:paraId="5279C99F" w14:textId="77777777" w:rsidR="00B27122" w:rsidRPr="000C6821" w:rsidRDefault="00B27122" w:rsidP="0086241F">
            <w:pPr>
              <w:adjustRightInd w:val="0"/>
              <w:snapToGrid w:val="0"/>
              <w:rPr>
                <w:rFonts w:ascii="Arial" w:hAnsi="Arial" w:cs="Arial"/>
              </w:rPr>
            </w:pPr>
          </w:p>
        </w:tc>
      </w:tr>
      <w:tr w:rsidR="009F62D8" w:rsidRPr="000C6821" w14:paraId="3BEC2EBB"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9F62D8" w:rsidRPr="000C6821" w14:paraId="049515BA"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3" w:type="pct"/>
            <w:tcBorders>
              <w:top w:val="nil"/>
              <w:left w:val="single" w:sz="12" w:space="0" w:color="auto"/>
              <w:bottom w:val="nil"/>
              <w:right w:val="nil"/>
            </w:tcBorders>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384E8D5D"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38920D57"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5616934D"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3B1DE2DD" w14:textId="77777777" w:rsidR="00B27122" w:rsidRPr="000C6821" w:rsidRDefault="00B27122" w:rsidP="0086241F">
            <w:pPr>
              <w:adjustRightInd w:val="0"/>
              <w:snapToGrid w:val="0"/>
              <w:rPr>
                <w:rFonts w:ascii="Arial" w:hAnsi="Arial" w:cs="Arial"/>
              </w:rPr>
            </w:pPr>
          </w:p>
        </w:tc>
      </w:tr>
      <w:tr w:rsidR="009F62D8" w:rsidRPr="000C6821" w14:paraId="7F9183F4"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71EE9FF5"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727DCB6B" w:rsidR="00B27122" w:rsidRPr="000C6821" w:rsidRDefault="00C57571" w:rsidP="0086241F">
            <w:pPr>
              <w:adjustRightInd w:val="0"/>
              <w:snapToGrid w:val="0"/>
              <w:jc w:val="center"/>
              <w:rPr>
                <w:rFonts w:ascii="Arial" w:hAnsi="Arial" w:cs="Arial"/>
              </w:rPr>
            </w:pPr>
            <w:r>
              <w:rPr>
                <w:rFonts w:ascii="Arial" w:hAnsi="Arial" w:cs="Arial"/>
              </w:rPr>
              <w:t>2</w:t>
            </w:r>
            <w:r w:rsidR="00B74A48">
              <w:rPr>
                <w:rFonts w:ascii="Arial" w:hAnsi="Arial" w:cs="Arial"/>
              </w:rPr>
              <w:t>7</w:t>
            </w:r>
          </w:p>
        </w:tc>
        <w:tc>
          <w:tcPr>
            <w:tcW w:w="63" w:type="pct"/>
            <w:tcBorders>
              <w:top w:val="nil"/>
              <w:left w:val="single" w:sz="4" w:space="0" w:color="auto"/>
              <w:bottom w:val="nil"/>
              <w:right w:val="single" w:sz="4" w:space="0" w:color="auto"/>
            </w:tcBorders>
            <w:vAlign w:val="center"/>
          </w:tcPr>
          <w:p w14:paraId="1999C837"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20ED00B6" w:rsidR="00B27122" w:rsidRPr="000C6821" w:rsidRDefault="004C6677" w:rsidP="0086241F">
            <w:pPr>
              <w:adjustRightInd w:val="0"/>
              <w:snapToGrid w:val="0"/>
              <w:jc w:val="center"/>
              <w:rPr>
                <w:rFonts w:ascii="Arial" w:hAnsi="Arial" w:cs="Arial"/>
              </w:rPr>
            </w:pPr>
            <w:r>
              <w:rPr>
                <w:rFonts w:ascii="Arial" w:hAnsi="Arial" w:cs="Arial"/>
              </w:rPr>
              <w:t>0</w:t>
            </w:r>
            <w:r w:rsidR="00DB1260">
              <w:rPr>
                <w:rFonts w:ascii="Arial" w:hAnsi="Arial" w:cs="Arial"/>
              </w:rPr>
              <w:t>3</w:t>
            </w:r>
          </w:p>
        </w:tc>
        <w:tc>
          <w:tcPr>
            <w:tcW w:w="63" w:type="pct"/>
            <w:tcBorders>
              <w:top w:val="nil"/>
              <w:left w:val="single" w:sz="4" w:space="0" w:color="auto"/>
              <w:bottom w:val="nil"/>
              <w:right w:val="single" w:sz="4" w:space="0" w:color="auto"/>
            </w:tcBorders>
            <w:vAlign w:val="center"/>
          </w:tcPr>
          <w:p w14:paraId="6BF9603A"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2E7E7080" w:rsidR="00B27122" w:rsidRPr="000C6821" w:rsidRDefault="004C6677"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2CE25C7E"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2199F6D" w:rsidR="00B27122" w:rsidRPr="000C6821" w:rsidRDefault="009F62D8" w:rsidP="0086241F">
            <w:pPr>
              <w:adjustRightInd w:val="0"/>
              <w:snapToGrid w:val="0"/>
              <w:jc w:val="center"/>
              <w:rPr>
                <w:rFonts w:ascii="Arial" w:hAnsi="Arial" w:cs="Arial"/>
              </w:rPr>
            </w:pPr>
            <w:r>
              <w:rPr>
                <w:rFonts w:ascii="Arial" w:hAnsi="Arial" w:cs="Arial"/>
              </w:rPr>
              <w:t>09</w:t>
            </w:r>
          </w:p>
        </w:tc>
        <w:tc>
          <w:tcPr>
            <w:tcW w:w="63" w:type="pct"/>
            <w:tcBorders>
              <w:top w:val="nil"/>
              <w:left w:val="single" w:sz="4" w:space="0" w:color="auto"/>
              <w:bottom w:val="nil"/>
              <w:right w:val="single" w:sz="4" w:space="0" w:color="auto"/>
            </w:tcBorders>
            <w:vAlign w:val="center"/>
          </w:tcPr>
          <w:p w14:paraId="17988CBF"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38DF7F21" w:rsidR="00B27122" w:rsidRPr="000C6821" w:rsidRDefault="009F62D8" w:rsidP="0086241F">
            <w:pPr>
              <w:adjustRightInd w:val="0"/>
              <w:snapToGrid w:val="0"/>
              <w:jc w:val="center"/>
              <w:rPr>
                <w:rFonts w:ascii="Arial" w:hAnsi="Arial" w:cs="Arial"/>
              </w:rPr>
            </w:pPr>
            <w:r>
              <w:rPr>
                <w:rFonts w:ascii="Arial" w:hAnsi="Arial" w:cs="Arial"/>
              </w:rPr>
              <w:t>05</w:t>
            </w:r>
          </w:p>
        </w:tc>
        <w:tc>
          <w:tcPr>
            <w:tcW w:w="66" w:type="pct"/>
            <w:tcBorders>
              <w:top w:val="nil"/>
              <w:left w:val="single" w:sz="4" w:space="0" w:color="auto"/>
              <w:bottom w:val="nil"/>
              <w:right w:val="single" w:sz="12" w:space="0" w:color="auto"/>
            </w:tcBorders>
            <w:vAlign w:val="center"/>
          </w:tcPr>
          <w:p w14:paraId="34A14FE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2B83A7D0"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74C9AE4D"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bottom w:val="nil"/>
            </w:tcBorders>
            <w:vAlign w:val="center"/>
          </w:tcPr>
          <w:p w14:paraId="7830B4B5" w14:textId="77777777" w:rsidR="00B27122" w:rsidRPr="000C6821" w:rsidRDefault="00B27122" w:rsidP="0086241F">
            <w:pPr>
              <w:adjustRightInd w:val="0"/>
              <w:snapToGrid w:val="0"/>
              <w:rPr>
                <w:rFonts w:ascii="Arial" w:hAnsi="Arial" w:cs="Arial"/>
              </w:rPr>
            </w:pPr>
          </w:p>
        </w:tc>
      </w:tr>
      <w:tr w:rsidR="009F62D8" w:rsidRPr="000C6821" w14:paraId="44773A47"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3" w:type="pct"/>
            <w:tcBorders>
              <w:top w:val="nil"/>
              <w:left w:val="single" w:sz="12" w:space="0" w:color="auto"/>
              <w:bottom w:val="nil"/>
              <w:right w:val="nil"/>
            </w:tcBorders>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209" w:type="pct"/>
            <w:tcBorders>
              <w:top w:val="single" w:sz="4" w:space="0" w:color="auto"/>
              <w:left w:val="nil"/>
              <w:bottom w:val="single" w:sz="4" w:space="0" w:color="auto"/>
              <w:right w:val="nil"/>
            </w:tcBorders>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263" w:type="pct"/>
            <w:tcBorders>
              <w:top w:val="single" w:sz="4" w:space="0" w:color="auto"/>
              <w:left w:val="nil"/>
              <w:bottom w:val="single" w:sz="4" w:space="0" w:color="auto"/>
              <w:right w:val="nil"/>
            </w:tcBorders>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2236E690"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F37F9E8"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117AF9B9"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tcBorders>
            <w:vAlign w:val="center"/>
          </w:tcPr>
          <w:p w14:paraId="35CAE9C7" w14:textId="77777777" w:rsidR="00B27122" w:rsidRPr="000C6821" w:rsidRDefault="00B27122" w:rsidP="0086241F">
            <w:pPr>
              <w:adjustRightInd w:val="0"/>
              <w:snapToGrid w:val="0"/>
              <w:rPr>
                <w:rFonts w:ascii="Arial" w:hAnsi="Arial" w:cs="Arial"/>
              </w:rPr>
            </w:pPr>
          </w:p>
        </w:tc>
      </w:tr>
      <w:tr w:rsidR="009F62D8" w:rsidRPr="000C6821" w14:paraId="7E2AE8E3"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6CFED36B"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7995D51A" w:rsidR="00B27122" w:rsidRPr="000C6821" w:rsidRDefault="00C57571" w:rsidP="00DB1260">
            <w:pPr>
              <w:adjustRightInd w:val="0"/>
              <w:snapToGrid w:val="0"/>
              <w:rPr>
                <w:rFonts w:ascii="Arial" w:hAnsi="Arial" w:cs="Arial"/>
              </w:rPr>
            </w:pPr>
            <w:r>
              <w:rPr>
                <w:rFonts w:ascii="Arial" w:hAnsi="Arial" w:cs="Arial"/>
              </w:rPr>
              <w:t>2</w:t>
            </w:r>
            <w:r w:rsidR="00B74A48">
              <w:rPr>
                <w:rFonts w:ascii="Arial" w:hAnsi="Arial" w:cs="Arial"/>
              </w:rPr>
              <w:t>7</w:t>
            </w:r>
          </w:p>
        </w:tc>
        <w:tc>
          <w:tcPr>
            <w:tcW w:w="63" w:type="pct"/>
            <w:tcBorders>
              <w:top w:val="nil"/>
              <w:left w:val="single" w:sz="4" w:space="0" w:color="auto"/>
              <w:bottom w:val="nil"/>
              <w:right w:val="single" w:sz="4" w:space="0" w:color="auto"/>
            </w:tcBorders>
            <w:vAlign w:val="center"/>
          </w:tcPr>
          <w:p w14:paraId="64B032F6"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07BE446D" w:rsidR="00B27122" w:rsidRPr="000C6821" w:rsidRDefault="009F62D8" w:rsidP="0086241F">
            <w:pPr>
              <w:adjustRightInd w:val="0"/>
              <w:snapToGrid w:val="0"/>
              <w:jc w:val="center"/>
              <w:rPr>
                <w:rFonts w:ascii="Arial" w:hAnsi="Arial" w:cs="Arial"/>
              </w:rPr>
            </w:pPr>
            <w:r>
              <w:rPr>
                <w:rFonts w:ascii="Arial" w:hAnsi="Arial" w:cs="Arial"/>
              </w:rPr>
              <w:t>0</w:t>
            </w:r>
            <w:r w:rsidR="00DB1260">
              <w:rPr>
                <w:rFonts w:ascii="Arial" w:hAnsi="Arial" w:cs="Arial"/>
              </w:rPr>
              <w:t>3</w:t>
            </w:r>
          </w:p>
        </w:tc>
        <w:tc>
          <w:tcPr>
            <w:tcW w:w="63" w:type="pct"/>
            <w:tcBorders>
              <w:top w:val="nil"/>
              <w:left w:val="single" w:sz="4" w:space="0" w:color="auto"/>
              <w:bottom w:val="nil"/>
              <w:right w:val="single" w:sz="4" w:space="0" w:color="auto"/>
            </w:tcBorders>
            <w:vAlign w:val="center"/>
          </w:tcPr>
          <w:p w14:paraId="50A907BE"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6417BCD6"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72AB9F8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0B374215" w:rsidR="00B27122" w:rsidRPr="000C6821" w:rsidRDefault="009F62D8" w:rsidP="0086241F">
            <w:pPr>
              <w:adjustRightInd w:val="0"/>
              <w:snapToGrid w:val="0"/>
              <w:jc w:val="center"/>
              <w:rPr>
                <w:rFonts w:ascii="Arial" w:hAnsi="Arial" w:cs="Arial"/>
              </w:rPr>
            </w:pPr>
            <w:r>
              <w:rPr>
                <w:rFonts w:ascii="Arial" w:hAnsi="Arial" w:cs="Arial"/>
              </w:rPr>
              <w:t>09</w:t>
            </w:r>
          </w:p>
        </w:tc>
        <w:tc>
          <w:tcPr>
            <w:tcW w:w="63" w:type="pct"/>
            <w:tcBorders>
              <w:top w:val="nil"/>
              <w:left w:val="single" w:sz="4" w:space="0" w:color="auto"/>
              <w:bottom w:val="nil"/>
              <w:right w:val="single" w:sz="4" w:space="0" w:color="auto"/>
            </w:tcBorders>
            <w:vAlign w:val="center"/>
          </w:tcPr>
          <w:p w14:paraId="1B65BD12"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21848BBA" w:rsidR="00B27122" w:rsidRPr="000C6821" w:rsidRDefault="009F62D8" w:rsidP="0086241F">
            <w:pPr>
              <w:adjustRightInd w:val="0"/>
              <w:snapToGrid w:val="0"/>
              <w:jc w:val="center"/>
              <w:rPr>
                <w:rFonts w:ascii="Arial" w:hAnsi="Arial" w:cs="Arial"/>
              </w:rPr>
            </w:pPr>
            <w:r>
              <w:rPr>
                <w:rFonts w:ascii="Arial" w:hAnsi="Arial" w:cs="Arial"/>
              </w:rPr>
              <w:t>50</w:t>
            </w:r>
          </w:p>
        </w:tc>
        <w:tc>
          <w:tcPr>
            <w:tcW w:w="66" w:type="pct"/>
            <w:tcBorders>
              <w:top w:val="nil"/>
              <w:left w:val="single" w:sz="4" w:space="0" w:color="auto"/>
              <w:bottom w:val="nil"/>
              <w:right w:val="single" w:sz="12" w:space="0" w:color="auto"/>
            </w:tcBorders>
            <w:vAlign w:val="center"/>
          </w:tcPr>
          <w:p w14:paraId="5AD22285"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4A833ABB"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tcBorders>
            <w:vAlign w:val="center"/>
          </w:tcPr>
          <w:p w14:paraId="3511926B" w14:textId="77777777" w:rsidR="00B27122" w:rsidRPr="000C6821" w:rsidRDefault="00B27122" w:rsidP="0086241F">
            <w:pPr>
              <w:adjustRightInd w:val="0"/>
              <w:snapToGrid w:val="0"/>
              <w:rPr>
                <w:rFonts w:ascii="Arial" w:hAnsi="Arial" w:cs="Arial"/>
              </w:rPr>
            </w:pPr>
          </w:p>
        </w:tc>
      </w:tr>
      <w:tr w:rsidR="009F62D8" w:rsidRPr="000C6821" w14:paraId="67A3F76E"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3" w:type="pct"/>
            <w:tcBorders>
              <w:top w:val="nil"/>
              <w:left w:val="single" w:sz="12" w:space="0" w:color="auto"/>
              <w:bottom w:val="nil"/>
              <w:right w:val="nil"/>
            </w:tcBorders>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4F4A49D6"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6FFF6531"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33D9E976"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tcBorders>
            <w:vAlign w:val="center"/>
          </w:tcPr>
          <w:p w14:paraId="49DE13A2" w14:textId="77777777" w:rsidR="00B27122" w:rsidRPr="000C6821" w:rsidRDefault="00B27122" w:rsidP="0086241F">
            <w:pPr>
              <w:adjustRightInd w:val="0"/>
              <w:snapToGrid w:val="0"/>
              <w:rPr>
                <w:rFonts w:ascii="Arial" w:hAnsi="Arial" w:cs="Arial"/>
              </w:rPr>
            </w:pPr>
          </w:p>
        </w:tc>
      </w:tr>
      <w:tr w:rsidR="009F62D8" w:rsidRPr="000C6821" w14:paraId="6D2C5F6B"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5996AE0E"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704655FB" w:rsidR="00B27122" w:rsidRPr="000C6821" w:rsidRDefault="00C57571" w:rsidP="0086241F">
            <w:pPr>
              <w:adjustRightInd w:val="0"/>
              <w:snapToGrid w:val="0"/>
              <w:jc w:val="center"/>
              <w:rPr>
                <w:rFonts w:ascii="Arial" w:hAnsi="Arial" w:cs="Arial"/>
              </w:rPr>
            </w:pPr>
            <w:r>
              <w:rPr>
                <w:rFonts w:ascii="Arial" w:hAnsi="Arial" w:cs="Arial"/>
              </w:rPr>
              <w:t>2</w:t>
            </w:r>
            <w:r w:rsidR="00B74A48">
              <w:rPr>
                <w:rFonts w:ascii="Arial" w:hAnsi="Arial" w:cs="Arial"/>
              </w:rPr>
              <w:t>7</w:t>
            </w:r>
          </w:p>
        </w:tc>
        <w:tc>
          <w:tcPr>
            <w:tcW w:w="63" w:type="pct"/>
            <w:tcBorders>
              <w:top w:val="nil"/>
              <w:left w:val="single" w:sz="4" w:space="0" w:color="auto"/>
              <w:bottom w:val="nil"/>
              <w:right w:val="single" w:sz="4" w:space="0" w:color="auto"/>
            </w:tcBorders>
            <w:vAlign w:val="center"/>
          </w:tcPr>
          <w:p w14:paraId="127C592C"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2F5E78EB" w:rsidR="00B27122" w:rsidRPr="000C6821" w:rsidRDefault="009F62D8" w:rsidP="0086241F">
            <w:pPr>
              <w:adjustRightInd w:val="0"/>
              <w:snapToGrid w:val="0"/>
              <w:jc w:val="center"/>
              <w:rPr>
                <w:rFonts w:ascii="Arial" w:hAnsi="Arial" w:cs="Arial"/>
              </w:rPr>
            </w:pPr>
            <w:r>
              <w:rPr>
                <w:rFonts w:ascii="Arial" w:hAnsi="Arial" w:cs="Arial"/>
              </w:rPr>
              <w:t>0</w:t>
            </w:r>
            <w:r w:rsidR="00DB1260">
              <w:rPr>
                <w:rFonts w:ascii="Arial" w:hAnsi="Arial" w:cs="Arial"/>
              </w:rPr>
              <w:t>3</w:t>
            </w:r>
          </w:p>
        </w:tc>
        <w:tc>
          <w:tcPr>
            <w:tcW w:w="63" w:type="pct"/>
            <w:tcBorders>
              <w:top w:val="nil"/>
              <w:left w:val="single" w:sz="4" w:space="0" w:color="auto"/>
              <w:bottom w:val="nil"/>
              <w:right w:val="single" w:sz="4" w:space="0" w:color="auto"/>
            </w:tcBorders>
            <w:vAlign w:val="center"/>
          </w:tcPr>
          <w:p w14:paraId="09FAD99E"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4CAE2020"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4AD1DAF0"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467B4DB" w:rsidR="00B27122" w:rsidRPr="000C6821" w:rsidRDefault="009F62D8" w:rsidP="0086241F">
            <w:pPr>
              <w:adjustRightInd w:val="0"/>
              <w:snapToGrid w:val="0"/>
              <w:jc w:val="center"/>
              <w:rPr>
                <w:rFonts w:ascii="Arial" w:hAnsi="Arial" w:cs="Arial"/>
              </w:rPr>
            </w:pPr>
            <w:r>
              <w:rPr>
                <w:rFonts w:ascii="Arial" w:hAnsi="Arial" w:cs="Arial"/>
              </w:rPr>
              <w:t>10</w:t>
            </w:r>
          </w:p>
        </w:tc>
        <w:tc>
          <w:tcPr>
            <w:tcW w:w="63" w:type="pct"/>
            <w:tcBorders>
              <w:top w:val="nil"/>
              <w:left w:val="single" w:sz="4" w:space="0" w:color="auto"/>
              <w:bottom w:val="nil"/>
              <w:right w:val="single" w:sz="4" w:space="0" w:color="auto"/>
            </w:tcBorders>
            <w:vAlign w:val="center"/>
          </w:tcPr>
          <w:p w14:paraId="43A9EC27"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42B075E0" w:rsidR="00B27122" w:rsidRPr="000C6821" w:rsidRDefault="009F62D8" w:rsidP="0086241F">
            <w:pPr>
              <w:adjustRightInd w:val="0"/>
              <w:snapToGrid w:val="0"/>
              <w:jc w:val="center"/>
              <w:rPr>
                <w:rFonts w:ascii="Arial" w:hAnsi="Arial" w:cs="Arial"/>
              </w:rPr>
            </w:pPr>
            <w:r>
              <w:rPr>
                <w:rFonts w:ascii="Arial" w:hAnsi="Arial" w:cs="Arial"/>
              </w:rPr>
              <w:t>01</w:t>
            </w:r>
          </w:p>
        </w:tc>
        <w:tc>
          <w:tcPr>
            <w:tcW w:w="66" w:type="pct"/>
            <w:tcBorders>
              <w:top w:val="nil"/>
              <w:left w:val="single" w:sz="4" w:space="0" w:color="auto"/>
              <w:bottom w:val="nil"/>
              <w:right w:val="single" w:sz="12" w:space="0" w:color="auto"/>
            </w:tcBorders>
            <w:vAlign w:val="center"/>
          </w:tcPr>
          <w:p w14:paraId="5D494726"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5F3B6C4C"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5DEEF"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PRESENTACIÓN SOBRES: MEDIANTE PLATAFORMA RUPE SICOES: ELECTRÓNICO A TRAVÉS DEL RUPE.</w:t>
            </w:r>
          </w:p>
          <w:p w14:paraId="4BD668A4" w14:textId="77777777" w:rsidR="009F62D8" w:rsidRPr="009F62D8" w:rsidRDefault="009F62D8" w:rsidP="009F62D8">
            <w:pPr>
              <w:adjustRightInd w:val="0"/>
              <w:snapToGrid w:val="0"/>
              <w:rPr>
                <w:rFonts w:ascii="Arial" w:hAnsi="Arial" w:cs="Arial"/>
                <w:sz w:val="12"/>
                <w:szCs w:val="12"/>
              </w:rPr>
            </w:pPr>
          </w:p>
          <w:p w14:paraId="7B79321E"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APERTURA DE SOBRES: ELECTRÓNICO</w:t>
            </w:r>
          </w:p>
          <w:p w14:paraId="7384A13B"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APERTURA DE PROPUESTAS - SALA DE REUNIONES DE LA EMPRESA MISICUNI, CALLE INNOMINADA S/N ZONA LINDE KANARRANCHO TIQUIPAYA.</w:t>
            </w:r>
          </w:p>
          <w:p w14:paraId="422A49D9" w14:textId="77777777" w:rsidR="009F62D8" w:rsidRPr="009F62D8" w:rsidRDefault="009F62D8" w:rsidP="009F62D8">
            <w:pPr>
              <w:adjustRightInd w:val="0"/>
              <w:snapToGrid w:val="0"/>
              <w:rPr>
                <w:rFonts w:ascii="Arial" w:hAnsi="Arial" w:cs="Arial"/>
                <w:sz w:val="12"/>
                <w:szCs w:val="12"/>
              </w:rPr>
            </w:pPr>
          </w:p>
          <w:p w14:paraId="6B5FD595"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Entrar a Zoom Reunión</w:t>
            </w:r>
          </w:p>
          <w:p w14:paraId="5691A778" w14:textId="77777777" w:rsidR="009F62D8" w:rsidRPr="009F62D8" w:rsidRDefault="009F62D8" w:rsidP="009F62D8">
            <w:pPr>
              <w:adjustRightInd w:val="0"/>
              <w:snapToGrid w:val="0"/>
              <w:rPr>
                <w:rFonts w:ascii="Arial" w:hAnsi="Arial" w:cs="Arial"/>
                <w:color w:val="3366FF"/>
                <w:sz w:val="12"/>
                <w:szCs w:val="12"/>
              </w:rPr>
            </w:pPr>
            <w:r w:rsidRPr="009F62D8">
              <w:rPr>
                <w:rFonts w:ascii="Arial" w:hAnsi="Arial" w:cs="Arial"/>
                <w:color w:val="3366FF"/>
                <w:sz w:val="12"/>
                <w:szCs w:val="12"/>
              </w:rPr>
              <w:t>https://us05web.zoom.us/j/81194601943?pwd=52cTH4W5Kpq3bBk2dtt8NzRSjNVvrU.1</w:t>
            </w:r>
          </w:p>
          <w:p w14:paraId="2CD287A1" w14:textId="77777777" w:rsidR="009F62D8" w:rsidRPr="009F62D8" w:rsidRDefault="009F62D8" w:rsidP="009F62D8">
            <w:pPr>
              <w:adjustRightInd w:val="0"/>
              <w:snapToGrid w:val="0"/>
              <w:rPr>
                <w:rFonts w:ascii="Arial" w:hAnsi="Arial" w:cs="Arial"/>
                <w:color w:val="3366FF"/>
                <w:sz w:val="12"/>
                <w:szCs w:val="12"/>
              </w:rPr>
            </w:pPr>
            <w:r w:rsidRPr="009F62D8">
              <w:rPr>
                <w:rFonts w:ascii="Arial" w:hAnsi="Arial" w:cs="Arial"/>
                <w:b/>
                <w:bCs/>
                <w:sz w:val="12"/>
                <w:szCs w:val="12"/>
              </w:rPr>
              <w:t>Meeting ID:</w:t>
            </w:r>
            <w:r w:rsidRPr="009F62D8">
              <w:rPr>
                <w:rFonts w:ascii="Arial" w:hAnsi="Arial" w:cs="Arial"/>
                <w:sz w:val="12"/>
                <w:szCs w:val="12"/>
              </w:rPr>
              <w:t xml:space="preserve"> </w:t>
            </w:r>
            <w:r w:rsidRPr="009F62D8">
              <w:rPr>
                <w:rFonts w:ascii="Arial" w:hAnsi="Arial" w:cs="Arial"/>
                <w:color w:val="3366FF"/>
                <w:sz w:val="12"/>
                <w:szCs w:val="12"/>
              </w:rPr>
              <w:t>811 9460 1943</w:t>
            </w:r>
          </w:p>
          <w:p w14:paraId="05B6843E" w14:textId="45B46CE3" w:rsidR="009F62D8" w:rsidRPr="009F62D8" w:rsidRDefault="009F62D8" w:rsidP="009F62D8">
            <w:pPr>
              <w:adjustRightInd w:val="0"/>
              <w:snapToGrid w:val="0"/>
              <w:rPr>
                <w:rFonts w:ascii="Arial" w:hAnsi="Arial" w:cs="Arial"/>
                <w:color w:val="3366FF"/>
                <w:sz w:val="12"/>
                <w:szCs w:val="12"/>
              </w:rPr>
            </w:pPr>
            <w:r w:rsidRPr="009F62D8">
              <w:rPr>
                <w:rFonts w:ascii="Arial" w:hAnsi="Arial" w:cs="Arial"/>
                <w:b/>
                <w:bCs/>
                <w:sz w:val="12"/>
                <w:szCs w:val="12"/>
              </w:rPr>
              <w:t>Passcode:</w:t>
            </w:r>
            <w:r w:rsidRPr="009F62D8">
              <w:rPr>
                <w:rFonts w:ascii="Arial" w:hAnsi="Arial" w:cs="Arial"/>
                <w:sz w:val="12"/>
                <w:szCs w:val="12"/>
              </w:rPr>
              <w:t xml:space="preserve"> </w:t>
            </w:r>
            <w:r w:rsidRPr="009F62D8">
              <w:rPr>
                <w:rFonts w:ascii="Arial" w:hAnsi="Arial" w:cs="Arial"/>
                <w:color w:val="3366FF"/>
                <w:sz w:val="12"/>
                <w:szCs w:val="12"/>
              </w:rPr>
              <w:t>1JkjgW</w:t>
            </w:r>
          </w:p>
        </w:tc>
        <w:tc>
          <w:tcPr>
            <w:tcW w:w="65" w:type="pct"/>
            <w:gridSpan w:val="2"/>
            <w:vMerge/>
            <w:tcBorders>
              <w:left w:val="single" w:sz="4" w:space="0" w:color="auto"/>
            </w:tcBorders>
            <w:vAlign w:val="center"/>
          </w:tcPr>
          <w:p w14:paraId="45FBEFD4" w14:textId="77777777" w:rsidR="00B27122" w:rsidRPr="000C6821" w:rsidRDefault="00B27122" w:rsidP="0086241F">
            <w:pPr>
              <w:adjustRightInd w:val="0"/>
              <w:snapToGrid w:val="0"/>
              <w:rPr>
                <w:rFonts w:ascii="Arial" w:hAnsi="Arial" w:cs="Arial"/>
              </w:rPr>
            </w:pPr>
          </w:p>
        </w:tc>
      </w:tr>
      <w:tr w:rsidR="009F62D8" w:rsidRPr="000C6821" w14:paraId="20CCB9A0"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9F62D8" w:rsidRPr="000C6821" w14:paraId="5E94A80F"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3" w:type="pct"/>
            <w:tcBorders>
              <w:top w:val="nil"/>
              <w:left w:val="single" w:sz="12" w:space="0" w:color="auto"/>
              <w:bottom w:val="nil"/>
              <w:right w:val="nil"/>
            </w:tcBorders>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65D505DA"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384E585C"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30A084EF"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1918918E" w14:textId="77777777" w:rsidR="00B27122" w:rsidRPr="000C6821" w:rsidRDefault="00B27122" w:rsidP="0086241F">
            <w:pPr>
              <w:adjustRightInd w:val="0"/>
              <w:snapToGrid w:val="0"/>
              <w:rPr>
                <w:rFonts w:ascii="Arial" w:hAnsi="Arial" w:cs="Arial"/>
              </w:rPr>
            </w:pPr>
          </w:p>
        </w:tc>
      </w:tr>
      <w:tr w:rsidR="009F62D8" w:rsidRPr="000C6821" w14:paraId="7FBC2E58"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179103EA"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75789C29" w:rsidR="00B27122" w:rsidRPr="000C6821" w:rsidRDefault="00B74A48" w:rsidP="0086241F">
            <w:pPr>
              <w:adjustRightInd w:val="0"/>
              <w:snapToGrid w:val="0"/>
              <w:jc w:val="center"/>
              <w:rPr>
                <w:rFonts w:ascii="Arial" w:hAnsi="Arial" w:cs="Arial"/>
              </w:rPr>
            </w:pPr>
            <w:r>
              <w:rPr>
                <w:rFonts w:ascii="Arial" w:hAnsi="Arial" w:cs="Arial"/>
              </w:rPr>
              <w:t>01</w:t>
            </w:r>
          </w:p>
        </w:tc>
        <w:tc>
          <w:tcPr>
            <w:tcW w:w="63" w:type="pct"/>
            <w:tcBorders>
              <w:top w:val="nil"/>
              <w:left w:val="single" w:sz="4" w:space="0" w:color="auto"/>
              <w:bottom w:val="nil"/>
              <w:right w:val="single" w:sz="4" w:space="0" w:color="auto"/>
            </w:tcBorders>
            <w:vAlign w:val="center"/>
          </w:tcPr>
          <w:p w14:paraId="63474BD1"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74C30DFE" w:rsidR="00B27122" w:rsidRPr="000C6821" w:rsidRDefault="009F62D8" w:rsidP="0086241F">
            <w:pPr>
              <w:adjustRightInd w:val="0"/>
              <w:snapToGrid w:val="0"/>
              <w:jc w:val="center"/>
              <w:rPr>
                <w:rFonts w:ascii="Arial" w:hAnsi="Arial" w:cs="Arial"/>
              </w:rPr>
            </w:pPr>
            <w:r>
              <w:rPr>
                <w:rFonts w:ascii="Arial" w:hAnsi="Arial" w:cs="Arial"/>
              </w:rPr>
              <w:t>0</w:t>
            </w:r>
            <w:r w:rsidR="00B74A48">
              <w:rPr>
                <w:rFonts w:ascii="Arial" w:hAnsi="Arial" w:cs="Arial"/>
              </w:rPr>
              <w:t>4</w:t>
            </w:r>
          </w:p>
        </w:tc>
        <w:tc>
          <w:tcPr>
            <w:tcW w:w="63" w:type="pct"/>
            <w:tcBorders>
              <w:top w:val="nil"/>
              <w:left w:val="single" w:sz="4" w:space="0" w:color="auto"/>
              <w:bottom w:val="nil"/>
              <w:right w:val="single" w:sz="4" w:space="0" w:color="auto"/>
            </w:tcBorders>
            <w:vAlign w:val="center"/>
          </w:tcPr>
          <w:p w14:paraId="13FEE6B9"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6EEFEC74"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752DE47C"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240F4DBD"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7A2623D9"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243A3405"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67EA64C7"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262912A4"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10BCEA15"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bottom w:val="nil"/>
            </w:tcBorders>
            <w:vAlign w:val="center"/>
          </w:tcPr>
          <w:p w14:paraId="3A6CEC90" w14:textId="77777777" w:rsidR="00B27122" w:rsidRPr="000C6821" w:rsidRDefault="00B27122" w:rsidP="0086241F">
            <w:pPr>
              <w:adjustRightInd w:val="0"/>
              <w:snapToGrid w:val="0"/>
              <w:rPr>
                <w:rFonts w:ascii="Arial" w:hAnsi="Arial" w:cs="Arial"/>
              </w:rPr>
            </w:pPr>
          </w:p>
        </w:tc>
      </w:tr>
      <w:tr w:rsidR="009F62D8" w:rsidRPr="000C6821" w14:paraId="7C780CB0" w14:textId="77777777" w:rsidTr="009F62D8">
        <w:trPr>
          <w:trHeight w:val="53"/>
        </w:trPr>
        <w:tc>
          <w:tcPr>
            <w:tcW w:w="134" w:type="pct"/>
            <w:tcBorders>
              <w:top w:val="nil"/>
              <w:left w:val="single" w:sz="12" w:space="0" w:color="auto"/>
              <w:bottom w:val="nil"/>
              <w:right w:val="single" w:sz="12" w:space="0" w:color="auto"/>
            </w:tcBorders>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5" w:type="pct"/>
            <w:gridSpan w:val="2"/>
            <w:tcBorders>
              <w:top w:val="nil"/>
              <w:left w:val="nil"/>
              <w:bottom w:val="nil"/>
              <w:right w:val="single" w:sz="12" w:space="0" w:color="auto"/>
            </w:tcBorders>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9F62D8" w:rsidRPr="000C6821" w14:paraId="0F485ED8" w14:textId="77777777" w:rsidTr="009F62D8">
        <w:trPr>
          <w:trHeight w:val="74"/>
        </w:trPr>
        <w:tc>
          <w:tcPr>
            <w:tcW w:w="134"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609" w:type="pct"/>
            <w:gridSpan w:val="2"/>
            <w:vMerge w:val="restart"/>
            <w:tcBorders>
              <w:top w:val="nil"/>
              <w:left w:val="single" w:sz="12" w:space="0" w:color="auto"/>
              <w:right w:val="single" w:sz="12" w:space="0" w:color="auto"/>
            </w:tcBorders>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3" w:type="pct"/>
            <w:tcBorders>
              <w:top w:val="nil"/>
              <w:left w:val="single" w:sz="12" w:space="0" w:color="auto"/>
              <w:bottom w:val="nil"/>
              <w:right w:val="nil"/>
            </w:tcBorders>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3" w:type="pct"/>
            <w:tcBorders>
              <w:top w:val="nil"/>
              <w:left w:val="nil"/>
              <w:bottom w:val="single" w:sz="4" w:space="0" w:color="auto"/>
              <w:right w:val="nil"/>
            </w:tcBorders>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vAlign w:val="center"/>
          </w:tcPr>
          <w:p w14:paraId="6142F668"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vAlign w:val="center"/>
          </w:tcPr>
          <w:p w14:paraId="08C46928"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3"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209" w:type="pct"/>
            <w:tcBorders>
              <w:top w:val="nil"/>
              <w:left w:val="nil"/>
              <w:bottom w:val="nil"/>
              <w:right w:val="nil"/>
            </w:tcBorders>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63" w:type="pct"/>
            <w:tcBorders>
              <w:top w:val="nil"/>
              <w:left w:val="nil"/>
              <w:bottom w:val="nil"/>
              <w:right w:val="nil"/>
            </w:tcBorders>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263" w:type="pct"/>
            <w:tcBorders>
              <w:top w:val="nil"/>
              <w:left w:val="nil"/>
              <w:bottom w:val="nil"/>
              <w:right w:val="nil"/>
            </w:tcBorders>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6" w:type="pct"/>
            <w:tcBorders>
              <w:top w:val="nil"/>
              <w:left w:val="nil"/>
              <w:bottom w:val="nil"/>
              <w:right w:val="single" w:sz="12" w:space="0" w:color="auto"/>
            </w:tcBorders>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3" w:type="pct"/>
            <w:tcBorders>
              <w:top w:val="nil"/>
              <w:left w:val="single" w:sz="12" w:space="0" w:color="auto"/>
              <w:bottom w:val="nil"/>
              <w:right w:val="nil"/>
            </w:tcBorders>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541" w:type="pct"/>
            <w:tcBorders>
              <w:top w:val="nil"/>
              <w:left w:val="nil"/>
              <w:bottom w:val="nil"/>
              <w:right w:val="nil"/>
            </w:tcBorders>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5" w:type="pct"/>
            <w:gridSpan w:val="2"/>
            <w:tcBorders>
              <w:top w:val="nil"/>
              <w:left w:val="nil"/>
              <w:bottom w:val="nil"/>
              <w:right w:val="single" w:sz="12" w:space="0" w:color="auto"/>
            </w:tcBorders>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9F62D8" w:rsidRPr="000C6821" w14:paraId="055F30A9"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4DC83673"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729635F5" w:rsidR="00B27122" w:rsidRPr="000C6821" w:rsidRDefault="00310FF2" w:rsidP="0086241F">
            <w:pPr>
              <w:adjustRightInd w:val="0"/>
              <w:snapToGrid w:val="0"/>
              <w:jc w:val="center"/>
              <w:rPr>
                <w:rFonts w:ascii="Arial" w:hAnsi="Arial" w:cs="Arial"/>
              </w:rPr>
            </w:pPr>
            <w:r>
              <w:rPr>
                <w:rFonts w:ascii="Arial" w:hAnsi="Arial" w:cs="Arial"/>
              </w:rPr>
              <w:t>0</w:t>
            </w:r>
            <w:r w:rsidR="00B74A48">
              <w:rPr>
                <w:rFonts w:ascii="Arial" w:hAnsi="Arial" w:cs="Arial"/>
              </w:rPr>
              <w:t>6</w:t>
            </w:r>
          </w:p>
        </w:tc>
        <w:tc>
          <w:tcPr>
            <w:tcW w:w="63" w:type="pct"/>
            <w:tcBorders>
              <w:top w:val="nil"/>
              <w:left w:val="single" w:sz="4" w:space="0" w:color="auto"/>
              <w:bottom w:val="nil"/>
              <w:right w:val="single" w:sz="4" w:space="0" w:color="auto"/>
            </w:tcBorders>
            <w:vAlign w:val="center"/>
          </w:tcPr>
          <w:p w14:paraId="1BC43D98"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692A0598" w:rsidR="00B27122" w:rsidRPr="000C6821" w:rsidRDefault="009F62D8" w:rsidP="0086241F">
            <w:pPr>
              <w:adjustRightInd w:val="0"/>
              <w:snapToGrid w:val="0"/>
              <w:jc w:val="center"/>
              <w:rPr>
                <w:rFonts w:ascii="Arial" w:hAnsi="Arial" w:cs="Arial"/>
              </w:rPr>
            </w:pPr>
            <w:r>
              <w:rPr>
                <w:rFonts w:ascii="Arial" w:hAnsi="Arial" w:cs="Arial"/>
              </w:rPr>
              <w:t>0</w:t>
            </w:r>
            <w:r w:rsidR="00310FF2">
              <w:rPr>
                <w:rFonts w:ascii="Arial" w:hAnsi="Arial" w:cs="Arial"/>
              </w:rPr>
              <w:t>4</w:t>
            </w:r>
          </w:p>
        </w:tc>
        <w:tc>
          <w:tcPr>
            <w:tcW w:w="63" w:type="pct"/>
            <w:tcBorders>
              <w:top w:val="nil"/>
              <w:left w:val="single" w:sz="4" w:space="0" w:color="auto"/>
              <w:bottom w:val="nil"/>
              <w:right w:val="single" w:sz="4" w:space="0" w:color="auto"/>
            </w:tcBorders>
            <w:vAlign w:val="center"/>
          </w:tcPr>
          <w:p w14:paraId="6E5D3D26"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D41852B"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36EF13FF"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5DB8184C"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7A890182"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750BD9A0"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62A8C3A3"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7F662F6F"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0E36B2C2" w14:textId="77777777" w:rsidR="00B27122" w:rsidRPr="000C6821" w:rsidRDefault="00B27122" w:rsidP="0086241F">
            <w:pPr>
              <w:adjustRightInd w:val="0"/>
              <w:snapToGrid w:val="0"/>
              <w:jc w:val="center"/>
              <w:rPr>
                <w:rFonts w:ascii="Arial" w:hAnsi="Arial" w:cs="Arial"/>
              </w:rPr>
            </w:pPr>
          </w:p>
        </w:tc>
        <w:tc>
          <w:tcPr>
            <w:tcW w:w="65" w:type="pct"/>
            <w:gridSpan w:val="2"/>
            <w:tcBorders>
              <w:top w:val="nil"/>
              <w:left w:val="nil"/>
              <w:bottom w:val="nil"/>
              <w:right w:val="single" w:sz="12" w:space="0" w:color="auto"/>
            </w:tcBorders>
            <w:vAlign w:val="center"/>
          </w:tcPr>
          <w:p w14:paraId="637472A6" w14:textId="77777777" w:rsidR="00B27122" w:rsidRPr="000C6821" w:rsidRDefault="00B27122" w:rsidP="0086241F">
            <w:pPr>
              <w:adjustRightInd w:val="0"/>
              <w:snapToGrid w:val="0"/>
              <w:rPr>
                <w:rFonts w:ascii="Arial" w:hAnsi="Arial" w:cs="Arial"/>
              </w:rPr>
            </w:pPr>
          </w:p>
        </w:tc>
      </w:tr>
      <w:tr w:rsidR="009F62D8" w:rsidRPr="000C6821" w14:paraId="4A97ADCB"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val="restart"/>
            <w:tcBorders>
              <w:top w:val="nil"/>
              <w:left w:val="nil"/>
              <w:bottom w:val="nil"/>
            </w:tcBorders>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9F62D8" w:rsidRPr="000C6821" w14:paraId="414C9DA1"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3" w:type="pct"/>
            <w:tcBorders>
              <w:top w:val="nil"/>
              <w:left w:val="single" w:sz="12" w:space="0" w:color="auto"/>
              <w:bottom w:val="nil"/>
              <w:right w:val="nil"/>
            </w:tcBorders>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2372EE3E"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0B2A8503"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793D7850" w14:textId="77777777" w:rsidR="00B27122" w:rsidRPr="000C6821" w:rsidRDefault="00B27122" w:rsidP="0086241F">
            <w:pPr>
              <w:adjustRightInd w:val="0"/>
              <w:snapToGrid w:val="0"/>
              <w:jc w:val="center"/>
              <w:rPr>
                <w:i/>
                <w:sz w:val="14"/>
                <w:szCs w:val="14"/>
              </w:rPr>
            </w:pPr>
          </w:p>
        </w:tc>
        <w:tc>
          <w:tcPr>
            <w:tcW w:w="65" w:type="pct"/>
            <w:gridSpan w:val="2"/>
            <w:vMerge/>
            <w:tcBorders>
              <w:top w:val="nil"/>
              <w:left w:val="nil"/>
            </w:tcBorders>
            <w:vAlign w:val="center"/>
          </w:tcPr>
          <w:p w14:paraId="463D860E" w14:textId="77777777" w:rsidR="00B27122" w:rsidRPr="000C6821" w:rsidRDefault="00B27122" w:rsidP="0086241F">
            <w:pPr>
              <w:adjustRightInd w:val="0"/>
              <w:snapToGrid w:val="0"/>
              <w:rPr>
                <w:rFonts w:ascii="Arial" w:hAnsi="Arial" w:cs="Arial"/>
              </w:rPr>
            </w:pPr>
          </w:p>
        </w:tc>
      </w:tr>
      <w:tr w:rsidR="009F62D8" w:rsidRPr="000C6821" w14:paraId="720A3781" w14:textId="77777777" w:rsidTr="009F62D8">
        <w:trPr>
          <w:trHeight w:val="173"/>
        </w:trPr>
        <w:tc>
          <w:tcPr>
            <w:tcW w:w="134" w:type="pct"/>
            <w:vMerge/>
            <w:tcBorders>
              <w:left w:val="single" w:sz="12" w:space="0" w:color="auto"/>
              <w:right w:val="single" w:sz="12" w:space="0" w:color="auto"/>
            </w:tcBorders>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right w:val="single" w:sz="12" w:space="0" w:color="auto"/>
            </w:tcBorders>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3" w:type="pct"/>
            <w:vMerge w:val="restart"/>
            <w:tcBorders>
              <w:top w:val="nil"/>
              <w:left w:val="single" w:sz="12" w:space="0" w:color="auto"/>
              <w:right w:val="single" w:sz="4" w:space="0" w:color="auto"/>
            </w:tcBorders>
            <w:vAlign w:val="center"/>
          </w:tcPr>
          <w:p w14:paraId="289EBF4F"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43CC6D1B" w:rsidR="00B27122" w:rsidRPr="000C6821" w:rsidRDefault="00C57571" w:rsidP="0086241F">
            <w:pPr>
              <w:adjustRightInd w:val="0"/>
              <w:snapToGrid w:val="0"/>
              <w:jc w:val="center"/>
              <w:rPr>
                <w:rFonts w:ascii="Arial" w:hAnsi="Arial" w:cs="Arial"/>
              </w:rPr>
            </w:pPr>
            <w:r>
              <w:rPr>
                <w:rFonts w:ascii="Arial" w:hAnsi="Arial" w:cs="Arial"/>
              </w:rPr>
              <w:t>0</w:t>
            </w:r>
            <w:r w:rsidR="00B74A48">
              <w:rPr>
                <w:rFonts w:ascii="Arial" w:hAnsi="Arial" w:cs="Arial"/>
              </w:rPr>
              <w:t>8</w:t>
            </w:r>
          </w:p>
        </w:tc>
        <w:tc>
          <w:tcPr>
            <w:tcW w:w="63" w:type="pct"/>
            <w:vMerge w:val="restart"/>
            <w:tcBorders>
              <w:top w:val="nil"/>
              <w:left w:val="single" w:sz="4" w:space="0" w:color="auto"/>
              <w:right w:val="single" w:sz="4" w:space="0" w:color="auto"/>
            </w:tcBorders>
            <w:vAlign w:val="center"/>
          </w:tcPr>
          <w:p w14:paraId="33FD7C88"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65ED5B79" w:rsidR="00B27122" w:rsidRPr="000C6821" w:rsidRDefault="009F62D8" w:rsidP="0086241F">
            <w:pPr>
              <w:adjustRightInd w:val="0"/>
              <w:snapToGrid w:val="0"/>
              <w:jc w:val="center"/>
              <w:rPr>
                <w:rFonts w:ascii="Arial" w:hAnsi="Arial" w:cs="Arial"/>
              </w:rPr>
            </w:pPr>
            <w:r>
              <w:rPr>
                <w:rFonts w:ascii="Arial" w:hAnsi="Arial" w:cs="Arial"/>
              </w:rPr>
              <w:t>0</w:t>
            </w:r>
            <w:r w:rsidR="00C57571">
              <w:rPr>
                <w:rFonts w:ascii="Arial" w:hAnsi="Arial" w:cs="Arial"/>
              </w:rPr>
              <w:t>4</w:t>
            </w:r>
          </w:p>
        </w:tc>
        <w:tc>
          <w:tcPr>
            <w:tcW w:w="63" w:type="pct"/>
            <w:vMerge w:val="restart"/>
            <w:tcBorders>
              <w:top w:val="nil"/>
              <w:left w:val="single" w:sz="4" w:space="0" w:color="auto"/>
              <w:right w:val="single" w:sz="4" w:space="0" w:color="auto"/>
            </w:tcBorders>
            <w:vAlign w:val="center"/>
          </w:tcPr>
          <w:p w14:paraId="5FB68AF8"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A64B299"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vMerge w:val="restart"/>
            <w:tcBorders>
              <w:top w:val="nil"/>
              <w:left w:val="single" w:sz="4" w:space="0" w:color="auto"/>
              <w:right w:val="single" w:sz="12" w:space="0" w:color="auto"/>
            </w:tcBorders>
            <w:vAlign w:val="center"/>
          </w:tcPr>
          <w:p w14:paraId="4DD61BE3" w14:textId="77777777" w:rsidR="00B27122" w:rsidRPr="000C6821" w:rsidRDefault="00B27122" w:rsidP="0086241F">
            <w:pPr>
              <w:adjustRightInd w:val="0"/>
              <w:snapToGrid w:val="0"/>
              <w:jc w:val="center"/>
              <w:rPr>
                <w:rFonts w:ascii="Arial" w:hAnsi="Arial" w:cs="Arial"/>
              </w:rPr>
            </w:pPr>
          </w:p>
        </w:tc>
        <w:tc>
          <w:tcPr>
            <w:tcW w:w="63"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209" w:type="pct"/>
            <w:vMerge w:val="restart"/>
            <w:tcBorders>
              <w:top w:val="nil"/>
              <w:left w:val="nil"/>
              <w:right w:val="nil"/>
            </w:tcBorders>
            <w:vAlign w:val="center"/>
          </w:tcPr>
          <w:p w14:paraId="42F26875" w14:textId="77777777" w:rsidR="00B27122" w:rsidRPr="000C6821" w:rsidRDefault="00B27122" w:rsidP="0086241F">
            <w:pPr>
              <w:adjustRightInd w:val="0"/>
              <w:snapToGrid w:val="0"/>
              <w:jc w:val="center"/>
              <w:rPr>
                <w:rFonts w:ascii="Arial" w:hAnsi="Arial" w:cs="Arial"/>
              </w:rPr>
            </w:pPr>
          </w:p>
        </w:tc>
        <w:tc>
          <w:tcPr>
            <w:tcW w:w="63" w:type="pct"/>
            <w:vMerge w:val="restart"/>
            <w:tcBorders>
              <w:top w:val="nil"/>
              <w:left w:val="nil"/>
              <w:right w:val="nil"/>
            </w:tcBorders>
            <w:vAlign w:val="center"/>
          </w:tcPr>
          <w:p w14:paraId="689E307C" w14:textId="77777777" w:rsidR="00B27122" w:rsidRPr="000C6821" w:rsidRDefault="00B27122" w:rsidP="0086241F">
            <w:pPr>
              <w:adjustRightInd w:val="0"/>
              <w:snapToGrid w:val="0"/>
              <w:jc w:val="center"/>
              <w:rPr>
                <w:rFonts w:ascii="Arial" w:hAnsi="Arial" w:cs="Arial"/>
              </w:rPr>
            </w:pPr>
          </w:p>
        </w:tc>
        <w:tc>
          <w:tcPr>
            <w:tcW w:w="263" w:type="pct"/>
            <w:vMerge w:val="restart"/>
            <w:tcBorders>
              <w:top w:val="nil"/>
              <w:left w:val="nil"/>
              <w:right w:val="nil"/>
            </w:tcBorders>
            <w:vAlign w:val="center"/>
          </w:tcPr>
          <w:p w14:paraId="17B6F90A" w14:textId="77777777" w:rsidR="00B27122" w:rsidRPr="000C6821" w:rsidRDefault="00B27122" w:rsidP="0086241F">
            <w:pPr>
              <w:adjustRightInd w:val="0"/>
              <w:snapToGrid w:val="0"/>
              <w:jc w:val="center"/>
              <w:rPr>
                <w:rFonts w:ascii="Arial" w:hAnsi="Arial" w:cs="Arial"/>
              </w:rPr>
            </w:pPr>
          </w:p>
        </w:tc>
        <w:tc>
          <w:tcPr>
            <w:tcW w:w="66" w:type="pct"/>
            <w:vMerge w:val="restart"/>
            <w:tcBorders>
              <w:top w:val="nil"/>
              <w:left w:val="nil"/>
              <w:right w:val="single" w:sz="12" w:space="0" w:color="auto"/>
            </w:tcBorders>
            <w:vAlign w:val="center"/>
          </w:tcPr>
          <w:p w14:paraId="617CAF00" w14:textId="77777777" w:rsidR="00B27122" w:rsidRPr="000C6821" w:rsidRDefault="00B27122" w:rsidP="0086241F">
            <w:pPr>
              <w:adjustRightInd w:val="0"/>
              <w:snapToGrid w:val="0"/>
              <w:jc w:val="center"/>
              <w:rPr>
                <w:rFonts w:ascii="Arial" w:hAnsi="Arial" w:cs="Arial"/>
              </w:rPr>
            </w:pPr>
          </w:p>
        </w:tc>
        <w:tc>
          <w:tcPr>
            <w:tcW w:w="63" w:type="pct"/>
            <w:vMerge w:val="restart"/>
            <w:tcBorders>
              <w:top w:val="nil"/>
              <w:left w:val="single" w:sz="12" w:space="0" w:color="auto"/>
              <w:bottom w:val="nil"/>
              <w:right w:val="nil"/>
            </w:tcBorders>
            <w:vAlign w:val="center"/>
          </w:tcPr>
          <w:p w14:paraId="07527FF3" w14:textId="77777777" w:rsidR="00B27122" w:rsidRPr="000C6821" w:rsidRDefault="00B27122" w:rsidP="0086241F">
            <w:pPr>
              <w:adjustRightInd w:val="0"/>
              <w:snapToGrid w:val="0"/>
              <w:jc w:val="center"/>
              <w:rPr>
                <w:rFonts w:ascii="Arial" w:hAnsi="Arial" w:cs="Arial"/>
              </w:rPr>
            </w:pPr>
          </w:p>
        </w:tc>
        <w:tc>
          <w:tcPr>
            <w:tcW w:w="1541" w:type="pct"/>
            <w:vMerge w:val="restart"/>
            <w:tcBorders>
              <w:top w:val="nil"/>
              <w:left w:val="nil"/>
              <w:right w:val="nil"/>
            </w:tcBorders>
            <w:vAlign w:val="center"/>
          </w:tcPr>
          <w:p w14:paraId="030344CE"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tcBorders>
            <w:vAlign w:val="center"/>
          </w:tcPr>
          <w:p w14:paraId="2F7336CE" w14:textId="77777777" w:rsidR="00B27122" w:rsidRPr="000C6821" w:rsidRDefault="00B27122" w:rsidP="0086241F">
            <w:pPr>
              <w:adjustRightInd w:val="0"/>
              <w:snapToGrid w:val="0"/>
              <w:rPr>
                <w:rFonts w:ascii="Arial" w:hAnsi="Arial" w:cs="Arial"/>
              </w:rPr>
            </w:pPr>
          </w:p>
        </w:tc>
      </w:tr>
      <w:tr w:rsidR="009F62D8" w:rsidRPr="000C6821" w14:paraId="52E45D3E" w14:textId="77777777" w:rsidTr="009F62D8">
        <w:trPr>
          <w:trHeight w:val="53"/>
        </w:trPr>
        <w:tc>
          <w:tcPr>
            <w:tcW w:w="134" w:type="pct"/>
            <w:vMerge/>
            <w:tcBorders>
              <w:left w:val="single" w:sz="12" w:space="0" w:color="auto"/>
              <w:bottom w:val="nil"/>
              <w:right w:val="single" w:sz="12" w:space="0" w:color="auto"/>
            </w:tcBorders>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3" w:type="pct"/>
            <w:vMerge/>
            <w:tcBorders>
              <w:left w:val="single" w:sz="12" w:space="0" w:color="auto"/>
              <w:bottom w:val="nil"/>
              <w:right w:val="nil"/>
            </w:tcBorders>
            <w:vAlign w:val="center"/>
          </w:tcPr>
          <w:p w14:paraId="13209CEF"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nil"/>
              <w:bottom w:val="nil"/>
              <w:right w:val="nil"/>
            </w:tcBorders>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3" w:type="pct"/>
            <w:vMerge/>
            <w:tcBorders>
              <w:left w:val="nil"/>
              <w:bottom w:val="nil"/>
              <w:right w:val="nil"/>
            </w:tcBorders>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06" w:type="pct"/>
            <w:tcBorders>
              <w:top w:val="single" w:sz="4" w:space="0" w:color="auto"/>
              <w:left w:val="nil"/>
              <w:bottom w:val="nil"/>
              <w:right w:val="nil"/>
            </w:tcBorders>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3" w:type="pct"/>
            <w:vMerge/>
            <w:tcBorders>
              <w:left w:val="nil"/>
              <w:bottom w:val="nil"/>
              <w:right w:val="nil"/>
            </w:tcBorders>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71" w:type="pct"/>
            <w:tcBorders>
              <w:top w:val="single" w:sz="4" w:space="0" w:color="auto"/>
              <w:left w:val="nil"/>
              <w:bottom w:val="nil"/>
              <w:right w:val="nil"/>
            </w:tcBorders>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6" w:type="pct"/>
            <w:vMerge/>
            <w:tcBorders>
              <w:left w:val="nil"/>
              <w:bottom w:val="nil"/>
              <w:right w:val="single" w:sz="12" w:space="0" w:color="auto"/>
            </w:tcBorders>
            <w:vAlign w:val="center"/>
          </w:tcPr>
          <w:p w14:paraId="7E1B5A3B" w14:textId="77777777" w:rsidR="00B27122" w:rsidRPr="000C6821" w:rsidRDefault="00B27122" w:rsidP="0086241F">
            <w:pPr>
              <w:adjustRightInd w:val="0"/>
              <w:snapToGrid w:val="0"/>
              <w:jc w:val="center"/>
              <w:rPr>
                <w:rFonts w:ascii="Arial" w:hAnsi="Arial" w:cs="Arial"/>
              </w:rPr>
            </w:pPr>
          </w:p>
        </w:tc>
        <w:tc>
          <w:tcPr>
            <w:tcW w:w="63"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209" w:type="pct"/>
            <w:vMerge/>
            <w:tcBorders>
              <w:left w:val="nil"/>
              <w:bottom w:val="nil"/>
              <w:right w:val="nil"/>
            </w:tcBorders>
            <w:vAlign w:val="center"/>
          </w:tcPr>
          <w:p w14:paraId="0AAAC6CF" w14:textId="77777777" w:rsidR="00B27122" w:rsidRPr="000C6821" w:rsidRDefault="00B27122" w:rsidP="0086241F">
            <w:pPr>
              <w:adjustRightInd w:val="0"/>
              <w:snapToGrid w:val="0"/>
              <w:jc w:val="center"/>
              <w:rPr>
                <w:rFonts w:ascii="Arial" w:hAnsi="Arial" w:cs="Arial"/>
              </w:rPr>
            </w:pPr>
          </w:p>
        </w:tc>
        <w:tc>
          <w:tcPr>
            <w:tcW w:w="63" w:type="pct"/>
            <w:vMerge/>
            <w:tcBorders>
              <w:left w:val="nil"/>
              <w:bottom w:val="nil"/>
              <w:right w:val="nil"/>
            </w:tcBorders>
            <w:vAlign w:val="center"/>
          </w:tcPr>
          <w:p w14:paraId="5499BB34" w14:textId="77777777" w:rsidR="00B27122" w:rsidRPr="000C6821" w:rsidRDefault="00B27122" w:rsidP="0086241F">
            <w:pPr>
              <w:adjustRightInd w:val="0"/>
              <w:snapToGrid w:val="0"/>
              <w:jc w:val="center"/>
              <w:rPr>
                <w:rFonts w:ascii="Arial" w:hAnsi="Arial" w:cs="Arial"/>
              </w:rPr>
            </w:pPr>
          </w:p>
        </w:tc>
        <w:tc>
          <w:tcPr>
            <w:tcW w:w="263" w:type="pct"/>
            <w:vMerge/>
            <w:tcBorders>
              <w:left w:val="nil"/>
              <w:bottom w:val="nil"/>
              <w:right w:val="nil"/>
            </w:tcBorders>
            <w:vAlign w:val="center"/>
          </w:tcPr>
          <w:p w14:paraId="28AFA916" w14:textId="77777777" w:rsidR="00B27122" w:rsidRPr="000C6821" w:rsidRDefault="00B27122" w:rsidP="0086241F">
            <w:pPr>
              <w:adjustRightInd w:val="0"/>
              <w:snapToGrid w:val="0"/>
              <w:jc w:val="center"/>
              <w:rPr>
                <w:rFonts w:ascii="Arial" w:hAnsi="Arial" w:cs="Arial"/>
              </w:rPr>
            </w:pPr>
          </w:p>
        </w:tc>
        <w:tc>
          <w:tcPr>
            <w:tcW w:w="66" w:type="pct"/>
            <w:vMerge/>
            <w:tcBorders>
              <w:left w:val="nil"/>
              <w:bottom w:val="nil"/>
              <w:right w:val="single" w:sz="12" w:space="0" w:color="auto"/>
            </w:tcBorders>
            <w:vAlign w:val="center"/>
          </w:tcPr>
          <w:p w14:paraId="75F679BF" w14:textId="77777777" w:rsidR="00B27122" w:rsidRPr="000C6821" w:rsidRDefault="00B27122" w:rsidP="0086241F">
            <w:pPr>
              <w:adjustRightInd w:val="0"/>
              <w:snapToGrid w:val="0"/>
              <w:jc w:val="center"/>
              <w:rPr>
                <w:rFonts w:ascii="Arial" w:hAnsi="Arial" w:cs="Arial"/>
              </w:rPr>
            </w:pPr>
          </w:p>
        </w:tc>
        <w:tc>
          <w:tcPr>
            <w:tcW w:w="63" w:type="pct"/>
            <w:vMerge/>
            <w:tcBorders>
              <w:top w:val="nil"/>
              <w:left w:val="single" w:sz="12" w:space="0" w:color="auto"/>
              <w:bottom w:val="nil"/>
              <w:right w:val="nil"/>
            </w:tcBorders>
            <w:vAlign w:val="center"/>
          </w:tcPr>
          <w:p w14:paraId="0BA97C8A" w14:textId="77777777" w:rsidR="00B27122" w:rsidRPr="000C6821" w:rsidRDefault="00B27122" w:rsidP="0086241F">
            <w:pPr>
              <w:adjustRightInd w:val="0"/>
              <w:snapToGrid w:val="0"/>
              <w:jc w:val="center"/>
              <w:rPr>
                <w:rFonts w:ascii="Arial" w:hAnsi="Arial" w:cs="Arial"/>
              </w:rPr>
            </w:pPr>
          </w:p>
        </w:tc>
        <w:tc>
          <w:tcPr>
            <w:tcW w:w="1541" w:type="pct"/>
            <w:vMerge/>
            <w:tcBorders>
              <w:left w:val="nil"/>
              <w:bottom w:val="nil"/>
              <w:right w:val="nil"/>
            </w:tcBorders>
            <w:vAlign w:val="center"/>
          </w:tcPr>
          <w:p w14:paraId="001B8032"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tcBorders>
            <w:vAlign w:val="center"/>
          </w:tcPr>
          <w:p w14:paraId="3A11AB46" w14:textId="77777777" w:rsidR="00B27122" w:rsidRPr="000C6821" w:rsidRDefault="00B27122" w:rsidP="0086241F">
            <w:pPr>
              <w:adjustRightInd w:val="0"/>
              <w:snapToGrid w:val="0"/>
              <w:rPr>
                <w:rFonts w:ascii="Arial" w:hAnsi="Arial" w:cs="Arial"/>
              </w:rPr>
            </w:pPr>
          </w:p>
        </w:tc>
      </w:tr>
      <w:tr w:rsidR="009F62D8" w:rsidRPr="000C6821" w14:paraId="6C56049D"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nil"/>
              <w:left w:val="nil"/>
              <w:bottom w:val="nil"/>
              <w:right w:val="nil"/>
            </w:tcBorders>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nil"/>
              <w:left w:val="nil"/>
              <w:bottom w:val="nil"/>
              <w:right w:val="nil"/>
            </w:tcBorders>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nil"/>
              <w:left w:val="nil"/>
              <w:bottom w:val="nil"/>
              <w:right w:val="nil"/>
            </w:tcBorders>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bottom w:val="nil"/>
            </w:tcBorders>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9F62D8" w:rsidRPr="000C6821" w14:paraId="2BFACD51"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3" w:type="pct"/>
            <w:tcBorders>
              <w:top w:val="nil"/>
              <w:left w:val="single" w:sz="12" w:space="0" w:color="auto"/>
              <w:bottom w:val="nil"/>
              <w:right w:val="nil"/>
            </w:tcBorders>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4CD541BE"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C480571"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62059DB6"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bottom w:val="single" w:sz="12" w:space="0" w:color="auto"/>
            </w:tcBorders>
            <w:vAlign w:val="center"/>
          </w:tcPr>
          <w:p w14:paraId="0C802AE8" w14:textId="77777777" w:rsidR="00B27122" w:rsidRPr="000C6821" w:rsidRDefault="00B27122" w:rsidP="0086241F">
            <w:pPr>
              <w:adjustRightInd w:val="0"/>
              <w:snapToGrid w:val="0"/>
              <w:rPr>
                <w:rFonts w:ascii="Arial" w:hAnsi="Arial" w:cs="Arial"/>
              </w:rPr>
            </w:pPr>
          </w:p>
        </w:tc>
      </w:tr>
      <w:tr w:rsidR="009F62D8" w:rsidRPr="000C6821" w14:paraId="00D8490D"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609" w:type="pct"/>
            <w:gridSpan w:val="2"/>
            <w:vMerge/>
            <w:tcBorders>
              <w:left w:val="single" w:sz="12" w:space="0" w:color="auto"/>
              <w:bottom w:val="nil"/>
              <w:right w:val="single" w:sz="12" w:space="0" w:color="auto"/>
            </w:tcBorders>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22E63150"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6E750A23" w:rsidR="00B27122" w:rsidRPr="000C6821" w:rsidRDefault="00C57571" w:rsidP="0086241F">
            <w:pPr>
              <w:adjustRightInd w:val="0"/>
              <w:snapToGrid w:val="0"/>
              <w:jc w:val="center"/>
              <w:rPr>
                <w:rFonts w:ascii="Arial" w:hAnsi="Arial" w:cs="Arial"/>
              </w:rPr>
            </w:pPr>
            <w:r>
              <w:rPr>
                <w:rFonts w:ascii="Arial" w:hAnsi="Arial" w:cs="Arial"/>
              </w:rPr>
              <w:t>1</w:t>
            </w:r>
            <w:r w:rsidR="00B74A48">
              <w:rPr>
                <w:rFonts w:ascii="Arial" w:hAnsi="Arial" w:cs="Arial"/>
              </w:rPr>
              <w:t>7</w:t>
            </w:r>
          </w:p>
        </w:tc>
        <w:tc>
          <w:tcPr>
            <w:tcW w:w="63" w:type="pct"/>
            <w:tcBorders>
              <w:top w:val="nil"/>
              <w:left w:val="single" w:sz="4" w:space="0" w:color="auto"/>
              <w:bottom w:val="nil"/>
              <w:right w:val="single" w:sz="4" w:space="0" w:color="auto"/>
            </w:tcBorders>
            <w:vAlign w:val="center"/>
          </w:tcPr>
          <w:p w14:paraId="09029C31"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3E701FDA" w:rsidR="00B27122" w:rsidRPr="000C6821" w:rsidRDefault="00B90554" w:rsidP="0086241F">
            <w:pPr>
              <w:adjustRightInd w:val="0"/>
              <w:snapToGrid w:val="0"/>
              <w:jc w:val="center"/>
              <w:rPr>
                <w:rFonts w:ascii="Arial" w:hAnsi="Arial" w:cs="Arial"/>
              </w:rPr>
            </w:pPr>
            <w:r>
              <w:rPr>
                <w:rFonts w:ascii="Arial" w:hAnsi="Arial" w:cs="Arial"/>
              </w:rPr>
              <w:t>0</w:t>
            </w:r>
            <w:r w:rsidR="00DB1260">
              <w:rPr>
                <w:rFonts w:ascii="Arial" w:hAnsi="Arial" w:cs="Arial"/>
              </w:rPr>
              <w:t>4</w:t>
            </w:r>
          </w:p>
        </w:tc>
        <w:tc>
          <w:tcPr>
            <w:tcW w:w="63" w:type="pct"/>
            <w:tcBorders>
              <w:top w:val="nil"/>
              <w:left w:val="single" w:sz="4" w:space="0" w:color="auto"/>
              <w:bottom w:val="nil"/>
              <w:right w:val="single" w:sz="4" w:space="0" w:color="auto"/>
            </w:tcBorders>
            <w:vAlign w:val="center"/>
          </w:tcPr>
          <w:p w14:paraId="4ED2751F"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7F438D98" w:rsidR="00B27122" w:rsidRPr="000C6821" w:rsidRDefault="00B90554"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171000B1"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36145D1B"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4644989E"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509FCDFF"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1DAE9F5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4F24393A"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3BB457BD" w14:textId="77777777" w:rsidR="00B27122" w:rsidRPr="000C6821" w:rsidRDefault="00B27122" w:rsidP="0086241F">
            <w:pPr>
              <w:adjustRightInd w:val="0"/>
              <w:snapToGrid w:val="0"/>
              <w:jc w:val="center"/>
              <w:rPr>
                <w:rFonts w:ascii="Arial" w:hAnsi="Arial" w:cs="Arial"/>
              </w:rPr>
            </w:pPr>
          </w:p>
        </w:tc>
        <w:tc>
          <w:tcPr>
            <w:tcW w:w="65" w:type="pct"/>
            <w:gridSpan w:val="2"/>
            <w:vMerge/>
            <w:tcBorders>
              <w:top w:val="single" w:sz="4" w:space="0" w:color="auto"/>
              <w:left w:val="nil"/>
              <w:bottom w:val="single" w:sz="12" w:space="0" w:color="auto"/>
            </w:tcBorders>
            <w:vAlign w:val="center"/>
          </w:tcPr>
          <w:p w14:paraId="1096B632" w14:textId="77777777" w:rsidR="00B27122" w:rsidRPr="000C6821" w:rsidRDefault="00B27122" w:rsidP="0086241F">
            <w:pPr>
              <w:adjustRightInd w:val="0"/>
              <w:snapToGrid w:val="0"/>
              <w:rPr>
                <w:rFonts w:ascii="Arial" w:hAnsi="Arial" w:cs="Arial"/>
              </w:rPr>
            </w:pPr>
          </w:p>
        </w:tc>
      </w:tr>
      <w:tr w:rsidR="009F62D8" w:rsidRPr="000C6821" w14:paraId="54AA9FEF"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top w:val="single" w:sz="4" w:space="0" w:color="auto"/>
              <w:left w:val="nil"/>
              <w:bottom w:val="single" w:sz="12" w:space="0" w:color="auto"/>
            </w:tcBorders>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9F62D8" w:rsidRPr="000C6821" w14:paraId="08614632"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3" w:type="pct"/>
            <w:tcBorders>
              <w:top w:val="nil"/>
              <w:left w:val="single" w:sz="12" w:space="0" w:color="auto"/>
              <w:bottom w:val="nil"/>
              <w:right w:val="nil"/>
            </w:tcBorders>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3D048FC2"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730BC9E2"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264CDD16" w14:textId="77777777" w:rsidR="00B27122" w:rsidRPr="000C6821" w:rsidRDefault="00B27122" w:rsidP="0086241F">
            <w:pPr>
              <w:adjustRightInd w:val="0"/>
              <w:snapToGrid w:val="0"/>
              <w:jc w:val="center"/>
              <w:rPr>
                <w:i/>
                <w:sz w:val="14"/>
                <w:szCs w:val="14"/>
              </w:rPr>
            </w:pPr>
          </w:p>
        </w:tc>
        <w:tc>
          <w:tcPr>
            <w:tcW w:w="65" w:type="pct"/>
            <w:gridSpan w:val="2"/>
            <w:vMerge/>
            <w:tcBorders>
              <w:top w:val="single" w:sz="4" w:space="0" w:color="auto"/>
              <w:left w:val="nil"/>
              <w:bottom w:val="single" w:sz="12" w:space="0" w:color="auto"/>
            </w:tcBorders>
            <w:vAlign w:val="center"/>
          </w:tcPr>
          <w:p w14:paraId="6DCA63BD" w14:textId="77777777" w:rsidR="00B27122" w:rsidRPr="000C6821" w:rsidRDefault="00B27122" w:rsidP="0086241F">
            <w:pPr>
              <w:adjustRightInd w:val="0"/>
              <w:snapToGrid w:val="0"/>
              <w:rPr>
                <w:rFonts w:ascii="Arial" w:hAnsi="Arial" w:cs="Arial"/>
              </w:rPr>
            </w:pPr>
          </w:p>
        </w:tc>
      </w:tr>
      <w:tr w:rsidR="009F62D8" w:rsidRPr="000C6821" w14:paraId="4CBDACBF" w14:textId="77777777" w:rsidTr="009F62D8">
        <w:trPr>
          <w:trHeight w:val="190"/>
        </w:trPr>
        <w:tc>
          <w:tcPr>
            <w:tcW w:w="134" w:type="pct"/>
            <w:vMerge/>
            <w:tcBorders>
              <w:left w:val="single" w:sz="12" w:space="0" w:color="auto"/>
              <w:bottom w:val="nil"/>
              <w:right w:val="single" w:sz="12" w:space="0" w:color="auto"/>
            </w:tcBorders>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609" w:type="pct"/>
            <w:gridSpan w:val="2"/>
            <w:vMerge/>
            <w:tcBorders>
              <w:left w:val="single" w:sz="12" w:space="0" w:color="auto"/>
              <w:bottom w:val="nil"/>
              <w:right w:val="single" w:sz="12" w:space="0" w:color="auto"/>
            </w:tcBorders>
            <w:vAlign w:val="bottom"/>
          </w:tcPr>
          <w:p w14:paraId="0F2E2F7F" w14:textId="77777777" w:rsidR="00B27122" w:rsidRPr="000C6821" w:rsidRDefault="00B27122" w:rsidP="0086241F">
            <w:pPr>
              <w:adjustRightInd w:val="0"/>
              <w:snapToGrid w:val="0"/>
              <w:jc w:val="right"/>
              <w:rPr>
                <w:rFonts w:ascii="Arial" w:hAnsi="Arial" w:cs="Arial"/>
                <w:b/>
              </w:rPr>
            </w:pPr>
          </w:p>
        </w:tc>
        <w:tc>
          <w:tcPr>
            <w:tcW w:w="63" w:type="pct"/>
            <w:tcBorders>
              <w:top w:val="nil"/>
              <w:left w:val="single" w:sz="12" w:space="0" w:color="auto"/>
              <w:bottom w:val="nil"/>
              <w:right w:val="single" w:sz="4" w:space="0" w:color="auto"/>
            </w:tcBorders>
            <w:vAlign w:val="center"/>
          </w:tcPr>
          <w:p w14:paraId="79E0CEC2"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2CBF13AD" w:rsidR="00B27122" w:rsidRPr="000C6821" w:rsidRDefault="00B74A48" w:rsidP="0086241F">
            <w:pPr>
              <w:adjustRightInd w:val="0"/>
              <w:snapToGrid w:val="0"/>
              <w:jc w:val="center"/>
              <w:rPr>
                <w:rFonts w:ascii="Arial" w:hAnsi="Arial" w:cs="Arial"/>
              </w:rPr>
            </w:pPr>
            <w:r>
              <w:rPr>
                <w:rFonts w:ascii="Arial" w:hAnsi="Arial" w:cs="Arial"/>
              </w:rPr>
              <w:t>21</w:t>
            </w:r>
            <w:bookmarkStart w:id="167" w:name="_GoBack"/>
            <w:bookmarkEnd w:id="167"/>
          </w:p>
        </w:tc>
        <w:tc>
          <w:tcPr>
            <w:tcW w:w="63" w:type="pct"/>
            <w:tcBorders>
              <w:top w:val="nil"/>
              <w:left w:val="single" w:sz="4" w:space="0" w:color="auto"/>
              <w:bottom w:val="nil"/>
              <w:right w:val="single" w:sz="4" w:space="0" w:color="auto"/>
            </w:tcBorders>
            <w:vAlign w:val="center"/>
          </w:tcPr>
          <w:p w14:paraId="149082ED"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426A0CCA" w:rsidR="00B27122" w:rsidRPr="000C6821" w:rsidRDefault="00B90554" w:rsidP="0086241F">
            <w:pPr>
              <w:adjustRightInd w:val="0"/>
              <w:snapToGrid w:val="0"/>
              <w:jc w:val="center"/>
              <w:rPr>
                <w:rFonts w:ascii="Arial" w:hAnsi="Arial" w:cs="Arial"/>
              </w:rPr>
            </w:pPr>
            <w:r>
              <w:rPr>
                <w:rFonts w:ascii="Arial" w:hAnsi="Arial" w:cs="Arial"/>
              </w:rPr>
              <w:t>0</w:t>
            </w:r>
            <w:r w:rsidR="00DB1260">
              <w:rPr>
                <w:rFonts w:ascii="Arial" w:hAnsi="Arial" w:cs="Arial"/>
              </w:rPr>
              <w:t>4</w:t>
            </w:r>
          </w:p>
        </w:tc>
        <w:tc>
          <w:tcPr>
            <w:tcW w:w="63" w:type="pct"/>
            <w:tcBorders>
              <w:top w:val="nil"/>
              <w:left w:val="single" w:sz="4" w:space="0" w:color="auto"/>
              <w:bottom w:val="nil"/>
              <w:right w:val="single" w:sz="4" w:space="0" w:color="auto"/>
            </w:tcBorders>
            <w:vAlign w:val="center"/>
          </w:tcPr>
          <w:p w14:paraId="7B5FD69C"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3501FC43" w:rsidR="00B27122" w:rsidRPr="000C6821" w:rsidRDefault="00B90554"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246145E3"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4B0FF8C2"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3EC7084A"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7495C23E"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3049A9AE"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14FF3415"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1D7DC221" w14:textId="77777777" w:rsidR="00B27122" w:rsidRPr="000C6821" w:rsidRDefault="00B27122" w:rsidP="0086241F">
            <w:pPr>
              <w:adjustRightInd w:val="0"/>
              <w:snapToGrid w:val="0"/>
              <w:jc w:val="center"/>
              <w:rPr>
                <w:rFonts w:ascii="Arial" w:hAnsi="Arial" w:cs="Arial"/>
              </w:rPr>
            </w:pPr>
          </w:p>
        </w:tc>
        <w:tc>
          <w:tcPr>
            <w:tcW w:w="65" w:type="pct"/>
            <w:gridSpan w:val="2"/>
            <w:vMerge/>
            <w:tcBorders>
              <w:top w:val="single" w:sz="4" w:space="0" w:color="auto"/>
              <w:left w:val="nil"/>
              <w:bottom w:val="single" w:sz="12" w:space="0" w:color="auto"/>
            </w:tcBorders>
            <w:vAlign w:val="center"/>
          </w:tcPr>
          <w:p w14:paraId="7C8D1DD0" w14:textId="77777777" w:rsidR="00B27122" w:rsidRPr="000C6821" w:rsidRDefault="00B27122" w:rsidP="0086241F">
            <w:pPr>
              <w:adjustRightInd w:val="0"/>
              <w:snapToGrid w:val="0"/>
              <w:rPr>
                <w:rFonts w:ascii="Arial" w:hAnsi="Arial" w:cs="Arial"/>
              </w:rPr>
            </w:pPr>
          </w:p>
        </w:tc>
      </w:tr>
      <w:tr w:rsidR="009F62D8" w:rsidRPr="000C6821" w14:paraId="26CAD44F" w14:textId="77777777" w:rsidTr="009F62D8">
        <w:tc>
          <w:tcPr>
            <w:tcW w:w="134"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546" w:type="pct"/>
            <w:tcBorders>
              <w:top w:val="nil"/>
              <w:left w:val="single" w:sz="12" w:space="0" w:color="auto"/>
              <w:bottom w:val="single" w:sz="12" w:space="0" w:color="auto"/>
              <w:right w:val="nil"/>
            </w:tcBorders>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3" w:type="pct"/>
            <w:tcBorders>
              <w:top w:val="nil"/>
              <w:left w:val="nil"/>
              <w:bottom w:val="single" w:sz="12" w:space="0" w:color="auto"/>
              <w:right w:val="single" w:sz="12" w:space="0" w:color="auto"/>
            </w:tcBorders>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3" w:type="pct"/>
            <w:tcBorders>
              <w:top w:val="nil"/>
              <w:left w:val="single" w:sz="12" w:space="0" w:color="auto"/>
              <w:bottom w:val="single" w:sz="12" w:space="0" w:color="auto"/>
              <w:right w:val="nil"/>
            </w:tcBorders>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single" w:sz="12" w:space="0" w:color="auto"/>
              <w:right w:val="nil"/>
            </w:tcBorders>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single" w:sz="12" w:space="0" w:color="auto"/>
              <w:right w:val="nil"/>
            </w:tcBorders>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single" w:sz="12" w:space="0" w:color="auto"/>
              <w:right w:val="nil"/>
            </w:tcBorders>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single" w:sz="12" w:space="0" w:color="auto"/>
              <w:right w:val="nil"/>
            </w:tcBorders>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single" w:sz="12" w:space="0" w:color="auto"/>
              <w:right w:val="nil"/>
            </w:tcBorders>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single" w:sz="12" w:space="0" w:color="auto"/>
              <w:right w:val="single" w:sz="12" w:space="0" w:color="auto"/>
            </w:tcBorders>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single" w:sz="12" w:space="0" w:color="auto"/>
              <w:right w:val="nil"/>
            </w:tcBorders>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single" w:sz="12" w:space="0" w:color="auto"/>
              <w:right w:val="nil"/>
            </w:tcBorders>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single" w:sz="12" w:space="0" w:color="auto"/>
              <w:right w:val="nil"/>
            </w:tcBorders>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single" w:sz="12" w:space="0" w:color="auto"/>
              <w:right w:val="single" w:sz="12" w:space="0" w:color="auto"/>
            </w:tcBorders>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single" w:sz="12" w:space="0" w:color="auto"/>
              <w:right w:val="nil"/>
            </w:tcBorders>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single" w:sz="12" w:space="0" w:color="auto"/>
              <w:right w:val="nil"/>
            </w:tcBorders>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top w:val="single" w:sz="4" w:space="0" w:color="auto"/>
              <w:left w:val="nil"/>
              <w:bottom w:val="single" w:sz="12" w:space="0" w:color="auto"/>
            </w:tcBorders>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6F92819" w14:textId="77777777" w:rsidR="003976B3" w:rsidRDefault="003976B3" w:rsidP="00F41EF0">
      <w:pPr>
        <w:rPr>
          <w:rFonts w:cs="Arial"/>
          <w:i/>
        </w:rPr>
      </w:pPr>
      <w:bookmarkStart w:id="168" w:name="_Hlk76392171"/>
    </w:p>
    <w:p w14:paraId="0C76BFB6" w14:textId="77777777" w:rsidR="007D0BB1" w:rsidRDefault="007D0BB1" w:rsidP="00F41EF0">
      <w:pPr>
        <w:rPr>
          <w:rFonts w:cs="Arial"/>
          <w:i/>
        </w:rPr>
      </w:pPr>
    </w:p>
    <w:p w14:paraId="3A8420D6" w14:textId="49D6973C" w:rsidR="00A72FB0" w:rsidRPr="00A40276" w:rsidRDefault="00783EFD" w:rsidP="00370425">
      <w:pPr>
        <w:pStyle w:val="Puesto"/>
        <w:numPr>
          <w:ilvl w:val="0"/>
          <w:numId w:val="18"/>
        </w:numPr>
        <w:spacing w:before="0" w:after="0"/>
        <w:jc w:val="both"/>
        <w:rPr>
          <w:rFonts w:ascii="Verdana" w:hAnsi="Verdana"/>
          <w:sz w:val="18"/>
        </w:rPr>
      </w:pPr>
      <w:bookmarkStart w:id="169" w:name="_Toc94724714"/>
      <w:bookmarkEnd w:id="168"/>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9"/>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B90554">
        <w:trPr>
          <w:trHeight w:val="40"/>
          <w:jc w:val="center"/>
        </w:trPr>
        <w:tc>
          <w:tcPr>
            <w:tcW w:w="9781" w:type="dxa"/>
            <w:shd w:val="clear" w:color="auto" w:fill="244061" w:themeFill="accent1" w:themeFillShade="80"/>
            <w:vAlign w:val="center"/>
          </w:tcPr>
          <w:p w14:paraId="59BF0231" w14:textId="168DB239" w:rsidR="00A72FB0" w:rsidRPr="00B90554" w:rsidRDefault="007F4BF4" w:rsidP="00B90554">
            <w:pPr>
              <w:spacing w:line="200" w:lineRule="exact"/>
              <w:jc w:val="center"/>
              <w:rPr>
                <w:b/>
                <w:sz w:val="18"/>
                <w:szCs w:val="18"/>
                <w:lang w:val="es-BO"/>
              </w:rPr>
            </w:pPr>
            <w:r w:rsidRPr="00A40276">
              <w:rPr>
                <w:b/>
                <w:sz w:val="18"/>
                <w:szCs w:val="18"/>
                <w:lang w:val="es-BO"/>
              </w:rPr>
              <w:t>ESPECIFICACIONES TÉCNICAS</w:t>
            </w:r>
          </w:p>
        </w:tc>
      </w:tr>
      <w:tr w:rsidR="00A40276" w:rsidRPr="009523A6" w14:paraId="7C8E9CEA" w14:textId="77777777" w:rsidTr="004608D9">
        <w:trPr>
          <w:trHeight w:val="995"/>
          <w:jc w:val="center"/>
        </w:trPr>
        <w:tc>
          <w:tcPr>
            <w:tcW w:w="9781" w:type="dxa"/>
            <w:shd w:val="clear" w:color="auto" w:fill="FFFFFF"/>
            <w:vAlign w:val="center"/>
          </w:tcPr>
          <w:p w14:paraId="6A61C22E" w14:textId="77777777" w:rsidR="006A1F58" w:rsidRPr="009523A6" w:rsidRDefault="006A1F58" w:rsidP="007B2157">
            <w:pPr>
              <w:jc w:val="center"/>
              <w:rPr>
                <w:rFonts w:cs="Arial"/>
                <w:b/>
                <w:i/>
                <w:sz w:val="18"/>
                <w:szCs w:val="18"/>
                <w:lang w:val="es-BO"/>
              </w:rPr>
            </w:pPr>
          </w:p>
          <w:p w14:paraId="79C45822" w14:textId="3873D96E" w:rsidR="007D0BB1" w:rsidRPr="009523A6" w:rsidRDefault="007D0BB1" w:rsidP="007D0BB1">
            <w:pPr>
              <w:keepNext/>
              <w:suppressAutoHyphens/>
              <w:spacing w:before="240" w:after="60" w:line="276" w:lineRule="auto"/>
              <w:ind w:right="129"/>
              <w:jc w:val="center"/>
              <w:outlineLvl w:val="0"/>
              <w:rPr>
                <w:b/>
                <w:caps/>
                <w:sz w:val="18"/>
                <w:szCs w:val="18"/>
                <w:lang w:val="es-MX"/>
              </w:rPr>
            </w:pPr>
            <w:r w:rsidRPr="009523A6">
              <w:rPr>
                <w:rFonts w:eastAsiaTheme="majorEastAsia" w:cstheme="majorBidi"/>
                <w:b/>
                <w:bCs/>
                <w:sz w:val="18"/>
                <w:szCs w:val="18"/>
              </w:rPr>
              <w:t xml:space="preserve">“MANTENIMIENTO PREVENTIVO Y CORRECTIVO LÍNEA PRINCIPAL Y RAMALES ADUCCIÓN 1” </w:t>
            </w:r>
            <w:r w:rsidRPr="009523A6">
              <w:rPr>
                <w:rFonts w:eastAsiaTheme="majorEastAsia" w:cstheme="majorBidi"/>
                <w:b/>
                <w:bCs/>
                <w:color w:val="FFFFFF" w:themeColor="background1"/>
                <w:sz w:val="18"/>
                <w:szCs w:val="18"/>
              </w:rPr>
              <w:t>ION DE AGUA POTABLE)</w:t>
            </w:r>
          </w:p>
          <w:p w14:paraId="7C75FB1F" w14:textId="77777777" w:rsidR="007D0BB1" w:rsidRPr="009523A6" w:rsidRDefault="007D0BB1" w:rsidP="00342AB0">
            <w:pPr>
              <w:keepNext/>
              <w:numPr>
                <w:ilvl w:val="0"/>
                <w:numId w:val="57"/>
              </w:numPr>
              <w:suppressAutoHyphens/>
              <w:spacing w:before="240" w:after="60" w:line="276" w:lineRule="auto"/>
              <w:ind w:right="129"/>
              <w:jc w:val="both"/>
              <w:outlineLvl w:val="0"/>
              <w:rPr>
                <w:b/>
                <w:caps/>
                <w:sz w:val="18"/>
                <w:szCs w:val="18"/>
                <w:lang w:val="es-MX"/>
              </w:rPr>
            </w:pPr>
            <w:r w:rsidRPr="009523A6">
              <w:rPr>
                <w:b/>
                <w:caps/>
                <w:sz w:val="18"/>
                <w:szCs w:val="18"/>
                <w:lang w:val="es-MX"/>
              </w:rPr>
              <w:t>ANTECEDENTES Y JUSTIFICACION</w:t>
            </w:r>
          </w:p>
          <w:p w14:paraId="552FCE52" w14:textId="77777777" w:rsidR="007D0BB1" w:rsidRPr="009523A6" w:rsidRDefault="007D0BB1" w:rsidP="007D0BB1">
            <w:pPr>
              <w:suppressAutoHyphens/>
              <w:spacing w:line="259" w:lineRule="auto"/>
              <w:ind w:left="426" w:right="129"/>
              <w:jc w:val="both"/>
              <w:rPr>
                <w:rFonts w:eastAsia="Calibri" w:cs="Calibri"/>
                <w:sz w:val="18"/>
                <w:szCs w:val="18"/>
              </w:rPr>
            </w:pPr>
            <w:r w:rsidRPr="009523A6">
              <w:rPr>
                <w:rFonts w:eastAsia="Calibri" w:cs="Calibri"/>
                <w:sz w:val="18"/>
                <w:szCs w:val="18"/>
              </w:rPr>
              <w:t>El sistema de distribución de agua potable de la Aducción 1 es esencial para garantizar el suministro continuo y eficiente de agua a los usuarios finales de los municipios de Quillacollo, Colcapirhua y Cercado. A continuación, se describen sus características principales:</w:t>
            </w:r>
          </w:p>
          <w:p w14:paraId="260AF595" w14:textId="77777777" w:rsidR="007D0BB1" w:rsidRPr="009523A6" w:rsidRDefault="007D0BB1" w:rsidP="007D0BB1">
            <w:pPr>
              <w:suppressAutoHyphens/>
              <w:spacing w:line="259" w:lineRule="auto"/>
              <w:ind w:right="129" w:firstLine="426"/>
              <w:jc w:val="both"/>
              <w:rPr>
                <w:rFonts w:eastAsia="Calibri" w:cs="Calibri"/>
                <w:b/>
                <w:bCs/>
                <w:sz w:val="18"/>
                <w:szCs w:val="18"/>
                <w:lang w:eastAsia="es-BO"/>
              </w:rPr>
            </w:pPr>
            <w:r w:rsidRPr="009523A6">
              <w:rPr>
                <w:rFonts w:eastAsia="Calibri" w:cs="Calibri"/>
                <w:b/>
                <w:bCs/>
                <w:sz w:val="18"/>
                <w:szCs w:val="18"/>
                <w:lang w:eastAsia="es-BO"/>
              </w:rPr>
              <w:t>Aducción 1</w:t>
            </w:r>
          </w:p>
          <w:p w14:paraId="0D7C2E26" w14:textId="77777777" w:rsidR="007D0BB1" w:rsidRPr="009523A6" w:rsidRDefault="007D0BB1" w:rsidP="002336DE">
            <w:pPr>
              <w:numPr>
                <w:ilvl w:val="0"/>
                <w:numId w:val="43"/>
              </w:numPr>
              <w:suppressAutoHyphens/>
              <w:spacing w:line="276" w:lineRule="auto"/>
              <w:ind w:right="129"/>
              <w:contextualSpacing/>
              <w:jc w:val="both"/>
              <w:rPr>
                <w:sz w:val="18"/>
                <w:szCs w:val="18"/>
              </w:rPr>
            </w:pPr>
            <w:r w:rsidRPr="009523A6">
              <w:rPr>
                <w:sz w:val="18"/>
                <w:szCs w:val="18"/>
              </w:rPr>
              <w:t xml:space="preserve">Sistema de bombeo con una longitud de 24 kilómetros. </w:t>
            </w:r>
          </w:p>
          <w:p w14:paraId="70031330" w14:textId="77777777" w:rsidR="007D0BB1" w:rsidRPr="009523A6" w:rsidRDefault="007D0BB1" w:rsidP="002336DE">
            <w:pPr>
              <w:numPr>
                <w:ilvl w:val="0"/>
                <w:numId w:val="43"/>
              </w:numPr>
              <w:suppressAutoHyphens/>
              <w:spacing w:line="276" w:lineRule="auto"/>
              <w:ind w:right="129"/>
              <w:contextualSpacing/>
              <w:jc w:val="both"/>
              <w:rPr>
                <w:sz w:val="18"/>
                <w:szCs w:val="18"/>
              </w:rPr>
            </w:pPr>
            <w:r w:rsidRPr="009523A6">
              <w:rPr>
                <w:sz w:val="18"/>
                <w:szCs w:val="18"/>
              </w:rPr>
              <w:t>Compuesto por tuberías de hierro fundido dúctil (FFD) con diámetros nominales (DN) de 800 mm, 300 mm y 250 mm, y tubería HDPE con diámetro nominal de DN 800 mm presiones nominales (PN) de 25 y 16 bares.</w:t>
            </w:r>
          </w:p>
          <w:p w14:paraId="4103F8CC" w14:textId="77777777" w:rsidR="007D0BB1" w:rsidRPr="009523A6" w:rsidRDefault="007D0BB1" w:rsidP="002336DE">
            <w:pPr>
              <w:numPr>
                <w:ilvl w:val="0"/>
                <w:numId w:val="43"/>
              </w:numPr>
              <w:suppressAutoHyphens/>
              <w:spacing w:line="276" w:lineRule="auto"/>
              <w:ind w:right="129"/>
              <w:contextualSpacing/>
              <w:jc w:val="both"/>
              <w:rPr>
                <w:sz w:val="18"/>
                <w:szCs w:val="18"/>
              </w:rPr>
            </w:pPr>
            <w:r w:rsidRPr="009523A6">
              <w:rPr>
                <w:sz w:val="18"/>
                <w:szCs w:val="18"/>
              </w:rPr>
              <w:t>Incluye ramales de llegada a los tanques de regulación, construidos con tuberías de FFD de DN 300 mm y 250 mm.</w:t>
            </w:r>
          </w:p>
          <w:p w14:paraId="506C745D" w14:textId="77777777" w:rsidR="007D0BB1" w:rsidRPr="009523A6" w:rsidRDefault="007D0BB1" w:rsidP="007D0BB1">
            <w:pPr>
              <w:suppressAutoHyphens/>
              <w:spacing w:line="259" w:lineRule="auto"/>
              <w:ind w:left="360" w:right="129"/>
              <w:jc w:val="both"/>
              <w:rPr>
                <w:rFonts w:eastAsia="Calibri" w:cs="Calibri"/>
                <w:sz w:val="18"/>
                <w:szCs w:val="18"/>
              </w:rPr>
            </w:pPr>
            <w:r w:rsidRPr="009523A6">
              <w:rPr>
                <w:rFonts w:eastAsia="Calibri" w:cs="Calibri"/>
                <w:sz w:val="18"/>
                <w:szCs w:val="18"/>
              </w:rPr>
              <w:t>Este sistema cuenta con cámaras de inspección estratégicamente instaladas. Estas cámaras albergan un conjunto de dispositivos esenciales, como:</w:t>
            </w:r>
          </w:p>
          <w:p w14:paraId="6BB8EDD9" w14:textId="77777777" w:rsidR="007D0BB1" w:rsidRPr="009523A6" w:rsidRDefault="007D0BB1" w:rsidP="002336DE">
            <w:pPr>
              <w:numPr>
                <w:ilvl w:val="0"/>
                <w:numId w:val="44"/>
              </w:numPr>
              <w:suppressAutoHyphens/>
              <w:spacing w:line="276" w:lineRule="auto"/>
              <w:ind w:right="129"/>
              <w:jc w:val="both"/>
              <w:rPr>
                <w:rFonts w:eastAsia="Calibri" w:cs="Calibri"/>
                <w:sz w:val="18"/>
                <w:szCs w:val="18"/>
              </w:rPr>
            </w:pPr>
            <w:r w:rsidRPr="009523A6">
              <w:rPr>
                <w:rFonts w:eastAsia="Calibri" w:cs="Calibri"/>
                <w:sz w:val="18"/>
                <w:szCs w:val="18"/>
              </w:rPr>
              <w:t>Válvulas Reductoras de presión, Válvulas ventosas para liberar aire del sistema.</w:t>
            </w:r>
          </w:p>
          <w:p w14:paraId="30898469" w14:textId="77777777" w:rsidR="007D0BB1" w:rsidRPr="009523A6" w:rsidRDefault="007D0BB1" w:rsidP="002336DE">
            <w:pPr>
              <w:numPr>
                <w:ilvl w:val="0"/>
                <w:numId w:val="44"/>
              </w:numPr>
              <w:suppressAutoHyphens/>
              <w:spacing w:line="276" w:lineRule="auto"/>
              <w:ind w:right="129"/>
              <w:jc w:val="both"/>
              <w:rPr>
                <w:rFonts w:eastAsia="Calibri" w:cs="Calibri"/>
                <w:sz w:val="18"/>
                <w:szCs w:val="18"/>
              </w:rPr>
            </w:pPr>
            <w:r w:rsidRPr="009523A6">
              <w:rPr>
                <w:rFonts w:eastAsia="Calibri" w:cs="Calibri"/>
                <w:sz w:val="18"/>
                <w:szCs w:val="18"/>
              </w:rPr>
              <w:t>Juntas de montaje y válvulas de sectorización para facilitar las operaciones y garantizar el control del flujo de agua.</w:t>
            </w:r>
          </w:p>
          <w:p w14:paraId="26A97D3F" w14:textId="77777777" w:rsidR="007D0BB1" w:rsidRPr="009523A6" w:rsidRDefault="007D0BB1" w:rsidP="007D0BB1">
            <w:pPr>
              <w:suppressAutoHyphens/>
              <w:spacing w:line="259" w:lineRule="auto"/>
              <w:ind w:left="360" w:right="129"/>
              <w:jc w:val="both"/>
              <w:rPr>
                <w:rFonts w:eastAsia="Calibri" w:cs="Calibri"/>
                <w:sz w:val="18"/>
                <w:szCs w:val="18"/>
              </w:rPr>
            </w:pPr>
            <w:r w:rsidRPr="009523A6">
              <w:rPr>
                <w:rFonts w:eastAsia="Calibri" w:cs="Calibri"/>
                <w:sz w:val="18"/>
                <w:szCs w:val="18"/>
              </w:rPr>
              <w:t>El adecuado funcionamiento de estas cámaras es crítico para evitar fallos operativos y asegurar la continuidad del servicio.</w:t>
            </w:r>
          </w:p>
          <w:p w14:paraId="4F36B034" w14:textId="77777777" w:rsidR="007D0BB1" w:rsidRPr="009523A6" w:rsidRDefault="007D0BB1" w:rsidP="007D0BB1">
            <w:pPr>
              <w:suppressAutoHyphens/>
              <w:spacing w:line="259" w:lineRule="auto"/>
              <w:ind w:right="129" w:firstLine="360"/>
              <w:jc w:val="both"/>
              <w:rPr>
                <w:rFonts w:eastAsia="Calibri" w:cs="Calibri"/>
                <w:sz w:val="18"/>
                <w:szCs w:val="18"/>
              </w:rPr>
            </w:pPr>
            <w:r w:rsidRPr="009523A6">
              <w:rPr>
                <w:rFonts w:eastAsia="Calibri" w:cs="Calibri"/>
                <w:sz w:val="18"/>
                <w:szCs w:val="18"/>
              </w:rPr>
              <w:t>Para mantener la confiabilidad de los sistemas, es indispensable realizar:</w:t>
            </w:r>
          </w:p>
          <w:p w14:paraId="00129E53" w14:textId="77777777" w:rsidR="007D0BB1" w:rsidRPr="009523A6" w:rsidRDefault="007D0BB1" w:rsidP="00342AB0">
            <w:pPr>
              <w:numPr>
                <w:ilvl w:val="0"/>
                <w:numId w:val="55"/>
              </w:numPr>
              <w:suppressAutoHyphens/>
              <w:spacing w:line="276" w:lineRule="auto"/>
              <w:ind w:right="129"/>
              <w:jc w:val="both"/>
              <w:rPr>
                <w:rFonts w:eastAsia="Calibri" w:cs="Calibri"/>
                <w:sz w:val="18"/>
                <w:szCs w:val="18"/>
              </w:rPr>
            </w:pPr>
            <w:r w:rsidRPr="009523A6">
              <w:rPr>
                <w:rFonts w:eastAsia="Calibri" w:cs="Calibri"/>
                <w:sz w:val="18"/>
                <w:szCs w:val="18"/>
              </w:rPr>
              <w:t>Mantenimiento preventivo, orientado a inspeccionar, limpiar y asegurar el correcto funcionamiento de todos los componentes.</w:t>
            </w:r>
          </w:p>
          <w:p w14:paraId="65508B0D" w14:textId="77777777" w:rsidR="007D0BB1" w:rsidRPr="009523A6" w:rsidRDefault="007D0BB1" w:rsidP="00342AB0">
            <w:pPr>
              <w:numPr>
                <w:ilvl w:val="0"/>
                <w:numId w:val="55"/>
              </w:numPr>
              <w:suppressAutoHyphens/>
              <w:spacing w:line="276" w:lineRule="auto"/>
              <w:ind w:right="129"/>
              <w:jc w:val="both"/>
              <w:rPr>
                <w:rFonts w:eastAsia="Calibri" w:cs="Calibri"/>
                <w:sz w:val="18"/>
                <w:szCs w:val="18"/>
              </w:rPr>
            </w:pPr>
            <w:r w:rsidRPr="009523A6">
              <w:rPr>
                <w:rFonts w:eastAsia="Calibri" w:cs="Calibri"/>
                <w:sz w:val="18"/>
                <w:szCs w:val="18"/>
              </w:rPr>
              <w:t>Mantenimiento correctivo, para intervenir de manera inmediata en caso de fallos o averías que afecten el servicio.</w:t>
            </w:r>
          </w:p>
          <w:p w14:paraId="5DF354B4" w14:textId="77777777" w:rsidR="007D0BB1" w:rsidRPr="009523A6" w:rsidRDefault="007D0BB1" w:rsidP="007D0BB1">
            <w:pPr>
              <w:suppressAutoHyphens/>
              <w:spacing w:line="259" w:lineRule="auto"/>
              <w:ind w:left="360" w:right="129"/>
              <w:jc w:val="both"/>
              <w:rPr>
                <w:rFonts w:eastAsia="Calibri" w:cs="Calibri"/>
                <w:sz w:val="18"/>
                <w:szCs w:val="18"/>
              </w:rPr>
            </w:pPr>
            <w:r w:rsidRPr="009523A6">
              <w:rPr>
                <w:rFonts w:eastAsia="Calibri" w:cs="Calibri"/>
                <w:sz w:val="18"/>
                <w:szCs w:val="18"/>
              </w:rPr>
              <w:t xml:space="preserve">Dado el nivel de especialización que requieren estas tareas, se hace necesario contratar una </w:t>
            </w:r>
            <w:r w:rsidRPr="009523A6">
              <w:rPr>
                <w:rFonts w:eastAsia="Calibri" w:cs="Calibri"/>
                <w:b/>
                <w:bCs/>
                <w:sz w:val="18"/>
                <w:szCs w:val="18"/>
              </w:rPr>
              <w:t>empresa calificada</w:t>
            </w:r>
            <w:r w:rsidRPr="009523A6">
              <w:rPr>
                <w:rFonts w:eastAsia="Calibri" w:cs="Calibri"/>
                <w:sz w:val="18"/>
                <w:szCs w:val="18"/>
              </w:rPr>
              <w:t xml:space="preserve"> que cuente con:</w:t>
            </w:r>
          </w:p>
          <w:p w14:paraId="5B0562D8" w14:textId="77777777" w:rsidR="007D0BB1" w:rsidRPr="009523A6" w:rsidRDefault="007D0BB1" w:rsidP="00342AB0">
            <w:pPr>
              <w:numPr>
                <w:ilvl w:val="0"/>
                <w:numId w:val="45"/>
              </w:numPr>
              <w:suppressAutoHyphens/>
              <w:spacing w:line="276" w:lineRule="auto"/>
              <w:ind w:right="129"/>
              <w:jc w:val="both"/>
              <w:rPr>
                <w:rFonts w:eastAsia="Calibri" w:cs="Calibri"/>
                <w:sz w:val="18"/>
                <w:szCs w:val="18"/>
              </w:rPr>
            </w:pPr>
            <w:r w:rsidRPr="009523A6">
              <w:rPr>
                <w:rFonts w:eastAsia="Calibri" w:cs="Calibri"/>
                <w:sz w:val="18"/>
                <w:szCs w:val="18"/>
              </w:rPr>
              <w:t>Personal técnico capacitado.</w:t>
            </w:r>
          </w:p>
          <w:p w14:paraId="78ADD00F" w14:textId="77777777" w:rsidR="007D0BB1" w:rsidRPr="009523A6" w:rsidRDefault="007D0BB1" w:rsidP="00342AB0">
            <w:pPr>
              <w:numPr>
                <w:ilvl w:val="0"/>
                <w:numId w:val="45"/>
              </w:numPr>
              <w:suppressAutoHyphens/>
              <w:spacing w:line="276" w:lineRule="auto"/>
              <w:ind w:right="129"/>
              <w:jc w:val="both"/>
              <w:rPr>
                <w:rFonts w:eastAsia="Calibri" w:cs="Calibri"/>
                <w:sz w:val="18"/>
                <w:szCs w:val="18"/>
              </w:rPr>
            </w:pPr>
            <w:r w:rsidRPr="009523A6">
              <w:rPr>
                <w:rFonts w:eastAsia="Calibri" w:cs="Calibri"/>
                <w:sz w:val="18"/>
                <w:szCs w:val="18"/>
              </w:rPr>
              <w:t>Equipos y maquinaria adecuada para llevar a cabo intervenciones rápidas y efectivas.</w:t>
            </w:r>
          </w:p>
          <w:p w14:paraId="3F13B640" w14:textId="77777777" w:rsidR="007D0BB1" w:rsidRPr="009523A6" w:rsidRDefault="007D0BB1" w:rsidP="007D0BB1">
            <w:pPr>
              <w:suppressAutoHyphens/>
              <w:spacing w:line="276" w:lineRule="auto"/>
              <w:ind w:left="720" w:right="129"/>
              <w:jc w:val="both"/>
              <w:rPr>
                <w:rFonts w:eastAsia="Calibri" w:cs="Calibri"/>
                <w:sz w:val="18"/>
                <w:szCs w:val="18"/>
              </w:rPr>
            </w:pPr>
          </w:p>
          <w:p w14:paraId="7243972E" w14:textId="77777777" w:rsidR="007D0BB1" w:rsidRPr="009523A6" w:rsidRDefault="007D0BB1" w:rsidP="007D0BB1">
            <w:pPr>
              <w:suppressAutoHyphens/>
              <w:spacing w:line="259" w:lineRule="auto"/>
              <w:ind w:left="360" w:right="129"/>
              <w:jc w:val="both"/>
              <w:rPr>
                <w:rFonts w:eastAsia="Calibri" w:cs="Calibri"/>
                <w:sz w:val="18"/>
                <w:szCs w:val="18"/>
              </w:rPr>
            </w:pPr>
            <w:r w:rsidRPr="009523A6">
              <w:rPr>
                <w:rFonts w:eastAsia="Calibri" w:cs="Calibri"/>
                <w:sz w:val="18"/>
                <w:szCs w:val="18"/>
              </w:rPr>
              <w:t>Esto garantizará la restitución inmediata del servicio en caso de fallos y el óptimo desempeño del sistema en el largo plazo.</w:t>
            </w:r>
          </w:p>
          <w:p w14:paraId="260BA910" w14:textId="77777777" w:rsidR="007D0BB1" w:rsidRPr="009523A6" w:rsidRDefault="007D0BB1" w:rsidP="00342AB0">
            <w:pPr>
              <w:keepNext/>
              <w:numPr>
                <w:ilvl w:val="0"/>
                <w:numId w:val="46"/>
              </w:numPr>
              <w:suppressAutoHyphens/>
              <w:spacing w:before="240" w:after="60" w:line="276" w:lineRule="auto"/>
              <w:ind w:right="129"/>
              <w:jc w:val="both"/>
              <w:outlineLvl w:val="0"/>
              <w:rPr>
                <w:b/>
                <w:caps/>
                <w:sz w:val="18"/>
                <w:szCs w:val="18"/>
              </w:rPr>
            </w:pPr>
            <w:r w:rsidRPr="009523A6">
              <w:rPr>
                <w:b/>
                <w:caps/>
                <w:sz w:val="18"/>
                <w:szCs w:val="18"/>
                <w:lang w:val="es-MX"/>
              </w:rPr>
              <w:t>OBJETIVO</w:t>
            </w:r>
          </w:p>
          <w:p w14:paraId="28618D47" w14:textId="77777777" w:rsidR="007D0BB1" w:rsidRPr="009523A6" w:rsidRDefault="007D0BB1" w:rsidP="007D0BB1">
            <w:pPr>
              <w:suppressAutoHyphens/>
              <w:spacing w:line="276" w:lineRule="auto"/>
              <w:ind w:left="426" w:right="129"/>
              <w:contextualSpacing/>
              <w:jc w:val="both"/>
              <w:rPr>
                <w:rFonts w:eastAsia="Calibri"/>
                <w:sz w:val="18"/>
                <w:szCs w:val="18"/>
                <w:lang w:eastAsia="x-none"/>
              </w:rPr>
            </w:pPr>
            <w:r w:rsidRPr="009523A6">
              <w:rPr>
                <w:rFonts w:eastAsia="Calibri"/>
                <w:sz w:val="18"/>
                <w:szCs w:val="18"/>
                <w:lang w:eastAsia="x-none"/>
              </w:rPr>
              <w:t>Garantizar la operatividad, confiabilidad y continuidad del suministro de agua potable a través del sistema de Aducción 1, mediante la ejecución de mantenimientos preventivos y correctivos.</w:t>
            </w:r>
          </w:p>
          <w:p w14:paraId="417594B1" w14:textId="77777777" w:rsidR="007D0BB1" w:rsidRPr="009523A6" w:rsidRDefault="007D0BB1" w:rsidP="007D0BB1">
            <w:pPr>
              <w:suppressAutoHyphens/>
              <w:spacing w:line="276" w:lineRule="auto"/>
              <w:ind w:left="426" w:right="129"/>
              <w:contextualSpacing/>
              <w:jc w:val="both"/>
              <w:rPr>
                <w:rFonts w:eastAsia="Calibri"/>
                <w:sz w:val="18"/>
                <w:szCs w:val="18"/>
                <w:lang w:eastAsia="x-none"/>
              </w:rPr>
            </w:pPr>
          </w:p>
          <w:p w14:paraId="56D6111B" w14:textId="77777777" w:rsidR="007D0BB1" w:rsidRPr="009523A6" w:rsidRDefault="007D0BB1" w:rsidP="00342AB0">
            <w:pPr>
              <w:numPr>
                <w:ilvl w:val="0"/>
                <w:numId w:val="46"/>
              </w:numPr>
              <w:suppressAutoHyphens/>
              <w:spacing w:line="276" w:lineRule="auto"/>
              <w:ind w:right="129"/>
              <w:contextualSpacing/>
              <w:jc w:val="both"/>
              <w:rPr>
                <w:b/>
                <w:bCs/>
                <w:sz w:val="18"/>
                <w:szCs w:val="18"/>
                <w:lang w:eastAsia="x-none"/>
              </w:rPr>
            </w:pPr>
            <w:r w:rsidRPr="009523A6">
              <w:rPr>
                <w:b/>
                <w:bCs/>
                <w:sz w:val="18"/>
                <w:szCs w:val="18"/>
                <w:lang w:eastAsia="x-none"/>
              </w:rPr>
              <w:t>ALCANCE</w:t>
            </w:r>
          </w:p>
          <w:p w14:paraId="6D5B2B99" w14:textId="77777777" w:rsidR="007D0BB1" w:rsidRPr="009523A6" w:rsidRDefault="007D0BB1" w:rsidP="007D0BB1">
            <w:pPr>
              <w:suppressAutoHyphens/>
              <w:spacing w:line="276" w:lineRule="auto"/>
              <w:ind w:left="426" w:right="129"/>
              <w:contextualSpacing/>
              <w:jc w:val="both"/>
              <w:rPr>
                <w:sz w:val="18"/>
                <w:szCs w:val="18"/>
                <w:lang w:eastAsia="x-none"/>
              </w:rPr>
            </w:pPr>
            <w:r w:rsidRPr="009523A6">
              <w:rPr>
                <w:sz w:val="18"/>
                <w:szCs w:val="18"/>
                <w:lang w:eastAsia="x-none"/>
              </w:rPr>
              <w:t>El alcance del mantenimiento preventivo y correctivo de la Aducción 1 comprende las siguientes actividades:</w:t>
            </w:r>
          </w:p>
          <w:p w14:paraId="5DA470E9"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Excavación con maquinaria de 0-2 mts terreno Clase III.</w:t>
            </w:r>
          </w:p>
          <w:p w14:paraId="088C7CE1"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Relleno y compactado manual con material seleccionado.</w:t>
            </w:r>
          </w:p>
          <w:p w14:paraId="109F7C3D"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Relleno y compactado manual con material seleccionado con material de préstamo.</w:t>
            </w:r>
          </w:p>
          <w:p w14:paraId="516DE1FD"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Relleno y compactado con tierra común.</w:t>
            </w:r>
          </w:p>
          <w:p w14:paraId="7F8378BA"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lastRenderedPageBreak/>
              <w:t>Relleno y compactado con material de préstamo capa base.</w:t>
            </w:r>
          </w:p>
          <w:p w14:paraId="71BB8542"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Retiro y reposición de pavimento flexible.</w:t>
            </w:r>
          </w:p>
          <w:p w14:paraId="41F42166"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Demolición y retiro de hormigón simple.</w:t>
            </w:r>
          </w:p>
          <w:p w14:paraId="4DB21999"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Transporte e izaje de tubería y accesorios.</w:t>
            </w:r>
          </w:p>
          <w:p w14:paraId="448CF0BA"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Hormigón simple H25</w:t>
            </w:r>
          </w:p>
          <w:p w14:paraId="6DFBE9DB"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Armadura de refuerzo FE=420 MPA.</w:t>
            </w:r>
          </w:p>
          <w:p w14:paraId="7447720A"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Agotamiento (por hora de bombeo).</w:t>
            </w:r>
          </w:p>
          <w:p w14:paraId="73EED0A8"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Gaviones.</w:t>
            </w:r>
          </w:p>
          <w:p w14:paraId="2BC7B3F2" w14:textId="77777777" w:rsidR="007D0BB1" w:rsidRPr="009523A6" w:rsidRDefault="007D0BB1" w:rsidP="00342AB0">
            <w:pPr>
              <w:numPr>
                <w:ilvl w:val="0"/>
                <w:numId w:val="47"/>
              </w:numPr>
              <w:suppressAutoHyphens/>
              <w:spacing w:line="276" w:lineRule="auto"/>
              <w:ind w:right="129"/>
              <w:contextualSpacing/>
              <w:jc w:val="both"/>
              <w:rPr>
                <w:sz w:val="18"/>
                <w:szCs w:val="18"/>
                <w:lang w:eastAsia="x-none"/>
              </w:rPr>
            </w:pPr>
            <w:r w:rsidRPr="009523A6">
              <w:rPr>
                <w:sz w:val="18"/>
                <w:szCs w:val="18"/>
                <w:lang w:eastAsia="x-none"/>
              </w:rPr>
              <w:t>Instalación de accesorios bridados de 700 a 1000 mm.</w:t>
            </w:r>
          </w:p>
          <w:p w14:paraId="274F0895" w14:textId="77777777" w:rsidR="007D0BB1" w:rsidRPr="009523A6" w:rsidRDefault="007D0BB1" w:rsidP="007D0BB1">
            <w:pPr>
              <w:suppressAutoHyphens/>
              <w:spacing w:line="276" w:lineRule="auto"/>
              <w:ind w:left="786" w:right="129"/>
              <w:contextualSpacing/>
              <w:jc w:val="both"/>
              <w:rPr>
                <w:sz w:val="18"/>
                <w:szCs w:val="18"/>
                <w:lang w:eastAsia="x-none"/>
              </w:rPr>
            </w:pPr>
          </w:p>
          <w:p w14:paraId="1E09026A" w14:textId="77777777" w:rsidR="007D0BB1" w:rsidRPr="009523A6" w:rsidRDefault="007D0BB1" w:rsidP="00342AB0">
            <w:pPr>
              <w:numPr>
                <w:ilvl w:val="0"/>
                <w:numId w:val="46"/>
              </w:numPr>
              <w:suppressAutoHyphens/>
              <w:spacing w:line="276" w:lineRule="auto"/>
              <w:ind w:right="129"/>
              <w:contextualSpacing/>
              <w:jc w:val="both"/>
              <w:rPr>
                <w:b/>
                <w:bCs/>
                <w:sz w:val="18"/>
                <w:szCs w:val="18"/>
                <w:lang w:eastAsia="x-none"/>
              </w:rPr>
            </w:pPr>
            <w:r w:rsidRPr="009523A6">
              <w:rPr>
                <w:b/>
                <w:bCs/>
                <w:sz w:val="18"/>
                <w:szCs w:val="18"/>
                <w:lang w:eastAsia="x-none"/>
              </w:rPr>
              <w:t>CANTIDADES PARA EJECUTAR</w:t>
            </w:r>
          </w:p>
          <w:p w14:paraId="5AAE5E85" w14:textId="77777777" w:rsidR="007D0BB1" w:rsidRPr="009523A6" w:rsidRDefault="007D0BB1" w:rsidP="007D0BB1">
            <w:pPr>
              <w:suppressAutoHyphens/>
              <w:spacing w:line="276" w:lineRule="auto"/>
              <w:ind w:left="426" w:right="129"/>
              <w:jc w:val="both"/>
              <w:rPr>
                <w:rFonts w:eastAsia="Calibri" w:cs="Calibri"/>
                <w:sz w:val="18"/>
                <w:szCs w:val="18"/>
                <w:lang w:eastAsia="x-none"/>
              </w:rPr>
            </w:pPr>
            <w:r w:rsidRPr="009523A6">
              <w:rPr>
                <w:rFonts w:eastAsia="Calibri" w:cs="Calibri"/>
                <w:sz w:val="18"/>
                <w:szCs w:val="18"/>
                <w:lang w:eastAsia="x-none"/>
              </w:rPr>
              <w:t>El siguiente cuadro muestra las cantidades por ítems con sus respectivas unidades:</w:t>
            </w:r>
          </w:p>
          <w:p w14:paraId="6E6CEF21" w14:textId="77777777" w:rsidR="007D0BB1" w:rsidRPr="009523A6" w:rsidRDefault="007D0BB1" w:rsidP="007D0BB1">
            <w:pPr>
              <w:suppressAutoHyphens/>
              <w:spacing w:line="276" w:lineRule="auto"/>
              <w:ind w:left="426" w:right="129"/>
              <w:jc w:val="both"/>
              <w:rPr>
                <w:rFonts w:eastAsia="Calibri" w:cs="Calibri"/>
                <w:sz w:val="18"/>
                <w:szCs w:val="18"/>
                <w:lang w:eastAsia="x-none"/>
              </w:rPr>
            </w:pPr>
          </w:p>
          <w:tbl>
            <w:tblPr>
              <w:tblW w:w="8788" w:type="dxa"/>
              <w:jc w:val="center"/>
              <w:tblLayout w:type="fixed"/>
              <w:tblCellMar>
                <w:left w:w="70" w:type="dxa"/>
                <w:right w:w="70" w:type="dxa"/>
              </w:tblCellMar>
              <w:tblLook w:val="0000" w:firstRow="0" w:lastRow="0" w:firstColumn="0" w:lastColumn="0" w:noHBand="0" w:noVBand="0"/>
            </w:tblPr>
            <w:tblGrid>
              <w:gridCol w:w="519"/>
              <w:gridCol w:w="5812"/>
              <w:gridCol w:w="1081"/>
              <w:gridCol w:w="1376"/>
            </w:tblGrid>
            <w:tr w:rsidR="007D0BB1" w:rsidRPr="009523A6" w14:paraId="4EC78619" w14:textId="77777777" w:rsidTr="007D0BB1">
              <w:trPr>
                <w:trHeight w:val="359"/>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641EA485" w14:textId="77777777" w:rsidR="007D0BB1" w:rsidRPr="009523A6" w:rsidRDefault="007D0BB1" w:rsidP="007D0BB1">
                  <w:pPr>
                    <w:suppressAutoHyphens/>
                    <w:ind w:right="129"/>
                    <w:jc w:val="center"/>
                    <w:rPr>
                      <w:rFonts w:cs="Calibri"/>
                      <w:b/>
                      <w:bCs/>
                      <w:color w:val="000000"/>
                      <w:lang w:eastAsia="es-BO"/>
                    </w:rPr>
                  </w:pPr>
                  <w:r w:rsidRPr="009523A6">
                    <w:rPr>
                      <w:rFonts w:cs="Calibri"/>
                      <w:b/>
                      <w:bCs/>
                      <w:color w:val="000000"/>
                      <w:lang w:eastAsia="es-BO"/>
                    </w:rPr>
                    <w:t>N°</w:t>
                  </w:r>
                </w:p>
              </w:tc>
              <w:tc>
                <w:tcPr>
                  <w:tcW w:w="5812" w:type="dxa"/>
                  <w:tcBorders>
                    <w:top w:val="single" w:sz="4" w:space="0" w:color="000000"/>
                    <w:left w:val="single" w:sz="4" w:space="0" w:color="000000"/>
                    <w:bottom w:val="single" w:sz="4" w:space="0" w:color="000000"/>
                    <w:right w:val="single" w:sz="4" w:space="0" w:color="000000"/>
                  </w:tcBorders>
                  <w:vAlign w:val="center"/>
                </w:tcPr>
                <w:p w14:paraId="069A72F0" w14:textId="77777777" w:rsidR="007D0BB1" w:rsidRPr="009523A6" w:rsidRDefault="007D0BB1" w:rsidP="007D0BB1">
                  <w:pPr>
                    <w:suppressAutoHyphens/>
                    <w:ind w:right="129"/>
                    <w:jc w:val="center"/>
                    <w:rPr>
                      <w:rFonts w:cs="Calibri"/>
                      <w:b/>
                      <w:bCs/>
                      <w:color w:val="000000"/>
                      <w:lang w:eastAsia="es-BO"/>
                    </w:rPr>
                  </w:pPr>
                  <w:r w:rsidRPr="009523A6">
                    <w:rPr>
                      <w:rFonts w:cs="Calibri"/>
                      <w:b/>
                      <w:bCs/>
                      <w:color w:val="000000"/>
                      <w:lang w:eastAsia="es-BO"/>
                    </w:rPr>
                    <w:t>DESCRIPCION</w:t>
                  </w:r>
                </w:p>
              </w:tc>
              <w:tc>
                <w:tcPr>
                  <w:tcW w:w="1081" w:type="dxa"/>
                  <w:tcBorders>
                    <w:top w:val="single" w:sz="4" w:space="0" w:color="000000"/>
                    <w:left w:val="single" w:sz="4" w:space="0" w:color="000000"/>
                    <w:bottom w:val="single" w:sz="4" w:space="0" w:color="000000"/>
                    <w:right w:val="single" w:sz="4" w:space="0" w:color="000000"/>
                  </w:tcBorders>
                  <w:vAlign w:val="center"/>
                </w:tcPr>
                <w:p w14:paraId="6E3814E3" w14:textId="77777777" w:rsidR="007D0BB1" w:rsidRPr="009523A6" w:rsidRDefault="007D0BB1" w:rsidP="007D0BB1">
                  <w:pPr>
                    <w:suppressAutoHyphens/>
                    <w:ind w:right="129"/>
                    <w:jc w:val="center"/>
                    <w:rPr>
                      <w:rFonts w:cs="Calibri"/>
                      <w:b/>
                      <w:bCs/>
                      <w:color w:val="000000"/>
                      <w:lang w:eastAsia="es-BO"/>
                    </w:rPr>
                  </w:pPr>
                  <w:r w:rsidRPr="009523A6">
                    <w:rPr>
                      <w:rFonts w:cs="Calibri"/>
                      <w:b/>
                      <w:bCs/>
                      <w:color w:val="000000"/>
                      <w:lang w:eastAsia="es-BO"/>
                    </w:rPr>
                    <w:t>UNIDAD</w:t>
                  </w:r>
                </w:p>
              </w:tc>
              <w:tc>
                <w:tcPr>
                  <w:tcW w:w="1376" w:type="dxa"/>
                  <w:tcBorders>
                    <w:top w:val="single" w:sz="4" w:space="0" w:color="000000"/>
                    <w:left w:val="single" w:sz="4" w:space="0" w:color="000000"/>
                    <w:bottom w:val="single" w:sz="4" w:space="0" w:color="000000"/>
                    <w:right w:val="single" w:sz="4" w:space="0" w:color="000000"/>
                  </w:tcBorders>
                  <w:vAlign w:val="center"/>
                </w:tcPr>
                <w:p w14:paraId="78862F0A" w14:textId="77777777" w:rsidR="007D0BB1" w:rsidRPr="009523A6" w:rsidRDefault="007D0BB1" w:rsidP="007D0BB1">
                  <w:pPr>
                    <w:suppressAutoHyphens/>
                    <w:ind w:right="129"/>
                    <w:jc w:val="center"/>
                    <w:rPr>
                      <w:rFonts w:cs="Calibri"/>
                      <w:b/>
                      <w:bCs/>
                      <w:color w:val="000000"/>
                      <w:lang w:eastAsia="es-BO"/>
                    </w:rPr>
                  </w:pPr>
                  <w:r w:rsidRPr="009523A6">
                    <w:rPr>
                      <w:rFonts w:cs="Calibri"/>
                      <w:b/>
                      <w:bCs/>
                      <w:color w:val="000000"/>
                      <w:lang w:eastAsia="es-BO"/>
                    </w:rPr>
                    <w:t>CANTIDAD</w:t>
                  </w:r>
                </w:p>
              </w:tc>
            </w:tr>
            <w:tr w:rsidR="007D0BB1" w:rsidRPr="009523A6" w14:paraId="72207665" w14:textId="77777777" w:rsidTr="007D0BB1">
              <w:trPr>
                <w:trHeight w:val="114"/>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57704379" w14:textId="77777777" w:rsidR="007D0BB1" w:rsidRPr="009523A6" w:rsidRDefault="007D0BB1" w:rsidP="007D0BB1">
                  <w:pPr>
                    <w:suppressAutoHyphens/>
                    <w:ind w:right="129"/>
                    <w:jc w:val="center"/>
                    <w:rPr>
                      <w:rFonts w:cs="Calibri"/>
                      <w:lang w:eastAsia="es-BO"/>
                    </w:rPr>
                  </w:pPr>
                  <w:r w:rsidRPr="009523A6">
                    <w:rPr>
                      <w:rFonts w:cs="Calibri"/>
                      <w:lang w:eastAsia="es-BO"/>
                    </w:rPr>
                    <w:t>1</w:t>
                  </w:r>
                </w:p>
              </w:tc>
              <w:tc>
                <w:tcPr>
                  <w:tcW w:w="5812" w:type="dxa"/>
                  <w:tcBorders>
                    <w:top w:val="nil"/>
                    <w:left w:val="single" w:sz="6" w:space="0" w:color="auto"/>
                    <w:bottom w:val="single" w:sz="6" w:space="0" w:color="auto"/>
                    <w:right w:val="single" w:sz="6" w:space="0" w:color="auto"/>
                  </w:tcBorders>
                </w:tcPr>
                <w:p w14:paraId="08D9635C" w14:textId="77777777" w:rsidR="007D0BB1" w:rsidRPr="009523A6" w:rsidRDefault="007D0BB1" w:rsidP="007D0BB1">
                  <w:pPr>
                    <w:suppressAutoHyphens/>
                    <w:ind w:right="129"/>
                    <w:rPr>
                      <w:rFonts w:cs="Calibri"/>
                      <w:lang w:eastAsia="es-BO"/>
                    </w:rPr>
                  </w:pPr>
                  <w:r w:rsidRPr="009523A6">
                    <w:rPr>
                      <w:rFonts w:cs="Tahoma"/>
                      <w:color w:val="000000"/>
                    </w:rPr>
                    <w:t>EXCAVACION CON MAQUINARIA DE 0 - 2 M TERRENO CLASE III</w:t>
                  </w:r>
                </w:p>
              </w:tc>
              <w:tc>
                <w:tcPr>
                  <w:tcW w:w="1081" w:type="dxa"/>
                  <w:tcBorders>
                    <w:top w:val="nil"/>
                    <w:left w:val="single" w:sz="6" w:space="0" w:color="auto"/>
                    <w:bottom w:val="single" w:sz="6" w:space="0" w:color="auto"/>
                    <w:right w:val="single" w:sz="6" w:space="0" w:color="auto"/>
                  </w:tcBorders>
                </w:tcPr>
                <w:p w14:paraId="16C57134" w14:textId="77777777" w:rsidR="007D0BB1" w:rsidRPr="009523A6" w:rsidRDefault="007D0BB1" w:rsidP="007D0BB1">
                  <w:pPr>
                    <w:suppressAutoHyphens/>
                    <w:ind w:right="129"/>
                    <w:jc w:val="center"/>
                    <w:rPr>
                      <w:rFonts w:cs="Calibri"/>
                      <w:lang w:eastAsia="es-BO"/>
                    </w:rPr>
                  </w:pPr>
                  <w:r w:rsidRPr="009523A6">
                    <w:rPr>
                      <w:rFonts w:cs="Tahoma"/>
                      <w:color w:val="000000"/>
                    </w:rPr>
                    <w:t>M3</w:t>
                  </w:r>
                </w:p>
              </w:tc>
              <w:tc>
                <w:tcPr>
                  <w:tcW w:w="1376" w:type="dxa"/>
                  <w:tcBorders>
                    <w:top w:val="nil"/>
                    <w:left w:val="single" w:sz="6" w:space="0" w:color="auto"/>
                    <w:bottom w:val="single" w:sz="6" w:space="0" w:color="auto"/>
                    <w:right w:val="single" w:sz="6" w:space="0" w:color="auto"/>
                  </w:tcBorders>
                </w:tcPr>
                <w:p w14:paraId="2F9494E2" w14:textId="77777777" w:rsidR="007D0BB1" w:rsidRPr="009523A6" w:rsidRDefault="007D0BB1" w:rsidP="007D0BB1">
                  <w:pPr>
                    <w:suppressAutoHyphens/>
                    <w:ind w:right="129"/>
                    <w:jc w:val="center"/>
                    <w:rPr>
                      <w:rFonts w:cs="Calibri"/>
                      <w:lang w:eastAsia="es-BO"/>
                    </w:rPr>
                  </w:pPr>
                  <w:r w:rsidRPr="009523A6">
                    <w:rPr>
                      <w:rFonts w:cs="Tahoma"/>
                      <w:color w:val="000000"/>
                    </w:rPr>
                    <w:t>228,43</w:t>
                  </w:r>
                </w:p>
              </w:tc>
            </w:tr>
            <w:tr w:rsidR="007D0BB1" w:rsidRPr="009523A6" w14:paraId="61B2581D" w14:textId="77777777" w:rsidTr="007D0BB1">
              <w:trPr>
                <w:trHeight w:val="136"/>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626AE7CA" w14:textId="77777777" w:rsidR="007D0BB1" w:rsidRPr="009523A6" w:rsidRDefault="007D0BB1" w:rsidP="007D0BB1">
                  <w:pPr>
                    <w:suppressAutoHyphens/>
                    <w:ind w:right="129"/>
                    <w:jc w:val="center"/>
                    <w:rPr>
                      <w:rFonts w:cs="Calibri"/>
                      <w:lang w:eastAsia="es-BO"/>
                    </w:rPr>
                  </w:pPr>
                  <w:r w:rsidRPr="009523A6">
                    <w:rPr>
                      <w:rFonts w:cs="Calibri"/>
                      <w:lang w:eastAsia="es-BO"/>
                    </w:rPr>
                    <w:t>2</w:t>
                  </w:r>
                </w:p>
              </w:tc>
              <w:tc>
                <w:tcPr>
                  <w:tcW w:w="5812" w:type="dxa"/>
                  <w:tcBorders>
                    <w:top w:val="single" w:sz="6" w:space="0" w:color="auto"/>
                    <w:left w:val="single" w:sz="6" w:space="0" w:color="auto"/>
                    <w:bottom w:val="single" w:sz="6" w:space="0" w:color="auto"/>
                    <w:right w:val="single" w:sz="6" w:space="0" w:color="auto"/>
                  </w:tcBorders>
                </w:tcPr>
                <w:p w14:paraId="3A4B2E30" w14:textId="77777777" w:rsidR="007D0BB1" w:rsidRPr="009523A6" w:rsidRDefault="007D0BB1" w:rsidP="007D0BB1">
                  <w:pPr>
                    <w:suppressAutoHyphens/>
                    <w:ind w:right="129"/>
                    <w:rPr>
                      <w:rFonts w:cs="Calibri"/>
                      <w:lang w:eastAsia="es-BO"/>
                    </w:rPr>
                  </w:pPr>
                  <w:r w:rsidRPr="009523A6">
                    <w:rPr>
                      <w:rFonts w:cs="Tahoma"/>
                      <w:color w:val="000000"/>
                    </w:rPr>
                    <w:t>RELLENO Y COMPACTADO MANUAL CON MATERIAL SELECCIONADO</w:t>
                  </w:r>
                </w:p>
              </w:tc>
              <w:tc>
                <w:tcPr>
                  <w:tcW w:w="1081" w:type="dxa"/>
                  <w:tcBorders>
                    <w:top w:val="single" w:sz="6" w:space="0" w:color="auto"/>
                    <w:left w:val="single" w:sz="6" w:space="0" w:color="auto"/>
                    <w:bottom w:val="single" w:sz="6" w:space="0" w:color="auto"/>
                    <w:right w:val="single" w:sz="6" w:space="0" w:color="auto"/>
                  </w:tcBorders>
                </w:tcPr>
                <w:p w14:paraId="7137C04D" w14:textId="77777777" w:rsidR="007D0BB1" w:rsidRPr="009523A6" w:rsidRDefault="007D0BB1" w:rsidP="007D0BB1">
                  <w:pPr>
                    <w:suppressAutoHyphens/>
                    <w:ind w:right="129"/>
                    <w:jc w:val="center"/>
                    <w:rPr>
                      <w:rFonts w:cs="Calibri"/>
                      <w:lang w:eastAsia="es-BO"/>
                    </w:rPr>
                  </w:pPr>
                  <w:r w:rsidRPr="009523A6">
                    <w:rPr>
                      <w:rFonts w:cs="Tahoma"/>
                      <w:color w:val="000000"/>
                    </w:rPr>
                    <w:t>M3</w:t>
                  </w:r>
                </w:p>
              </w:tc>
              <w:tc>
                <w:tcPr>
                  <w:tcW w:w="1376" w:type="dxa"/>
                  <w:tcBorders>
                    <w:top w:val="single" w:sz="6" w:space="0" w:color="auto"/>
                    <w:left w:val="single" w:sz="6" w:space="0" w:color="auto"/>
                    <w:bottom w:val="single" w:sz="6" w:space="0" w:color="auto"/>
                    <w:right w:val="single" w:sz="6" w:space="0" w:color="auto"/>
                  </w:tcBorders>
                </w:tcPr>
                <w:p w14:paraId="02D93426" w14:textId="77777777" w:rsidR="007D0BB1" w:rsidRPr="009523A6" w:rsidRDefault="007D0BB1" w:rsidP="007D0BB1">
                  <w:pPr>
                    <w:suppressAutoHyphens/>
                    <w:ind w:right="129"/>
                    <w:jc w:val="center"/>
                    <w:rPr>
                      <w:rFonts w:cs="Calibri"/>
                      <w:lang w:eastAsia="es-BO"/>
                    </w:rPr>
                  </w:pPr>
                  <w:r w:rsidRPr="009523A6">
                    <w:rPr>
                      <w:rFonts w:cs="Tahoma"/>
                      <w:color w:val="000000"/>
                    </w:rPr>
                    <w:t>59,79</w:t>
                  </w:r>
                </w:p>
              </w:tc>
            </w:tr>
            <w:tr w:rsidR="007D0BB1" w:rsidRPr="009523A6" w14:paraId="47C69A63" w14:textId="77777777" w:rsidTr="007D0BB1">
              <w:trPr>
                <w:trHeight w:val="173"/>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11EB473A" w14:textId="77777777" w:rsidR="007D0BB1" w:rsidRPr="009523A6" w:rsidRDefault="007D0BB1" w:rsidP="007D0BB1">
                  <w:pPr>
                    <w:suppressAutoHyphens/>
                    <w:ind w:right="129"/>
                    <w:jc w:val="center"/>
                    <w:rPr>
                      <w:rFonts w:cs="Calibri"/>
                      <w:lang w:eastAsia="es-BO"/>
                    </w:rPr>
                  </w:pPr>
                  <w:r w:rsidRPr="009523A6">
                    <w:rPr>
                      <w:rFonts w:cs="Calibri"/>
                      <w:lang w:eastAsia="es-BO"/>
                    </w:rPr>
                    <w:t>3</w:t>
                  </w:r>
                </w:p>
              </w:tc>
              <w:tc>
                <w:tcPr>
                  <w:tcW w:w="5812" w:type="dxa"/>
                  <w:tcBorders>
                    <w:top w:val="single" w:sz="6" w:space="0" w:color="auto"/>
                    <w:left w:val="single" w:sz="6" w:space="0" w:color="auto"/>
                    <w:bottom w:val="single" w:sz="6" w:space="0" w:color="auto"/>
                    <w:right w:val="single" w:sz="6" w:space="0" w:color="auto"/>
                  </w:tcBorders>
                </w:tcPr>
                <w:p w14:paraId="0A183BC3" w14:textId="77777777" w:rsidR="007D0BB1" w:rsidRPr="009523A6" w:rsidRDefault="007D0BB1" w:rsidP="007D0BB1">
                  <w:pPr>
                    <w:suppressAutoHyphens/>
                    <w:ind w:right="129"/>
                    <w:rPr>
                      <w:rFonts w:cs="Calibri"/>
                      <w:lang w:eastAsia="es-BO"/>
                    </w:rPr>
                  </w:pPr>
                  <w:r w:rsidRPr="009523A6">
                    <w:rPr>
                      <w:rFonts w:cs="Tahoma"/>
                      <w:color w:val="000000"/>
                    </w:rPr>
                    <w:t>RELLENO Y COMPACTADO MANUAL CON MATERIAL SELECCIONADO CON MATERIAL DE PRESTAMO</w:t>
                  </w:r>
                </w:p>
              </w:tc>
              <w:tc>
                <w:tcPr>
                  <w:tcW w:w="1081" w:type="dxa"/>
                  <w:tcBorders>
                    <w:top w:val="single" w:sz="6" w:space="0" w:color="auto"/>
                    <w:left w:val="single" w:sz="6" w:space="0" w:color="auto"/>
                    <w:bottom w:val="single" w:sz="6" w:space="0" w:color="auto"/>
                    <w:right w:val="single" w:sz="6" w:space="0" w:color="auto"/>
                  </w:tcBorders>
                </w:tcPr>
                <w:p w14:paraId="5EB96A73" w14:textId="77777777" w:rsidR="007D0BB1" w:rsidRPr="009523A6" w:rsidRDefault="007D0BB1" w:rsidP="007D0BB1">
                  <w:pPr>
                    <w:suppressAutoHyphens/>
                    <w:ind w:right="129"/>
                    <w:jc w:val="center"/>
                    <w:rPr>
                      <w:rFonts w:cs="Calibri"/>
                      <w:lang w:eastAsia="es-BO"/>
                    </w:rPr>
                  </w:pPr>
                  <w:r w:rsidRPr="009523A6">
                    <w:rPr>
                      <w:rFonts w:cs="Tahoma"/>
                      <w:color w:val="000000"/>
                    </w:rPr>
                    <w:t>M3</w:t>
                  </w:r>
                </w:p>
              </w:tc>
              <w:tc>
                <w:tcPr>
                  <w:tcW w:w="1376" w:type="dxa"/>
                  <w:tcBorders>
                    <w:top w:val="single" w:sz="6" w:space="0" w:color="auto"/>
                    <w:left w:val="single" w:sz="6" w:space="0" w:color="auto"/>
                    <w:bottom w:val="single" w:sz="6" w:space="0" w:color="auto"/>
                    <w:right w:val="single" w:sz="6" w:space="0" w:color="auto"/>
                  </w:tcBorders>
                </w:tcPr>
                <w:p w14:paraId="0A35A9FA" w14:textId="77777777" w:rsidR="007D0BB1" w:rsidRPr="009523A6" w:rsidRDefault="007D0BB1" w:rsidP="007D0BB1">
                  <w:pPr>
                    <w:suppressAutoHyphens/>
                    <w:ind w:right="129"/>
                    <w:jc w:val="center"/>
                    <w:rPr>
                      <w:rFonts w:cs="Calibri"/>
                      <w:lang w:eastAsia="es-BO"/>
                    </w:rPr>
                  </w:pPr>
                  <w:r w:rsidRPr="009523A6">
                    <w:rPr>
                      <w:rFonts w:cs="Tahoma"/>
                      <w:color w:val="000000"/>
                    </w:rPr>
                    <w:t>59,79</w:t>
                  </w:r>
                </w:p>
              </w:tc>
            </w:tr>
            <w:tr w:rsidR="007D0BB1" w:rsidRPr="009523A6" w14:paraId="2E311C98" w14:textId="77777777" w:rsidTr="007D0BB1">
              <w:trPr>
                <w:trHeight w:val="114"/>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291D9525" w14:textId="77777777" w:rsidR="007D0BB1" w:rsidRPr="009523A6" w:rsidRDefault="007D0BB1" w:rsidP="007D0BB1">
                  <w:pPr>
                    <w:suppressAutoHyphens/>
                    <w:ind w:right="129"/>
                    <w:jc w:val="center"/>
                    <w:rPr>
                      <w:rFonts w:cs="Calibri"/>
                      <w:lang w:eastAsia="es-BO"/>
                    </w:rPr>
                  </w:pPr>
                  <w:r w:rsidRPr="009523A6">
                    <w:rPr>
                      <w:rFonts w:cs="Calibri"/>
                      <w:lang w:eastAsia="es-BO"/>
                    </w:rPr>
                    <w:t>4</w:t>
                  </w:r>
                </w:p>
              </w:tc>
              <w:tc>
                <w:tcPr>
                  <w:tcW w:w="5812" w:type="dxa"/>
                  <w:tcBorders>
                    <w:top w:val="single" w:sz="6" w:space="0" w:color="auto"/>
                    <w:left w:val="single" w:sz="6" w:space="0" w:color="auto"/>
                    <w:bottom w:val="single" w:sz="6" w:space="0" w:color="auto"/>
                    <w:right w:val="single" w:sz="6" w:space="0" w:color="auto"/>
                  </w:tcBorders>
                </w:tcPr>
                <w:p w14:paraId="6EEF635C" w14:textId="77777777" w:rsidR="007D0BB1" w:rsidRPr="009523A6" w:rsidRDefault="007D0BB1" w:rsidP="007D0BB1">
                  <w:pPr>
                    <w:suppressAutoHyphens/>
                    <w:ind w:right="129"/>
                    <w:rPr>
                      <w:rFonts w:cs="Calibri"/>
                      <w:lang w:eastAsia="es-BO"/>
                    </w:rPr>
                  </w:pPr>
                  <w:r w:rsidRPr="009523A6">
                    <w:rPr>
                      <w:rFonts w:cs="Tahoma"/>
                      <w:color w:val="000000"/>
                    </w:rPr>
                    <w:t>RELLENO COMPACTADO CON TIERRA COMUN</w:t>
                  </w:r>
                </w:p>
              </w:tc>
              <w:tc>
                <w:tcPr>
                  <w:tcW w:w="1081" w:type="dxa"/>
                  <w:tcBorders>
                    <w:top w:val="single" w:sz="6" w:space="0" w:color="auto"/>
                    <w:left w:val="single" w:sz="6" w:space="0" w:color="auto"/>
                    <w:bottom w:val="single" w:sz="6" w:space="0" w:color="auto"/>
                    <w:right w:val="single" w:sz="6" w:space="0" w:color="auto"/>
                  </w:tcBorders>
                </w:tcPr>
                <w:p w14:paraId="70C3C617" w14:textId="77777777" w:rsidR="007D0BB1" w:rsidRPr="009523A6" w:rsidRDefault="007D0BB1" w:rsidP="007D0BB1">
                  <w:pPr>
                    <w:suppressAutoHyphens/>
                    <w:ind w:right="129"/>
                    <w:jc w:val="center"/>
                    <w:rPr>
                      <w:rFonts w:cs="Calibri"/>
                      <w:lang w:eastAsia="es-BO"/>
                    </w:rPr>
                  </w:pPr>
                  <w:r w:rsidRPr="009523A6">
                    <w:rPr>
                      <w:rFonts w:cs="Tahoma"/>
                      <w:color w:val="000000"/>
                    </w:rPr>
                    <w:t>M3</w:t>
                  </w:r>
                </w:p>
              </w:tc>
              <w:tc>
                <w:tcPr>
                  <w:tcW w:w="1376" w:type="dxa"/>
                  <w:tcBorders>
                    <w:top w:val="single" w:sz="6" w:space="0" w:color="auto"/>
                    <w:left w:val="single" w:sz="6" w:space="0" w:color="auto"/>
                    <w:bottom w:val="single" w:sz="6" w:space="0" w:color="auto"/>
                    <w:right w:val="single" w:sz="6" w:space="0" w:color="auto"/>
                  </w:tcBorders>
                </w:tcPr>
                <w:p w14:paraId="2193625C" w14:textId="77777777" w:rsidR="007D0BB1" w:rsidRPr="009523A6" w:rsidRDefault="007D0BB1" w:rsidP="007D0BB1">
                  <w:pPr>
                    <w:suppressAutoHyphens/>
                    <w:ind w:right="129"/>
                    <w:jc w:val="center"/>
                    <w:rPr>
                      <w:rFonts w:cs="Calibri"/>
                      <w:lang w:eastAsia="es-BO"/>
                    </w:rPr>
                  </w:pPr>
                  <w:r w:rsidRPr="009523A6">
                    <w:rPr>
                      <w:rFonts w:cs="Tahoma"/>
                      <w:color w:val="000000"/>
                    </w:rPr>
                    <w:t>133,53</w:t>
                  </w:r>
                </w:p>
              </w:tc>
            </w:tr>
            <w:tr w:rsidR="007D0BB1" w:rsidRPr="009523A6" w14:paraId="224EECD3" w14:textId="77777777" w:rsidTr="007D0BB1">
              <w:trPr>
                <w:trHeight w:val="173"/>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2D22BD66" w14:textId="77777777" w:rsidR="007D0BB1" w:rsidRPr="009523A6" w:rsidRDefault="007D0BB1" w:rsidP="007D0BB1">
                  <w:pPr>
                    <w:suppressAutoHyphens/>
                    <w:ind w:right="129"/>
                    <w:jc w:val="center"/>
                    <w:rPr>
                      <w:rFonts w:cs="Calibri"/>
                      <w:lang w:eastAsia="es-BO"/>
                    </w:rPr>
                  </w:pPr>
                  <w:r w:rsidRPr="009523A6">
                    <w:rPr>
                      <w:rFonts w:cs="Calibri"/>
                      <w:lang w:eastAsia="es-BO"/>
                    </w:rPr>
                    <w:t>5</w:t>
                  </w:r>
                </w:p>
              </w:tc>
              <w:tc>
                <w:tcPr>
                  <w:tcW w:w="5812" w:type="dxa"/>
                  <w:tcBorders>
                    <w:top w:val="single" w:sz="6" w:space="0" w:color="auto"/>
                    <w:left w:val="single" w:sz="6" w:space="0" w:color="auto"/>
                    <w:bottom w:val="single" w:sz="6" w:space="0" w:color="auto"/>
                    <w:right w:val="single" w:sz="6" w:space="0" w:color="auto"/>
                  </w:tcBorders>
                </w:tcPr>
                <w:p w14:paraId="28C8C527" w14:textId="77777777" w:rsidR="007D0BB1" w:rsidRPr="009523A6" w:rsidRDefault="007D0BB1" w:rsidP="007D0BB1">
                  <w:pPr>
                    <w:suppressAutoHyphens/>
                    <w:ind w:right="129"/>
                    <w:rPr>
                      <w:rFonts w:cs="Calibri"/>
                      <w:lang w:eastAsia="es-BO"/>
                    </w:rPr>
                  </w:pPr>
                  <w:r w:rsidRPr="009523A6">
                    <w:rPr>
                      <w:rFonts w:cs="Tahoma"/>
                      <w:color w:val="000000"/>
                    </w:rPr>
                    <w:t>RELLENO COMPACTADO CON MATERIAL DE PRESTAMO CAPA BASE</w:t>
                  </w:r>
                </w:p>
              </w:tc>
              <w:tc>
                <w:tcPr>
                  <w:tcW w:w="1081" w:type="dxa"/>
                  <w:tcBorders>
                    <w:top w:val="single" w:sz="6" w:space="0" w:color="auto"/>
                    <w:left w:val="single" w:sz="6" w:space="0" w:color="auto"/>
                    <w:bottom w:val="single" w:sz="6" w:space="0" w:color="auto"/>
                    <w:right w:val="single" w:sz="6" w:space="0" w:color="auto"/>
                  </w:tcBorders>
                </w:tcPr>
                <w:p w14:paraId="39402D81" w14:textId="77777777" w:rsidR="007D0BB1" w:rsidRPr="009523A6" w:rsidRDefault="007D0BB1" w:rsidP="007D0BB1">
                  <w:pPr>
                    <w:suppressAutoHyphens/>
                    <w:ind w:right="129"/>
                    <w:jc w:val="center"/>
                    <w:rPr>
                      <w:rFonts w:cs="Calibri"/>
                      <w:lang w:eastAsia="es-BO"/>
                    </w:rPr>
                  </w:pPr>
                  <w:r w:rsidRPr="009523A6">
                    <w:rPr>
                      <w:rFonts w:cs="Tahoma"/>
                      <w:color w:val="000000"/>
                    </w:rPr>
                    <w:t>M3</w:t>
                  </w:r>
                </w:p>
              </w:tc>
              <w:tc>
                <w:tcPr>
                  <w:tcW w:w="1376" w:type="dxa"/>
                  <w:tcBorders>
                    <w:top w:val="single" w:sz="6" w:space="0" w:color="auto"/>
                    <w:left w:val="single" w:sz="6" w:space="0" w:color="auto"/>
                    <w:bottom w:val="single" w:sz="6" w:space="0" w:color="auto"/>
                    <w:right w:val="single" w:sz="6" w:space="0" w:color="auto"/>
                  </w:tcBorders>
                </w:tcPr>
                <w:p w14:paraId="6E1E7A83" w14:textId="77777777" w:rsidR="007D0BB1" w:rsidRPr="009523A6" w:rsidRDefault="007D0BB1" w:rsidP="007D0BB1">
                  <w:pPr>
                    <w:suppressAutoHyphens/>
                    <w:ind w:right="129"/>
                    <w:jc w:val="center"/>
                    <w:rPr>
                      <w:rFonts w:cs="Calibri"/>
                      <w:lang w:eastAsia="es-BO"/>
                    </w:rPr>
                  </w:pPr>
                  <w:r w:rsidRPr="009523A6">
                    <w:rPr>
                      <w:rFonts w:cs="Tahoma"/>
                      <w:color w:val="000000"/>
                    </w:rPr>
                    <w:t>87,46</w:t>
                  </w:r>
                </w:p>
              </w:tc>
            </w:tr>
            <w:tr w:rsidR="007D0BB1" w:rsidRPr="009523A6" w14:paraId="1A921C61" w14:textId="77777777" w:rsidTr="007D0BB1">
              <w:trPr>
                <w:trHeight w:val="114"/>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48E03098" w14:textId="77777777" w:rsidR="007D0BB1" w:rsidRPr="009523A6" w:rsidRDefault="007D0BB1" w:rsidP="007D0BB1">
                  <w:pPr>
                    <w:suppressAutoHyphens/>
                    <w:ind w:right="129"/>
                    <w:jc w:val="center"/>
                    <w:rPr>
                      <w:rFonts w:cs="Calibri"/>
                      <w:lang w:eastAsia="es-BO"/>
                    </w:rPr>
                  </w:pPr>
                  <w:r w:rsidRPr="009523A6">
                    <w:rPr>
                      <w:rFonts w:cs="Calibri"/>
                      <w:lang w:eastAsia="es-BO"/>
                    </w:rPr>
                    <w:t>6</w:t>
                  </w:r>
                </w:p>
              </w:tc>
              <w:tc>
                <w:tcPr>
                  <w:tcW w:w="5812" w:type="dxa"/>
                  <w:tcBorders>
                    <w:top w:val="single" w:sz="6" w:space="0" w:color="auto"/>
                    <w:left w:val="single" w:sz="6" w:space="0" w:color="auto"/>
                    <w:bottom w:val="single" w:sz="6" w:space="0" w:color="auto"/>
                    <w:right w:val="single" w:sz="6" w:space="0" w:color="auto"/>
                  </w:tcBorders>
                </w:tcPr>
                <w:p w14:paraId="5BB51E2B" w14:textId="77777777" w:rsidR="007D0BB1" w:rsidRPr="009523A6" w:rsidRDefault="007D0BB1" w:rsidP="007D0BB1">
                  <w:pPr>
                    <w:suppressAutoHyphens/>
                    <w:ind w:right="129"/>
                    <w:rPr>
                      <w:rFonts w:cs="Calibri"/>
                      <w:lang w:eastAsia="es-BO"/>
                    </w:rPr>
                  </w:pPr>
                  <w:r w:rsidRPr="009523A6">
                    <w:rPr>
                      <w:rFonts w:cs="Tahoma"/>
                      <w:color w:val="000000"/>
                    </w:rPr>
                    <w:t>RETIRO Y REPOSICION DE PAVIMENTO FLEXIBLE</w:t>
                  </w:r>
                </w:p>
              </w:tc>
              <w:tc>
                <w:tcPr>
                  <w:tcW w:w="1081" w:type="dxa"/>
                  <w:tcBorders>
                    <w:top w:val="single" w:sz="6" w:space="0" w:color="auto"/>
                    <w:left w:val="single" w:sz="6" w:space="0" w:color="auto"/>
                    <w:bottom w:val="single" w:sz="6" w:space="0" w:color="auto"/>
                    <w:right w:val="single" w:sz="6" w:space="0" w:color="auto"/>
                  </w:tcBorders>
                </w:tcPr>
                <w:p w14:paraId="4E53477D" w14:textId="77777777" w:rsidR="007D0BB1" w:rsidRPr="009523A6" w:rsidRDefault="007D0BB1" w:rsidP="007D0BB1">
                  <w:pPr>
                    <w:suppressAutoHyphens/>
                    <w:ind w:right="129"/>
                    <w:jc w:val="center"/>
                    <w:rPr>
                      <w:rFonts w:cs="Calibri"/>
                      <w:lang w:eastAsia="es-BO"/>
                    </w:rPr>
                  </w:pPr>
                  <w:r w:rsidRPr="009523A6">
                    <w:rPr>
                      <w:rFonts w:cs="Tahoma"/>
                      <w:color w:val="000000"/>
                    </w:rPr>
                    <w:t>M2</w:t>
                  </w:r>
                </w:p>
              </w:tc>
              <w:tc>
                <w:tcPr>
                  <w:tcW w:w="1376" w:type="dxa"/>
                  <w:tcBorders>
                    <w:top w:val="single" w:sz="6" w:space="0" w:color="auto"/>
                    <w:left w:val="single" w:sz="6" w:space="0" w:color="auto"/>
                    <w:bottom w:val="single" w:sz="6" w:space="0" w:color="auto"/>
                    <w:right w:val="single" w:sz="6" w:space="0" w:color="auto"/>
                  </w:tcBorders>
                </w:tcPr>
                <w:p w14:paraId="6BEA6784" w14:textId="77777777" w:rsidR="007D0BB1" w:rsidRPr="009523A6" w:rsidRDefault="007D0BB1" w:rsidP="007D0BB1">
                  <w:pPr>
                    <w:suppressAutoHyphens/>
                    <w:ind w:right="129"/>
                    <w:jc w:val="center"/>
                    <w:rPr>
                      <w:rFonts w:cs="Calibri"/>
                      <w:lang w:eastAsia="es-BO"/>
                    </w:rPr>
                  </w:pPr>
                  <w:r w:rsidRPr="009523A6">
                    <w:rPr>
                      <w:rFonts w:cs="Tahoma"/>
                      <w:color w:val="000000"/>
                    </w:rPr>
                    <w:t>498,60</w:t>
                  </w:r>
                </w:p>
              </w:tc>
            </w:tr>
            <w:tr w:rsidR="007D0BB1" w:rsidRPr="009523A6" w14:paraId="2B34E8A1" w14:textId="77777777" w:rsidTr="007D0BB1">
              <w:trPr>
                <w:trHeight w:val="114"/>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72577E97" w14:textId="77777777" w:rsidR="007D0BB1" w:rsidRPr="009523A6" w:rsidRDefault="007D0BB1" w:rsidP="007D0BB1">
                  <w:pPr>
                    <w:suppressAutoHyphens/>
                    <w:ind w:right="129"/>
                    <w:jc w:val="center"/>
                    <w:rPr>
                      <w:rFonts w:cs="Calibri"/>
                      <w:lang w:eastAsia="es-BO"/>
                    </w:rPr>
                  </w:pPr>
                  <w:r w:rsidRPr="009523A6">
                    <w:rPr>
                      <w:rFonts w:cs="Calibri"/>
                      <w:lang w:eastAsia="es-BO"/>
                    </w:rPr>
                    <w:t>7</w:t>
                  </w:r>
                </w:p>
              </w:tc>
              <w:tc>
                <w:tcPr>
                  <w:tcW w:w="5812" w:type="dxa"/>
                  <w:tcBorders>
                    <w:top w:val="single" w:sz="6" w:space="0" w:color="auto"/>
                    <w:left w:val="single" w:sz="6" w:space="0" w:color="auto"/>
                    <w:bottom w:val="single" w:sz="6" w:space="0" w:color="auto"/>
                    <w:right w:val="single" w:sz="6" w:space="0" w:color="auto"/>
                  </w:tcBorders>
                </w:tcPr>
                <w:p w14:paraId="21A06064" w14:textId="77777777" w:rsidR="007D0BB1" w:rsidRPr="009523A6" w:rsidRDefault="007D0BB1" w:rsidP="007D0BB1">
                  <w:pPr>
                    <w:suppressAutoHyphens/>
                    <w:ind w:right="129"/>
                    <w:rPr>
                      <w:rFonts w:cs="Calibri"/>
                      <w:lang w:eastAsia="es-BO"/>
                    </w:rPr>
                  </w:pPr>
                  <w:r w:rsidRPr="009523A6">
                    <w:rPr>
                      <w:rFonts w:cs="Tahoma"/>
                      <w:color w:val="000000"/>
                    </w:rPr>
                    <w:t>DEMOLICION Y RETIRO DE HORMIGON SIMPLE</w:t>
                  </w:r>
                </w:p>
              </w:tc>
              <w:tc>
                <w:tcPr>
                  <w:tcW w:w="1081" w:type="dxa"/>
                  <w:tcBorders>
                    <w:top w:val="single" w:sz="6" w:space="0" w:color="auto"/>
                    <w:left w:val="single" w:sz="6" w:space="0" w:color="auto"/>
                    <w:bottom w:val="single" w:sz="6" w:space="0" w:color="auto"/>
                    <w:right w:val="single" w:sz="6" w:space="0" w:color="auto"/>
                  </w:tcBorders>
                </w:tcPr>
                <w:p w14:paraId="209EA7C8" w14:textId="77777777" w:rsidR="007D0BB1" w:rsidRPr="009523A6" w:rsidRDefault="007D0BB1" w:rsidP="007D0BB1">
                  <w:pPr>
                    <w:suppressAutoHyphens/>
                    <w:ind w:right="129"/>
                    <w:jc w:val="center"/>
                    <w:rPr>
                      <w:rFonts w:cs="Calibri"/>
                      <w:lang w:eastAsia="es-BO"/>
                    </w:rPr>
                  </w:pPr>
                  <w:r w:rsidRPr="009523A6">
                    <w:rPr>
                      <w:rFonts w:cs="Tahoma"/>
                      <w:color w:val="000000"/>
                    </w:rPr>
                    <w:t>M3</w:t>
                  </w:r>
                </w:p>
              </w:tc>
              <w:tc>
                <w:tcPr>
                  <w:tcW w:w="1376" w:type="dxa"/>
                  <w:tcBorders>
                    <w:top w:val="single" w:sz="6" w:space="0" w:color="auto"/>
                    <w:left w:val="single" w:sz="6" w:space="0" w:color="auto"/>
                    <w:bottom w:val="single" w:sz="6" w:space="0" w:color="auto"/>
                    <w:right w:val="single" w:sz="6" w:space="0" w:color="auto"/>
                  </w:tcBorders>
                </w:tcPr>
                <w:p w14:paraId="01977A21" w14:textId="77777777" w:rsidR="007D0BB1" w:rsidRPr="009523A6" w:rsidRDefault="007D0BB1" w:rsidP="007D0BB1">
                  <w:pPr>
                    <w:suppressAutoHyphens/>
                    <w:ind w:right="129"/>
                    <w:jc w:val="center"/>
                    <w:rPr>
                      <w:rFonts w:cs="Calibri"/>
                      <w:lang w:eastAsia="es-BO"/>
                    </w:rPr>
                  </w:pPr>
                  <w:r w:rsidRPr="009523A6">
                    <w:rPr>
                      <w:rFonts w:cs="Tahoma"/>
                      <w:color w:val="000000"/>
                    </w:rPr>
                    <w:t>27,28</w:t>
                  </w:r>
                </w:p>
              </w:tc>
            </w:tr>
            <w:tr w:rsidR="007D0BB1" w:rsidRPr="009523A6" w14:paraId="682CC9D2" w14:textId="77777777" w:rsidTr="007D0BB1">
              <w:trPr>
                <w:trHeight w:val="114"/>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27CD3B83" w14:textId="77777777" w:rsidR="007D0BB1" w:rsidRPr="009523A6" w:rsidRDefault="007D0BB1" w:rsidP="007D0BB1">
                  <w:pPr>
                    <w:suppressAutoHyphens/>
                    <w:ind w:right="129"/>
                    <w:jc w:val="center"/>
                    <w:rPr>
                      <w:rFonts w:cs="Calibri"/>
                      <w:lang w:eastAsia="es-BO"/>
                    </w:rPr>
                  </w:pPr>
                  <w:r w:rsidRPr="009523A6">
                    <w:rPr>
                      <w:rFonts w:cs="Calibri"/>
                      <w:lang w:eastAsia="es-BO"/>
                    </w:rPr>
                    <w:t>8</w:t>
                  </w:r>
                </w:p>
              </w:tc>
              <w:tc>
                <w:tcPr>
                  <w:tcW w:w="5812" w:type="dxa"/>
                  <w:tcBorders>
                    <w:top w:val="single" w:sz="6" w:space="0" w:color="auto"/>
                    <w:left w:val="single" w:sz="6" w:space="0" w:color="auto"/>
                    <w:bottom w:val="single" w:sz="6" w:space="0" w:color="auto"/>
                    <w:right w:val="single" w:sz="6" w:space="0" w:color="auto"/>
                  </w:tcBorders>
                </w:tcPr>
                <w:p w14:paraId="0770D976" w14:textId="77777777" w:rsidR="007D0BB1" w:rsidRPr="009523A6" w:rsidRDefault="007D0BB1" w:rsidP="007D0BB1">
                  <w:pPr>
                    <w:suppressAutoHyphens/>
                    <w:ind w:right="129"/>
                    <w:rPr>
                      <w:rFonts w:cs="Calibri"/>
                      <w:lang w:eastAsia="es-BO"/>
                    </w:rPr>
                  </w:pPr>
                  <w:r w:rsidRPr="009523A6">
                    <w:rPr>
                      <w:rFonts w:cs="Tahoma"/>
                      <w:color w:val="000000"/>
                    </w:rPr>
                    <w:t>TRANSPORTE E IZAJE DE TUBERIA Y ACCESORIOS</w:t>
                  </w:r>
                </w:p>
              </w:tc>
              <w:tc>
                <w:tcPr>
                  <w:tcW w:w="1081" w:type="dxa"/>
                  <w:tcBorders>
                    <w:top w:val="single" w:sz="6" w:space="0" w:color="auto"/>
                    <w:left w:val="single" w:sz="6" w:space="0" w:color="auto"/>
                    <w:bottom w:val="single" w:sz="6" w:space="0" w:color="auto"/>
                    <w:right w:val="single" w:sz="6" w:space="0" w:color="auto"/>
                  </w:tcBorders>
                </w:tcPr>
                <w:p w14:paraId="0F533CEE" w14:textId="77777777" w:rsidR="007D0BB1" w:rsidRPr="009523A6" w:rsidRDefault="007D0BB1" w:rsidP="007D0BB1">
                  <w:pPr>
                    <w:suppressAutoHyphens/>
                    <w:ind w:right="129"/>
                    <w:jc w:val="center"/>
                    <w:rPr>
                      <w:rFonts w:cs="Calibri"/>
                      <w:lang w:eastAsia="es-BO"/>
                    </w:rPr>
                  </w:pPr>
                  <w:r w:rsidRPr="009523A6">
                    <w:rPr>
                      <w:rFonts w:cs="Tahoma"/>
                      <w:color w:val="000000"/>
                    </w:rPr>
                    <w:t>KM</w:t>
                  </w:r>
                </w:p>
              </w:tc>
              <w:tc>
                <w:tcPr>
                  <w:tcW w:w="1376" w:type="dxa"/>
                  <w:tcBorders>
                    <w:top w:val="single" w:sz="6" w:space="0" w:color="auto"/>
                    <w:left w:val="single" w:sz="6" w:space="0" w:color="auto"/>
                    <w:bottom w:val="single" w:sz="6" w:space="0" w:color="auto"/>
                    <w:right w:val="single" w:sz="6" w:space="0" w:color="auto"/>
                  </w:tcBorders>
                </w:tcPr>
                <w:p w14:paraId="07552302" w14:textId="77777777" w:rsidR="007D0BB1" w:rsidRPr="009523A6" w:rsidRDefault="007D0BB1" w:rsidP="007D0BB1">
                  <w:pPr>
                    <w:suppressAutoHyphens/>
                    <w:ind w:right="129"/>
                    <w:jc w:val="center"/>
                    <w:rPr>
                      <w:rFonts w:cs="Calibri"/>
                      <w:lang w:eastAsia="es-BO"/>
                    </w:rPr>
                  </w:pPr>
                  <w:r w:rsidRPr="009523A6">
                    <w:rPr>
                      <w:rFonts w:cs="Tahoma"/>
                      <w:color w:val="000000"/>
                    </w:rPr>
                    <w:t>30,00</w:t>
                  </w:r>
                </w:p>
              </w:tc>
            </w:tr>
            <w:tr w:rsidR="007D0BB1" w:rsidRPr="009523A6" w14:paraId="678DDA7F" w14:textId="77777777" w:rsidTr="007D0BB1">
              <w:trPr>
                <w:trHeight w:val="114"/>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1947676D" w14:textId="77777777" w:rsidR="007D0BB1" w:rsidRPr="009523A6" w:rsidRDefault="007D0BB1" w:rsidP="007D0BB1">
                  <w:pPr>
                    <w:suppressAutoHyphens/>
                    <w:ind w:right="129"/>
                    <w:jc w:val="center"/>
                    <w:rPr>
                      <w:rFonts w:cs="Calibri"/>
                      <w:lang w:eastAsia="es-BO"/>
                    </w:rPr>
                  </w:pPr>
                  <w:r w:rsidRPr="009523A6">
                    <w:rPr>
                      <w:rFonts w:cs="Calibri"/>
                      <w:lang w:eastAsia="es-BO"/>
                    </w:rPr>
                    <w:t>9</w:t>
                  </w:r>
                </w:p>
              </w:tc>
              <w:tc>
                <w:tcPr>
                  <w:tcW w:w="5812" w:type="dxa"/>
                  <w:tcBorders>
                    <w:top w:val="single" w:sz="6" w:space="0" w:color="auto"/>
                    <w:left w:val="single" w:sz="6" w:space="0" w:color="auto"/>
                    <w:bottom w:val="single" w:sz="6" w:space="0" w:color="auto"/>
                    <w:right w:val="single" w:sz="6" w:space="0" w:color="auto"/>
                  </w:tcBorders>
                </w:tcPr>
                <w:p w14:paraId="63579291" w14:textId="77777777" w:rsidR="007D0BB1" w:rsidRPr="009523A6" w:rsidRDefault="007D0BB1" w:rsidP="007D0BB1">
                  <w:pPr>
                    <w:suppressAutoHyphens/>
                    <w:ind w:right="129"/>
                    <w:rPr>
                      <w:rFonts w:cs="Calibri"/>
                      <w:lang w:eastAsia="es-BO"/>
                    </w:rPr>
                  </w:pPr>
                  <w:r w:rsidRPr="009523A6">
                    <w:rPr>
                      <w:rFonts w:cs="Tahoma"/>
                      <w:color w:val="000000"/>
                    </w:rPr>
                    <w:t>HORMIGON SIMPLE H25</w:t>
                  </w:r>
                </w:p>
              </w:tc>
              <w:tc>
                <w:tcPr>
                  <w:tcW w:w="1081" w:type="dxa"/>
                  <w:tcBorders>
                    <w:top w:val="single" w:sz="6" w:space="0" w:color="auto"/>
                    <w:left w:val="single" w:sz="6" w:space="0" w:color="auto"/>
                    <w:bottom w:val="single" w:sz="6" w:space="0" w:color="auto"/>
                    <w:right w:val="single" w:sz="6" w:space="0" w:color="auto"/>
                  </w:tcBorders>
                </w:tcPr>
                <w:p w14:paraId="319EB9F1" w14:textId="77777777" w:rsidR="007D0BB1" w:rsidRPr="009523A6" w:rsidRDefault="007D0BB1" w:rsidP="007D0BB1">
                  <w:pPr>
                    <w:suppressAutoHyphens/>
                    <w:ind w:right="129"/>
                    <w:jc w:val="center"/>
                    <w:rPr>
                      <w:rFonts w:cs="Calibri"/>
                      <w:lang w:eastAsia="es-BO"/>
                    </w:rPr>
                  </w:pPr>
                  <w:r w:rsidRPr="009523A6">
                    <w:rPr>
                      <w:rFonts w:cs="Tahoma"/>
                      <w:color w:val="000000"/>
                    </w:rPr>
                    <w:t>M3</w:t>
                  </w:r>
                </w:p>
              </w:tc>
              <w:tc>
                <w:tcPr>
                  <w:tcW w:w="1376" w:type="dxa"/>
                  <w:tcBorders>
                    <w:top w:val="single" w:sz="6" w:space="0" w:color="auto"/>
                    <w:left w:val="single" w:sz="6" w:space="0" w:color="auto"/>
                    <w:bottom w:val="single" w:sz="6" w:space="0" w:color="auto"/>
                    <w:right w:val="single" w:sz="6" w:space="0" w:color="auto"/>
                  </w:tcBorders>
                </w:tcPr>
                <w:p w14:paraId="3150104B" w14:textId="77777777" w:rsidR="007D0BB1" w:rsidRPr="009523A6" w:rsidRDefault="007D0BB1" w:rsidP="007D0BB1">
                  <w:pPr>
                    <w:suppressAutoHyphens/>
                    <w:ind w:right="129"/>
                    <w:jc w:val="center"/>
                    <w:rPr>
                      <w:rFonts w:cs="Calibri"/>
                      <w:lang w:eastAsia="es-BO"/>
                    </w:rPr>
                  </w:pPr>
                  <w:r w:rsidRPr="009523A6">
                    <w:rPr>
                      <w:rFonts w:cs="Tahoma"/>
                      <w:color w:val="000000"/>
                    </w:rPr>
                    <w:t>30,12</w:t>
                  </w:r>
                </w:p>
              </w:tc>
            </w:tr>
            <w:tr w:rsidR="007D0BB1" w:rsidRPr="009523A6" w14:paraId="15472418" w14:textId="77777777" w:rsidTr="007D0BB1">
              <w:trPr>
                <w:trHeight w:val="56"/>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48041E64" w14:textId="77777777" w:rsidR="007D0BB1" w:rsidRPr="009523A6" w:rsidRDefault="007D0BB1" w:rsidP="007D0BB1">
                  <w:pPr>
                    <w:suppressAutoHyphens/>
                    <w:ind w:right="129"/>
                    <w:jc w:val="center"/>
                    <w:rPr>
                      <w:rFonts w:cs="Calibri"/>
                      <w:lang w:eastAsia="es-BO"/>
                    </w:rPr>
                  </w:pPr>
                  <w:r w:rsidRPr="009523A6">
                    <w:rPr>
                      <w:rFonts w:cs="Calibri"/>
                      <w:lang w:eastAsia="es-BO"/>
                    </w:rPr>
                    <w:t>10</w:t>
                  </w:r>
                </w:p>
              </w:tc>
              <w:tc>
                <w:tcPr>
                  <w:tcW w:w="5812" w:type="dxa"/>
                  <w:tcBorders>
                    <w:top w:val="single" w:sz="6" w:space="0" w:color="auto"/>
                    <w:left w:val="single" w:sz="6" w:space="0" w:color="auto"/>
                    <w:bottom w:val="single" w:sz="6" w:space="0" w:color="auto"/>
                    <w:right w:val="single" w:sz="6" w:space="0" w:color="auto"/>
                  </w:tcBorders>
                </w:tcPr>
                <w:p w14:paraId="610EBD84" w14:textId="77777777" w:rsidR="007D0BB1" w:rsidRPr="009523A6" w:rsidRDefault="007D0BB1" w:rsidP="007D0BB1">
                  <w:pPr>
                    <w:suppressAutoHyphens/>
                    <w:ind w:right="129"/>
                    <w:rPr>
                      <w:rFonts w:cs="Calibri"/>
                      <w:lang w:eastAsia="es-BO"/>
                    </w:rPr>
                  </w:pPr>
                  <w:r w:rsidRPr="009523A6">
                    <w:rPr>
                      <w:rFonts w:cs="Tahoma"/>
                      <w:color w:val="000000"/>
                    </w:rPr>
                    <w:t>ARMADURA DE REFUERZO FE=420 MPA</w:t>
                  </w:r>
                </w:p>
              </w:tc>
              <w:tc>
                <w:tcPr>
                  <w:tcW w:w="1081" w:type="dxa"/>
                  <w:tcBorders>
                    <w:top w:val="single" w:sz="6" w:space="0" w:color="auto"/>
                    <w:left w:val="single" w:sz="6" w:space="0" w:color="auto"/>
                    <w:bottom w:val="single" w:sz="6" w:space="0" w:color="auto"/>
                    <w:right w:val="single" w:sz="6" w:space="0" w:color="auto"/>
                  </w:tcBorders>
                </w:tcPr>
                <w:p w14:paraId="0D894CF8" w14:textId="77777777" w:rsidR="007D0BB1" w:rsidRPr="009523A6" w:rsidRDefault="007D0BB1" w:rsidP="007D0BB1">
                  <w:pPr>
                    <w:suppressAutoHyphens/>
                    <w:ind w:right="129"/>
                    <w:jc w:val="center"/>
                    <w:rPr>
                      <w:rFonts w:cs="Calibri"/>
                      <w:lang w:eastAsia="es-BO"/>
                    </w:rPr>
                  </w:pPr>
                  <w:r w:rsidRPr="009523A6">
                    <w:rPr>
                      <w:rFonts w:cs="Tahoma"/>
                      <w:color w:val="000000"/>
                    </w:rPr>
                    <w:t>KG</w:t>
                  </w:r>
                </w:p>
              </w:tc>
              <w:tc>
                <w:tcPr>
                  <w:tcW w:w="1376" w:type="dxa"/>
                  <w:tcBorders>
                    <w:top w:val="single" w:sz="6" w:space="0" w:color="auto"/>
                    <w:left w:val="single" w:sz="6" w:space="0" w:color="auto"/>
                    <w:bottom w:val="single" w:sz="6" w:space="0" w:color="auto"/>
                    <w:right w:val="single" w:sz="6" w:space="0" w:color="auto"/>
                  </w:tcBorders>
                </w:tcPr>
                <w:p w14:paraId="675A7BAA" w14:textId="77777777" w:rsidR="007D0BB1" w:rsidRPr="009523A6" w:rsidRDefault="007D0BB1" w:rsidP="007D0BB1">
                  <w:pPr>
                    <w:suppressAutoHyphens/>
                    <w:ind w:right="129"/>
                    <w:jc w:val="center"/>
                    <w:rPr>
                      <w:rFonts w:cs="Calibri"/>
                      <w:lang w:eastAsia="es-BO"/>
                    </w:rPr>
                  </w:pPr>
                  <w:r w:rsidRPr="009523A6">
                    <w:rPr>
                      <w:rFonts w:cs="Tahoma"/>
                      <w:color w:val="000000"/>
                    </w:rPr>
                    <w:t>255,60</w:t>
                  </w:r>
                </w:p>
              </w:tc>
            </w:tr>
            <w:tr w:rsidR="007D0BB1" w:rsidRPr="009523A6" w14:paraId="3D916BB3" w14:textId="77777777" w:rsidTr="007D0BB1">
              <w:trPr>
                <w:trHeight w:val="114"/>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65405F71" w14:textId="77777777" w:rsidR="007D0BB1" w:rsidRPr="009523A6" w:rsidRDefault="007D0BB1" w:rsidP="007D0BB1">
                  <w:pPr>
                    <w:suppressAutoHyphens/>
                    <w:ind w:right="129"/>
                    <w:jc w:val="center"/>
                    <w:rPr>
                      <w:rFonts w:cs="Calibri"/>
                      <w:lang w:eastAsia="es-BO"/>
                    </w:rPr>
                  </w:pPr>
                  <w:r w:rsidRPr="009523A6">
                    <w:rPr>
                      <w:rFonts w:cs="Calibri"/>
                      <w:lang w:eastAsia="es-BO"/>
                    </w:rPr>
                    <w:t>11</w:t>
                  </w:r>
                </w:p>
              </w:tc>
              <w:tc>
                <w:tcPr>
                  <w:tcW w:w="5812" w:type="dxa"/>
                  <w:tcBorders>
                    <w:top w:val="single" w:sz="6" w:space="0" w:color="auto"/>
                    <w:left w:val="single" w:sz="6" w:space="0" w:color="auto"/>
                    <w:bottom w:val="single" w:sz="6" w:space="0" w:color="auto"/>
                    <w:right w:val="single" w:sz="6" w:space="0" w:color="auto"/>
                  </w:tcBorders>
                </w:tcPr>
                <w:p w14:paraId="719A7120" w14:textId="77777777" w:rsidR="007D0BB1" w:rsidRPr="009523A6" w:rsidRDefault="007D0BB1" w:rsidP="007D0BB1">
                  <w:pPr>
                    <w:suppressAutoHyphens/>
                    <w:ind w:right="129"/>
                    <w:rPr>
                      <w:rFonts w:cs="Calibri"/>
                      <w:lang w:eastAsia="es-BO"/>
                    </w:rPr>
                  </w:pPr>
                  <w:r w:rsidRPr="009523A6">
                    <w:rPr>
                      <w:rFonts w:cs="Tahoma"/>
                      <w:color w:val="000000"/>
                    </w:rPr>
                    <w:t>AGOTAMIENTO (POR HORA DE BOMBEO)</w:t>
                  </w:r>
                </w:p>
              </w:tc>
              <w:tc>
                <w:tcPr>
                  <w:tcW w:w="1081" w:type="dxa"/>
                  <w:tcBorders>
                    <w:top w:val="single" w:sz="6" w:space="0" w:color="auto"/>
                    <w:left w:val="single" w:sz="6" w:space="0" w:color="auto"/>
                    <w:bottom w:val="single" w:sz="6" w:space="0" w:color="auto"/>
                    <w:right w:val="single" w:sz="6" w:space="0" w:color="auto"/>
                  </w:tcBorders>
                </w:tcPr>
                <w:p w14:paraId="4CF2DB39" w14:textId="77777777" w:rsidR="007D0BB1" w:rsidRPr="009523A6" w:rsidRDefault="007D0BB1" w:rsidP="007D0BB1">
                  <w:pPr>
                    <w:suppressAutoHyphens/>
                    <w:ind w:right="129"/>
                    <w:jc w:val="center"/>
                    <w:rPr>
                      <w:rFonts w:cs="Calibri"/>
                      <w:lang w:eastAsia="es-BO"/>
                    </w:rPr>
                  </w:pPr>
                  <w:r w:rsidRPr="009523A6">
                    <w:rPr>
                      <w:rFonts w:cs="Tahoma"/>
                      <w:color w:val="000000"/>
                    </w:rPr>
                    <w:t>HRS</w:t>
                  </w:r>
                </w:p>
              </w:tc>
              <w:tc>
                <w:tcPr>
                  <w:tcW w:w="1376" w:type="dxa"/>
                  <w:tcBorders>
                    <w:top w:val="single" w:sz="6" w:space="0" w:color="auto"/>
                    <w:left w:val="single" w:sz="6" w:space="0" w:color="auto"/>
                    <w:bottom w:val="single" w:sz="6" w:space="0" w:color="auto"/>
                    <w:right w:val="single" w:sz="6" w:space="0" w:color="auto"/>
                  </w:tcBorders>
                </w:tcPr>
                <w:p w14:paraId="1BD10AA0" w14:textId="77777777" w:rsidR="007D0BB1" w:rsidRPr="009523A6" w:rsidRDefault="007D0BB1" w:rsidP="007D0BB1">
                  <w:pPr>
                    <w:suppressAutoHyphens/>
                    <w:ind w:right="129"/>
                    <w:jc w:val="center"/>
                    <w:rPr>
                      <w:rFonts w:cs="Calibri"/>
                      <w:lang w:eastAsia="es-BO"/>
                    </w:rPr>
                  </w:pPr>
                  <w:r w:rsidRPr="009523A6">
                    <w:rPr>
                      <w:rFonts w:cs="Tahoma"/>
                      <w:color w:val="000000"/>
                    </w:rPr>
                    <w:t>60,00</w:t>
                  </w:r>
                </w:p>
              </w:tc>
            </w:tr>
            <w:tr w:rsidR="007D0BB1" w:rsidRPr="009523A6" w14:paraId="55CFC07D" w14:textId="77777777" w:rsidTr="007D0BB1">
              <w:trPr>
                <w:trHeight w:val="114"/>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0EDD8820" w14:textId="77777777" w:rsidR="007D0BB1" w:rsidRPr="009523A6" w:rsidRDefault="007D0BB1" w:rsidP="007D0BB1">
                  <w:pPr>
                    <w:suppressAutoHyphens/>
                    <w:ind w:right="129"/>
                    <w:jc w:val="center"/>
                    <w:rPr>
                      <w:rFonts w:cs="Calibri"/>
                      <w:lang w:eastAsia="es-BO"/>
                    </w:rPr>
                  </w:pPr>
                  <w:r w:rsidRPr="009523A6">
                    <w:rPr>
                      <w:rFonts w:cs="Calibri"/>
                      <w:lang w:eastAsia="es-BO"/>
                    </w:rPr>
                    <w:t>12</w:t>
                  </w:r>
                </w:p>
              </w:tc>
              <w:tc>
                <w:tcPr>
                  <w:tcW w:w="5812" w:type="dxa"/>
                  <w:tcBorders>
                    <w:top w:val="single" w:sz="6" w:space="0" w:color="auto"/>
                    <w:left w:val="single" w:sz="6" w:space="0" w:color="auto"/>
                    <w:bottom w:val="single" w:sz="6" w:space="0" w:color="auto"/>
                    <w:right w:val="single" w:sz="6" w:space="0" w:color="auto"/>
                  </w:tcBorders>
                </w:tcPr>
                <w:p w14:paraId="63BBDBC9" w14:textId="77777777" w:rsidR="007D0BB1" w:rsidRPr="009523A6" w:rsidRDefault="007D0BB1" w:rsidP="007D0BB1">
                  <w:pPr>
                    <w:suppressAutoHyphens/>
                    <w:ind w:right="129"/>
                    <w:rPr>
                      <w:rFonts w:cs="Calibri"/>
                      <w:lang w:eastAsia="es-BO"/>
                    </w:rPr>
                  </w:pPr>
                  <w:r w:rsidRPr="009523A6">
                    <w:rPr>
                      <w:rFonts w:cs="Tahoma"/>
                      <w:color w:val="000000"/>
                    </w:rPr>
                    <w:t>GAVIONES</w:t>
                  </w:r>
                </w:p>
              </w:tc>
              <w:tc>
                <w:tcPr>
                  <w:tcW w:w="1081" w:type="dxa"/>
                  <w:tcBorders>
                    <w:top w:val="single" w:sz="6" w:space="0" w:color="auto"/>
                    <w:left w:val="single" w:sz="6" w:space="0" w:color="auto"/>
                    <w:bottom w:val="single" w:sz="6" w:space="0" w:color="auto"/>
                    <w:right w:val="single" w:sz="6" w:space="0" w:color="auto"/>
                  </w:tcBorders>
                </w:tcPr>
                <w:p w14:paraId="38EB95A5" w14:textId="77777777" w:rsidR="007D0BB1" w:rsidRPr="009523A6" w:rsidRDefault="007D0BB1" w:rsidP="007D0BB1">
                  <w:pPr>
                    <w:suppressAutoHyphens/>
                    <w:ind w:right="129"/>
                    <w:jc w:val="center"/>
                    <w:rPr>
                      <w:rFonts w:cs="Calibri"/>
                      <w:lang w:eastAsia="es-BO"/>
                    </w:rPr>
                  </w:pPr>
                  <w:r w:rsidRPr="009523A6">
                    <w:rPr>
                      <w:rFonts w:cs="Tahoma"/>
                      <w:color w:val="000000"/>
                    </w:rPr>
                    <w:t>M3</w:t>
                  </w:r>
                </w:p>
              </w:tc>
              <w:tc>
                <w:tcPr>
                  <w:tcW w:w="1376" w:type="dxa"/>
                  <w:tcBorders>
                    <w:top w:val="single" w:sz="6" w:space="0" w:color="auto"/>
                    <w:left w:val="single" w:sz="6" w:space="0" w:color="auto"/>
                    <w:bottom w:val="single" w:sz="6" w:space="0" w:color="auto"/>
                    <w:right w:val="single" w:sz="6" w:space="0" w:color="auto"/>
                  </w:tcBorders>
                </w:tcPr>
                <w:p w14:paraId="40D8BCCC" w14:textId="77777777" w:rsidR="007D0BB1" w:rsidRPr="009523A6" w:rsidRDefault="007D0BB1" w:rsidP="007D0BB1">
                  <w:pPr>
                    <w:suppressAutoHyphens/>
                    <w:ind w:right="129"/>
                    <w:jc w:val="center"/>
                    <w:rPr>
                      <w:rFonts w:cs="Calibri"/>
                      <w:lang w:eastAsia="es-BO"/>
                    </w:rPr>
                  </w:pPr>
                  <w:r w:rsidRPr="009523A6">
                    <w:rPr>
                      <w:rFonts w:cs="Tahoma"/>
                      <w:color w:val="000000"/>
                    </w:rPr>
                    <w:t>461,00</w:t>
                  </w:r>
                </w:p>
              </w:tc>
            </w:tr>
            <w:tr w:rsidR="007D0BB1" w:rsidRPr="009523A6" w14:paraId="5173804E" w14:textId="77777777" w:rsidTr="007D0BB1">
              <w:trPr>
                <w:trHeight w:val="56"/>
                <w:jc w:val="center"/>
              </w:trPr>
              <w:tc>
                <w:tcPr>
                  <w:tcW w:w="519" w:type="dxa"/>
                  <w:tcBorders>
                    <w:top w:val="single" w:sz="4" w:space="0" w:color="000000"/>
                    <w:left w:val="single" w:sz="4" w:space="0" w:color="000000"/>
                    <w:bottom w:val="single" w:sz="4" w:space="0" w:color="000000"/>
                    <w:right w:val="single" w:sz="4" w:space="0" w:color="000000"/>
                  </w:tcBorders>
                  <w:vAlign w:val="center"/>
                </w:tcPr>
                <w:p w14:paraId="1E186835" w14:textId="77777777" w:rsidR="007D0BB1" w:rsidRPr="009523A6" w:rsidRDefault="007D0BB1" w:rsidP="007D0BB1">
                  <w:pPr>
                    <w:suppressAutoHyphens/>
                    <w:ind w:right="129"/>
                    <w:jc w:val="center"/>
                    <w:rPr>
                      <w:rFonts w:cs="Calibri"/>
                      <w:lang w:eastAsia="es-BO"/>
                    </w:rPr>
                  </w:pPr>
                  <w:r w:rsidRPr="009523A6">
                    <w:rPr>
                      <w:rFonts w:cs="Calibri"/>
                      <w:lang w:eastAsia="es-BO"/>
                    </w:rPr>
                    <w:t>13</w:t>
                  </w:r>
                </w:p>
              </w:tc>
              <w:tc>
                <w:tcPr>
                  <w:tcW w:w="5812" w:type="dxa"/>
                  <w:tcBorders>
                    <w:top w:val="single" w:sz="6" w:space="0" w:color="auto"/>
                    <w:left w:val="single" w:sz="6" w:space="0" w:color="auto"/>
                    <w:bottom w:val="single" w:sz="6" w:space="0" w:color="auto"/>
                    <w:right w:val="single" w:sz="6" w:space="0" w:color="auto"/>
                  </w:tcBorders>
                </w:tcPr>
                <w:p w14:paraId="29628934" w14:textId="77777777" w:rsidR="007D0BB1" w:rsidRPr="009523A6" w:rsidRDefault="007D0BB1" w:rsidP="007D0BB1">
                  <w:pPr>
                    <w:suppressAutoHyphens/>
                    <w:ind w:right="129"/>
                    <w:rPr>
                      <w:rFonts w:cs="Calibri"/>
                      <w:lang w:eastAsia="es-BO"/>
                    </w:rPr>
                  </w:pPr>
                  <w:r w:rsidRPr="009523A6">
                    <w:rPr>
                      <w:rFonts w:cs="Tahoma"/>
                      <w:color w:val="000000"/>
                    </w:rPr>
                    <w:t>INSTALACION DE ACCESORIOS BRIDADOS DE 700 A 1000 MM</w:t>
                  </w:r>
                </w:p>
              </w:tc>
              <w:tc>
                <w:tcPr>
                  <w:tcW w:w="1081" w:type="dxa"/>
                  <w:tcBorders>
                    <w:top w:val="single" w:sz="6" w:space="0" w:color="auto"/>
                    <w:left w:val="single" w:sz="6" w:space="0" w:color="auto"/>
                    <w:bottom w:val="single" w:sz="6" w:space="0" w:color="auto"/>
                    <w:right w:val="single" w:sz="6" w:space="0" w:color="auto"/>
                  </w:tcBorders>
                </w:tcPr>
                <w:p w14:paraId="44366276" w14:textId="77777777" w:rsidR="007D0BB1" w:rsidRPr="009523A6" w:rsidRDefault="007D0BB1" w:rsidP="007D0BB1">
                  <w:pPr>
                    <w:suppressAutoHyphens/>
                    <w:ind w:right="129"/>
                    <w:jc w:val="center"/>
                    <w:rPr>
                      <w:rFonts w:cs="Calibri"/>
                      <w:lang w:eastAsia="es-BO"/>
                    </w:rPr>
                  </w:pPr>
                  <w:r w:rsidRPr="009523A6">
                    <w:rPr>
                      <w:rFonts w:cs="Tahoma"/>
                      <w:color w:val="000000"/>
                    </w:rPr>
                    <w:t>GLB</w:t>
                  </w:r>
                </w:p>
              </w:tc>
              <w:tc>
                <w:tcPr>
                  <w:tcW w:w="1376" w:type="dxa"/>
                  <w:tcBorders>
                    <w:top w:val="single" w:sz="6" w:space="0" w:color="auto"/>
                    <w:left w:val="single" w:sz="6" w:space="0" w:color="auto"/>
                    <w:bottom w:val="single" w:sz="6" w:space="0" w:color="auto"/>
                    <w:right w:val="single" w:sz="6" w:space="0" w:color="auto"/>
                  </w:tcBorders>
                </w:tcPr>
                <w:p w14:paraId="756C2926" w14:textId="77777777" w:rsidR="007D0BB1" w:rsidRPr="009523A6" w:rsidRDefault="007D0BB1" w:rsidP="007D0BB1">
                  <w:pPr>
                    <w:suppressAutoHyphens/>
                    <w:ind w:right="129"/>
                    <w:jc w:val="center"/>
                    <w:rPr>
                      <w:rFonts w:cs="Calibri"/>
                      <w:lang w:eastAsia="es-BO"/>
                    </w:rPr>
                  </w:pPr>
                  <w:r w:rsidRPr="009523A6">
                    <w:rPr>
                      <w:rFonts w:cs="Tahoma"/>
                      <w:color w:val="000000"/>
                    </w:rPr>
                    <w:t>2,00</w:t>
                  </w:r>
                </w:p>
              </w:tc>
            </w:tr>
          </w:tbl>
          <w:p w14:paraId="4F394293" w14:textId="77777777" w:rsidR="007D0BB1" w:rsidRPr="009523A6" w:rsidRDefault="007D0BB1" w:rsidP="00342AB0">
            <w:pPr>
              <w:keepNext/>
              <w:numPr>
                <w:ilvl w:val="0"/>
                <w:numId w:val="46"/>
              </w:numPr>
              <w:suppressAutoHyphens/>
              <w:spacing w:before="240" w:after="60" w:line="276" w:lineRule="auto"/>
              <w:ind w:right="129"/>
              <w:jc w:val="both"/>
              <w:outlineLvl w:val="0"/>
              <w:rPr>
                <w:b/>
                <w:caps/>
                <w:sz w:val="18"/>
                <w:szCs w:val="18"/>
              </w:rPr>
            </w:pPr>
            <w:r w:rsidRPr="009523A6">
              <w:rPr>
                <w:b/>
                <w:caps/>
                <w:sz w:val="18"/>
                <w:szCs w:val="18"/>
                <w:lang w:val="es-MX"/>
              </w:rPr>
              <w:t>PRESUPUESTO</w:t>
            </w:r>
          </w:p>
          <w:p w14:paraId="62BBD133" w14:textId="77777777" w:rsidR="007D0BB1" w:rsidRPr="009523A6" w:rsidRDefault="007D0BB1" w:rsidP="007D0BB1">
            <w:pPr>
              <w:suppressAutoHyphens/>
              <w:spacing w:line="276" w:lineRule="auto"/>
              <w:ind w:left="426" w:right="129"/>
              <w:jc w:val="both"/>
              <w:rPr>
                <w:rFonts w:eastAsia="Calibri"/>
                <w:sz w:val="18"/>
                <w:szCs w:val="18"/>
                <w:lang w:eastAsia="x-none"/>
              </w:rPr>
            </w:pPr>
            <w:r w:rsidRPr="009523A6">
              <w:rPr>
                <w:rFonts w:eastAsia="Calibri"/>
                <w:sz w:val="18"/>
                <w:szCs w:val="18"/>
                <w:lang w:eastAsia="x-none"/>
              </w:rPr>
              <w:t>El presupuesto referencial es de Bs. 849.772,86 (Ochocientos Cuarenta y Nueve Mil Setecientos Setenta y Dos con 86/100 bolivianos).</w:t>
            </w:r>
          </w:p>
          <w:p w14:paraId="5A557C86" w14:textId="77777777" w:rsidR="007D0BB1" w:rsidRPr="009523A6" w:rsidRDefault="007D0BB1" w:rsidP="00342AB0">
            <w:pPr>
              <w:pStyle w:val="Prrafodelista"/>
              <w:numPr>
                <w:ilvl w:val="0"/>
                <w:numId w:val="46"/>
              </w:numPr>
              <w:suppressAutoHyphens/>
              <w:spacing w:after="160" w:line="276" w:lineRule="auto"/>
              <w:ind w:right="129"/>
              <w:contextualSpacing/>
              <w:jc w:val="both"/>
              <w:rPr>
                <w:rFonts w:ascii="Verdana" w:eastAsia="Calibri" w:hAnsi="Verdana"/>
                <w:b/>
                <w:bCs/>
                <w:sz w:val="18"/>
                <w:szCs w:val="18"/>
                <w:lang w:eastAsia="x-none"/>
              </w:rPr>
            </w:pPr>
            <w:r w:rsidRPr="009523A6">
              <w:rPr>
                <w:rFonts w:ascii="Verdana" w:eastAsia="Calibri" w:hAnsi="Verdana"/>
                <w:b/>
                <w:bCs/>
                <w:sz w:val="18"/>
                <w:szCs w:val="18"/>
                <w:lang w:eastAsia="x-none"/>
              </w:rPr>
              <w:t>MODALIDAD DE CONTRATACIÓN</w:t>
            </w:r>
          </w:p>
          <w:p w14:paraId="1C970935" w14:textId="77777777" w:rsidR="007D0BB1" w:rsidRPr="009523A6" w:rsidRDefault="007D0BB1" w:rsidP="007D0BB1">
            <w:pPr>
              <w:suppressAutoHyphens/>
              <w:spacing w:line="276" w:lineRule="auto"/>
              <w:ind w:left="426" w:right="129"/>
              <w:jc w:val="both"/>
              <w:rPr>
                <w:rFonts w:eastAsia="Calibri"/>
                <w:sz w:val="18"/>
                <w:szCs w:val="18"/>
                <w:lang w:eastAsia="x-none"/>
              </w:rPr>
            </w:pPr>
            <w:bookmarkStart w:id="170" w:name="_Hlk221521929"/>
            <w:r w:rsidRPr="009523A6">
              <w:rPr>
                <w:rFonts w:eastAsia="Calibri"/>
                <w:sz w:val="18"/>
                <w:szCs w:val="18"/>
                <w:lang w:eastAsia="x-none"/>
              </w:rPr>
              <w:t>La modalidad de contratación se realizará según Apoyo Nacional a la Producción y Empleo (ANPE), de acuerdo con lo establecido en la Sección II, del Capítulo IV, del Decreto Supremo N° 0181, de 28 de junio de 2009, Normas Básicas del Sistema de Administración de Bienes y Servicios y sus modificaciones.</w:t>
            </w:r>
          </w:p>
          <w:bookmarkEnd w:id="170"/>
          <w:p w14:paraId="6948F8A3" w14:textId="77777777" w:rsidR="007D0BB1" w:rsidRPr="009523A6" w:rsidRDefault="007D0BB1" w:rsidP="00342AB0">
            <w:pPr>
              <w:numPr>
                <w:ilvl w:val="0"/>
                <w:numId w:val="46"/>
              </w:numPr>
              <w:suppressAutoHyphens/>
              <w:ind w:right="129"/>
              <w:contextualSpacing/>
              <w:rPr>
                <w:b/>
                <w:caps/>
                <w:sz w:val="18"/>
                <w:szCs w:val="18"/>
                <w:lang w:val="es-MX"/>
              </w:rPr>
            </w:pPr>
            <w:r w:rsidRPr="009523A6">
              <w:rPr>
                <w:b/>
                <w:caps/>
                <w:sz w:val="18"/>
                <w:szCs w:val="18"/>
                <w:lang w:val="es-MX"/>
              </w:rPr>
              <w:t>MÉTODO DE SELECCIÓN Y ADJUDICACIÓN</w:t>
            </w:r>
          </w:p>
          <w:p w14:paraId="2F7782DF" w14:textId="77777777" w:rsidR="007D0BB1" w:rsidRPr="009523A6" w:rsidRDefault="007D0BB1" w:rsidP="007D0BB1">
            <w:pPr>
              <w:suppressAutoHyphens/>
              <w:spacing w:line="276" w:lineRule="auto"/>
              <w:ind w:left="426" w:right="129"/>
              <w:jc w:val="both"/>
              <w:rPr>
                <w:rFonts w:eastAsia="Calibri"/>
                <w:sz w:val="18"/>
                <w:szCs w:val="18"/>
                <w:lang w:eastAsia="x-none"/>
              </w:rPr>
            </w:pPr>
            <w:r w:rsidRPr="009523A6">
              <w:rPr>
                <w:rFonts w:eastAsia="Calibri"/>
                <w:sz w:val="18"/>
                <w:szCs w:val="18"/>
                <w:lang w:eastAsia="x-none"/>
              </w:rPr>
              <w:t xml:space="preserve">El procedimiento será por el método de selección y adjudicación: </w:t>
            </w:r>
            <w:bookmarkStart w:id="171" w:name="_Hlk67250860"/>
            <w:r w:rsidRPr="009523A6">
              <w:rPr>
                <w:rFonts w:eastAsia="Calibri"/>
                <w:sz w:val="18"/>
                <w:szCs w:val="18"/>
                <w:lang w:eastAsia="x-none"/>
              </w:rPr>
              <w:t>Calidad, Propuesta Técnica y Costo</w:t>
            </w:r>
            <w:bookmarkEnd w:id="171"/>
            <w:r w:rsidRPr="009523A6">
              <w:rPr>
                <w:rFonts w:eastAsia="Calibri"/>
                <w:sz w:val="18"/>
                <w:szCs w:val="18"/>
                <w:lang w:eastAsia="x-none"/>
              </w:rPr>
              <w:t>.</w:t>
            </w:r>
          </w:p>
          <w:p w14:paraId="16E46FF1" w14:textId="77777777" w:rsidR="007D0BB1" w:rsidRPr="009523A6" w:rsidRDefault="007D0BB1" w:rsidP="00342AB0">
            <w:pPr>
              <w:pStyle w:val="Prrafodelista"/>
              <w:numPr>
                <w:ilvl w:val="0"/>
                <w:numId w:val="46"/>
              </w:numPr>
              <w:suppressAutoHyphens/>
              <w:spacing w:after="160" w:line="276" w:lineRule="auto"/>
              <w:ind w:right="129"/>
              <w:contextualSpacing/>
              <w:jc w:val="both"/>
              <w:rPr>
                <w:rFonts w:ascii="Verdana" w:eastAsia="Calibri" w:hAnsi="Verdana"/>
                <w:b/>
                <w:bCs/>
                <w:sz w:val="18"/>
                <w:szCs w:val="18"/>
                <w:lang w:eastAsia="x-none"/>
              </w:rPr>
            </w:pPr>
            <w:r w:rsidRPr="009523A6">
              <w:rPr>
                <w:rFonts w:ascii="Verdana" w:eastAsia="Calibri" w:hAnsi="Verdana"/>
                <w:b/>
                <w:bCs/>
                <w:sz w:val="18"/>
                <w:szCs w:val="18"/>
                <w:lang w:eastAsia="x-none"/>
              </w:rPr>
              <w:t>FORMA DE ADJUDICACION</w:t>
            </w:r>
          </w:p>
          <w:p w14:paraId="54A73C9A" w14:textId="77777777" w:rsidR="007D0BB1" w:rsidRPr="009523A6" w:rsidRDefault="007D0BB1" w:rsidP="00342AB0">
            <w:pPr>
              <w:pStyle w:val="Prrafodelista"/>
              <w:numPr>
                <w:ilvl w:val="0"/>
                <w:numId w:val="48"/>
              </w:numPr>
              <w:suppressAutoHyphens/>
              <w:spacing w:after="160" w:line="276" w:lineRule="auto"/>
              <w:ind w:right="129"/>
              <w:contextualSpacing/>
              <w:jc w:val="both"/>
              <w:rPr>
                <w:rFonts w:ascii="Verdana" w:eastAsia="Calibri" w:hAnsi="Verdana"/>
                <w:sz w:val="18"/>
                <w:szCs w:val="18"/>
                <w:lang w:eastAsia="x-none"/>
              </w:rPr>
            </w:pPr>
            <w:r w:rsidRPr="009523A6">
              <w:rPr>
                <w:rFonts w:ascii="Verdana" w:eastAsia="Calibri" w:hAnsi="Verdana"/>
                <w:sz w:val="18"/>
                <w:szCs w:val="18"/>
                <w:lang w:eastAsia="x-none"/>
              </w:rPr>
              <w:t>Por el total del presupuesto</w:t>
            </w:r>
          </w:p>
          <w:p w14:paraId="2ECCC7CC" w14:textId="77777777" w:rsidR="007D0BB1" w:rsidRPr="009523A6" w:rsidRDefault="007D0BB1" w:rsidP="00342AB0">
            <w:pPr>
              <w:numPr>
                <w:ilvl w:val="0"/>
                <w:numId w:val="46"/>
              </w:numPr>
              <w:suppressAutoHyphens/>
              <w:ind w:right="129"/>
              <w:contextualSpacing/>
              <w:rPr>
                <w:b/>
                <w:bCs/>
                <w:sz w:val="18"/>
                <w:szCs w:val="18"/>
                <w:lang w:val="es-MX"/>
              </w:rPr>
            </w:pPr>
            <w:r w:rsidRPr="009523A6">
              <w:rPr>
                <w:b/>
                <w:bCs/>
                <w:sz w:val="18"/>
                <w:szCs w:val="18"/>
                <w:lang w:val="es-MX"/>
              </w:rPr>
              <w:t>Lugar de la prestación de servicio</w:t>
            </w:r>
          </w:p>
          <w:p w14:paraId="0119AD83" w14:textId="77777777" w:rsidR="007D0BB1" w:rsidRPr="009523A6" w:rsidRDefault="007D0BB1" w:rsidP="007D0BB1">
            <w:pPr>
              <w:suppressAutoHyphens/>
              <w:ind w:left="426" w:right="129"/>
              <w:contextualSpacing/>
              <w:rPr>
                <w:sz w:val="18"/>
                <w:szCs w:val="18"/>
                <w:lang w:val="es-MX"/>
              </w:rPr>
            </w:pPr>
            <w:r w:rsidRPr="009523A6">
              <w:rPr>
                <w:sz w:val="18"/>
                <w:szCs w:val="18"/>
                <w:lang w:val="es-MX"/>
              </w:rPr>
              <w:t>El servicio se desarrollará en todo el emplazamiento de la Aducción 1, ramales y tanques que se encuentran ubicados en los municipios de Quillacollo, Cercado y Sacaba (Huayllani)</w:t>
            </w:r>
          </w:p>
          <w:p w14:paraId="51222A3E" w14:textId="77777777" w:rsidR="007D0BB1" w:rsidRPr="009523A6" w:rsidRDefault="007D0BB1" w:rsidP="007D0BB1">
            <w:pPr>
              <w:suppressAutoHyphens/>
              <w:ind w:left="426" w:right="129"/>
              <w:contextualSpacing/>
              <w:rPr>
                <w:sz w:val="18"/>
                <w:szCs w:val="18"/>
                <w:lang w:val="es-MX"/>
              </w:rPr>
            </w:pPr>
          </w:p>
          <w:p w14:paraId="26BB7A72" w14:textId="77777777" w:rsidR="007D0BB1" w:rsidRPr="009523A6" w:rsidRDefault="007D0BB1" w:rsidP="00342AB0">
            <w:pPr>
              <w:numPr>
                <w:ilvl w:val="0"/>
                <w:numId w:val="46"/>
              </w:numPr>
              <w:suppressAutoHyphens/>
              <w:ind w:right="129"/>
              <w:contextualSpacing/>
              <w:rPr>
                <w:b/>
                <w:bCs/>
                <w:sz w:val="18"/>
                <w:szCs w:val="18"/>
                <w:lang w:val="es-MX"/>
              </w:rPr>
            </w:pPr>
            <w:r w:rsidRPr="009523A6">
              <w:rPr>
                <w:b/>
                <w:bCs/>
                <w:sz w:val="18"/>
                <w:szCs w:val="18"/>
                <w:lang w:val="es-MX"/>
              </w:rPr>
              <w:t>CONDICIONES COMPLEMENTARIAS</w:t>
            </w:r>
          </w:p>
          <w:p w14:paraId="01553844" w14:textId="77777777" w:rsidR="007D0BB1" w:rsidRPr="009523A6" w:rsidRDefault="007D0BB1" w:rsidP="007D0BB1">
            <w:pPr>
              <w:suppressAutoHyphens/>
              <w:ind w:left="426" w:right="129" w:hanging="360"/>
              <w:contextualSpacing/>
              <w:rPr>
                <w:b/>
                <w:bCs/>
                <w:sz w:val="18"/>
                <w:szCs w:val="18"/>
                <w:lang w:val="es-MX"/>
              </w:rPr>
            </w:pPr>
          </w:p>
          <w:p w14:paraId="3D5C3BCE" w14:textId="77777777" w:rsidR="007D0BB1" w:rsidRPr="009523A6" w:rsidRDefault="007D0BB1" w:rsidP="00342AB0">
            <w:pPr>
              <w:numPr>
                <w:ilvl w:val="0"/>
                <w:numId w:val="54"/>
              </w:numPr>
              <w:tabs>
                <w:tab w:val="left" w:pos="851"/>
              </w:tabs>
              <w:suppressAutoHyphens/>
              <w:ind w:right="129"/>
              <w:contextualSpacing/>
              <w:rPr>
                <w:b/>
                <w:bCs/>
                <w:vanish/>
                <w:sz w:val="18"/>
                <w:szCs w:val="18"/>
                <w:lang w:val="es-MX"/>
              </w:rPr>
            </w:pPr>
          </w:p>
          <w:p w14:paraId="166F2309" w14:textId="77777777" w:rsidR="007D0BB1" w:rsidRPr="009523A6" w:rsidRDefault="007D0BB1" w:rsidP="00342AB0">
            <w:pPr>
              <w:numPr>
                <w:ilvl w:val="0"/>
                <w:numId w:val="54"/>
              </w:numPr>
              <w:tabs>
                <w:tab w:val="left" w:pos="851"/>
              </w:tabs>
              <w:suppressAutoHyphens/>
              <w:ind w:right="129"/>
              <w:contextualSpacing/>
              <w:rPr>
                <w:b/>
                <w:bCs/>
                <w:vanish/>
                <w:sz w:val="18"/>
                <w:szCs w:val="18"/>
                <w:lang w:val="es-MX"/>
              </w:rPr>
            </w:pPr>
          </w:p>
          <w:p w14:paraId="409FBD01" w14:textId="77777777" w:rsidR="007D0BB1" w:rsidRPr="009523A6" w:rsidRDefault="007D0BB1" w:rsidP="00342AB0">
            <w:pPr>
              <w:numPr>
                <w:ilvl w:val="0"/>
                <w:numId w:val="54"/>
              </w:numPr>
              <w:tabs>
                <w:tab w:val="left" w:pos="851"/>
              </w:tabs>
              <w:suppressAutoHyphens/>
              <w:ind w:right="129"/>
              <w:contextualSpacing/>
              <w:rPr>
                <w:b/>
                <w:bCs/>
                <w:vanish/>
                <w:sz w:val="18"/>
                <w:szCs w:val="18"/>
                <w:lang w:val="es-MX"/>
              </w:rPr>
            </w:pPr>
          </w:p>
          <w:p w14:paraId="4B2293B3" w14:textId="77777777" w:rsidR="007D0BB1" w:rsidRPr="009523A6" w:rsidRDefault="007D0BB1" w:rsidP="00342AB0">
            <w:pPr>
              <w:numPr>
                <w:ilvl w:val="0"/>
                <w:numId w:val="54"/>
              </w:numPr>
              <w:tabs>
                <w:tab w:val="left" w:pos="851"/>
              </w:tabs>
              <w:suppressAutoHyphens/>
              <w:ind w:right="129"/>
              <w:contextualSpacing/>
              <w:rPr>
                <w:b/>
                <w:bCs/>
                <w:vanish/>
                <w:sz w:val="18"/>
                <w:szCs w:val="18"/>
                <w:lang w:val="es-MX"/>
              </w:rPr>
            </w:pPr>
          </w:p>
          <w:p w14:paraId="088906AF" w14:textId="77777777" w:rsidR="007D0BB1" w:rsidRPr="009523A6" w:rsidRDefault="007D0BB1" w:rsidP="00342AB0">
            <w:pPr>
              <w:numPr>
                <w:ilvl w:val="0"/>
                <w:numId w:val="54"/>
              </w:numPr>
              <w:tabs>
                <w:tab w:val="left" w:pos="851"/>
              </w:tabs>
              <w:suppressAutoHyphens/>
              <w:ind w:right="129"/>
              <w:contextualSpacing/>
              <w:rPr>
                <w:b/>
                <w:bCs/>
                <w:vanish/>
                <w:sz w:val="18"/>
                <w:szCs w:val="18"/>
                <w:lang w:val="es-MX"/>
              </w:rPr>
            </w:pPr>
          </w:p>
          <w:p w14:paraId="0BD21416" w14:textId="77777777" w:rsidR="007D0BB1" w:rsidRPr="009523A6" w:rsidRDefault="007D0BB1" w:rsidP="00342AB0">
            <w:pPr>
              <w:pStyle w:val="Prrafodelista"/>
              <w:numPr>
                <w:ilvl w:val="0"/>
                <w:numId w:val="56"/>
              </w:numPr>
              <w:tabs>
                <w:tab w:val="left" w:pos="851"/>
              </w:tabs>
              <w:suppressAutoHyphens/>
              <w:ind w:right="129"/>
              <w:contextualSpacing/>
              <w:rPr>
                <w:rFonts w:ascii="Verdana" w:hAnsi="Verdana"/>
                <w:b/>
                <w:bCs/>
                <w:vanish/>
                <w:sz w:val="18"/>
                <w:szCs w:val="18"/>
                <w:lang w:val="es-MX" w:eastAsia="es-ES"/>
              </w:rPr>
            </w:pPr>
          </w:p>
          <w:p w14:paraId="15593F6D" w14:textId="77777777" w:rsidR="007D0BB1" w:rsidRPr="009523A6" w:rsidRDefault="007D0BB1" w:rsidP="00342AB0">
            <w:pPr>
              <w:pStyle w:val="Prrafodelista"/>
              <w:numPr>
                <w:ilvl w:val="0"/>
                <w:numId w:val="56"/>
              </w:numPr>
              <w:tabs>
                <w:tab w:val="left" w:pos="851"/>
              </w:tabs>
              <w:suppressAutoHyphens/>
              <w:ind w:right="129"/>
              <w:contextualSpacing/>
              <w:rPr>
                <w:rFonts w:ascii="Verdana" w:hAnsi="Verdana"/>
                <w:b/>
                <w:bCs/>
                <w:vanish/>
                <w:sz w:val="18"/>
                <w:szCs w:val="18"/>
                <w:lang w:val="es-MX" w:eastAsia="es-ES"/>
              </w:rPr>
            </w:pPr>
          </w:p>
          <w:p w14:paraId="1BE2EB40" w14:textId="77777777" w:rsidR="007D0BB1" w:rsidRPr="009523A6" w:rsidRDefault="007D0BB1" w:rsidP="00342AB0">
            <w:pPr>
              <w:pStyle w:val="Prrafodelista"/>
              <w:numPr>
                <w:ilvl w:val="0"/>
                <w:numId w:val="56"/>
              </w:numPr>
              <w:tabs>
                <w:tab w:val="left" w:pos="851"/>
              </w:tabs>
              <w:suppressAutoHyphens/>
              <w:ind w:right="129"/>
              <w:contextualSpacing/>
              <w:rPr>
                <w:rFonts w:ascii="Verdana" w:hAnsi="Verdana"/>
                <w:b/>
                <w:bCs/>
                <w:vanish/>
                <w:sz w:val="18"/>
                <w:szCs w:val="18"/>
                <w:lang w:val="es-MX" w:eastAsia="es-ES"/>
              </w:rPr>
            </w:pPr>
          </w:p>
          <w:p w14:paraId="6B67C7FF" w14:textId="77777777" w:rsidR="007D0BB1" w:rsidRPr="009523A6" w:rsidRDefault="007D0BB1" w:rsidP="00342AB0">
            <w:pPr>
              <w:pStyle w:val="Prrafodelista"/>
              <w:numPr>
                <w:ilvl w:val="0"/>
                <w:numId w:val="56"/>
              </w:numPr>
              <w:tabs>
                <w:tab w:val="left" w:pos="851"/>
              </w:tabs>
              <w:suppressAutoHyphens/>
              <w:ind w:right="129"/>
              <w:contextualSpacing/>
              <w:rPr>
                <w:rFonts w:ascii="Verdana" w:hAnsi="Verdana"/>
                <w:b/>
                <w:bCs/>
                <w:vanish/>
                <w:sz w:val="18"/>
                <w:szCs w:val="18"/>
                <w:lang w:val="es-MX" w:eastAsia="es-ES"/>
              </w:rPr>
            </w:pPr>
          </w:p>
          <w:p w14:paraId="07706200" w14:textId="77777777" w:rsidR="007D0BB1" w:rsidRPr="009523A6" w:rsidRDefault="007D0BB1" w:rsidP="00342AB0">
            <w:pPr>
              <w:numPr>
                <w:ilvl w:val="1"/>
                <w:numId w:val="56"/>
              </w:numPr>
              <w:tabs>
                <w:tab w:val="left" w:pos="851"/>
              </w:tabs>
              <w:suppressAutoHyphens/>
              <w:ind w:right="129" w:firstLine="23"/>
              <w:contextualSpacing/>
              <w:rPr>
                <w:b/>
                <w:bCs/>
                <w:sz w:val="18"/>
                <w:szCs w:val="18"/>
                <w:lang w:val="es-MX"/>
              </w:rPr>
            </w:pPr>
            <w:r w:rsidRPr="009523A6">
              <w:rPr>
                <w:b/>
                <w:bCs/>
                <w:sz w:val="18"/>
                <w:szCs w:val="18"/>
                <w:lang w:val="es-MX"/>
              </w:rPr>
              <w:t>Plazo del servicio</w:t>
            </w:r>
          </w:p>
          <w:p w14:paraId="7D6C3DE3" w14:textId="77777777" w:rsidR="007D0BB1" w:rsidRPr="009523A6" w:rsidRDefault="007D0BB1" w:rsidP="009523A6">
            <w:pPr>
              <w:tabs>
                <w:tab w:val="left" w:pos="1375"/>
              </w:tabs>
              <w:suppressAutoHyphens/>
              <w:spacing w:line="259" w:lineRule="auto"/>
              <w:ind w:left="1375" w:right="129" w:hanging="501"/>
              <w:rPr>
                <w:rFonts w:eastAsia="Calibri" w:cs="Calibri"/>
                <w:sz w:val="18"/>
                <w:szCs w:val="18"/>
                <w:lang w:val="es-MX" w:eastAsia="es-BO"/>
              </w:rPr>
            </w:pPr>
            <w:r w:rsidRPr="009523A6">
              <w:rPr>
                <w:rFonts w:eastAsia="Calibri" w:cs="Calibri"/>
                <w:sz w:val="18"/>
                <w:szCs w:val="18"/>
                <w:lang w:val="es-MX" w:eastAsia="es-BO"/>
              </w:rPr>
              <w:tab/>
              <w:t xml:space="preserve">El plazo del servicio es de 240 días calendario, computados a partir de la fecha de suscripción del contrato. </w:t>
            </w:r>
          </w:p>
          <w:p w14:paraId="0D874F1C" w14:textId="77777777" w:rsidR="009523A6" w:rsidRPr="009523A6" w:rsidRDefault="009523A6" w:rsidP="009523A6">
            <w:pPr>
              <w:tabs>
                <w:tab w:val="left" w:pos="1375"/>
              </w:tabs>
              <w:suppressAutoHyphens/>
              <w:spacing w:line="259" w:lineRule="auto"/>
              <w:ind w:left="1375" w:right="129" w:hanging="501"/>
              <w:rPr>
                <w:rFonts w:eastAsia="Calibri" w:cs="Calibri"/>
                <w:sz w:val="18"/>
                <w:szCs w:val="18"/>
                <w:lang w:val="es-MX" w:eastAsia="es-BO"/>
              </w:rPr>
            </w:pPr>
          </w:p>
          <w:p w14:paraId="3C8F2DE4" w14:textId="77777777" w:rsidR="007D0BB1" w:rsidRPr="009523A6" w:rsidRDefault="007D0BB1" w:rsidP="00342AB0">
            <w:pPr>
              <w:numPr>
                <w:ilvl w:val="1"/>
                <w:numId w:val="56"/>
              </w:numPr>
              <w:tabs>
                <w:tab w:val="left" w:pos="851"/>
              </w:tabs>
              <w:suppressAutoHyphens/>
              <w:ind w:left="851" w:right="129" w:hanging="425"/>
              <w:contextualSpacing/>
              <w:rPr>
                <w:b/>
                <w:bCs/>
                <w:sz w:val="18"/>
                <w:szCs w:val="18"/>
                <w:lang w:val="es-MX"/>
              </w:rPr>
            </w:pPr>
            <w:r w:rsidRPr="009523A6">
              <w:rPr>
                <w:b/>
                <w:bCs/>
                <w:sz w:val="18"/>
                <w:szCs w:val="18"/>
                <w:lang w:val="es-MX"/>
              </w:rPr>
              <w:t>Forma de pago</w:t>
            </w:r>
          </w:p>
          <w:p w14:paraId="5BE06A8E" w14:textId="77777777" w:rsidR="007D0BB1" w:rsidRPr="009523A6" w:rsidRDefault="007D0BB1" w:rsidP="009523A6">
            <w:pPr>
              <w:tabs>
                <w:tab w:val="left" w:pos="1517"/>
              </w:tabs>
              <w:suppressAutoHyphens/>
              <w:spacing w:line="259" w:lineRule="auto"/>
              <w:ind w:left="1375" w:right="129" w:hanging="949"/>
              <w:rPr>
                <w:rFonts w:eastAsia="Calibri" w:cs="Calibri"/>
                <w:sz w:val="18"/>
                <w:szCs w:val="18"/>
                <w:lang w:val="es-MX" w:eastAsia="es-BO"/>
              </w:rPr>
            </w:pPr>
            <w:r w:rsidRPr="009523A6">
              <w:rPr>
                <w:rFonts w:eastAsia="Calibri" w:cs="Calibri"/>
                <w:sz w:val="18"/>
                <w:szCs w:val="18"/>
                <w:lang w:val="es-MX" w:eastAsia="es-BO"/>
              </w:rPr>
              <w:tab/>
              <w:t>Se realizará pagos parciales según lo ejecutado.</w:t>
            </w:r>
          </w:p>
          <w:p w14:paraId="1AF2AC95" w14:textId="77777777" w:rsidR="009523A6" w:rsidRPr="009523A6" w:rsidRDefault="009523A6" w:rsidP="009523A6">
            <w:pPr>
              <w:tabs>
                <w:tab w:val="left" w:pos="1517"/>
              </w:tabs>
              <w:suppressAutoHyphens/>
              <w:spacing w:line="259" w:lineRule="auto"/>
              <w:ind w:left="1375" w:right="129" w:hanging="949"/>
              <w:rPr>
                <w:rFonts w:eastAsia="Calibri" w:cs="Calibri"/>
                <w:sz w:val="18"/>
                <w:szCs w:val="18"/>
                <w:lang w:val="es-MX" w:eastAsia="es-BO"/>
              </w:rPr>
            </w:pPr>
          </w:p>
          <w:p w14:paraId="4B64A48C" w14:textId="77777777" w:rsidR="007D0BB1" w:rsidRPr="009523A6" w:rsidRDefault="007D0BB1" w:rsidP="00342AB0">
            <w:pPr>
              <w:numPr>
                <w:ilvl w:val="1"/>
                <w:numId w:val="56"/>
              </w:numPr>
              <w:tabs>
                <w:tab w:val="left" w:pos="851"/>
              </w:tabs>
              <w:suppressAutoHyphens/>
              <w:ind w:left="851" w:right="129" w:hanging="425"/>
              <w:contextualSpacing/>
              <w:rPr>
                <w:b/>
                <w:bCs/>
                <w:sz w:val="18"/>
                <w:szCs w:val="18"/>
                <w:lang w:val="es-MX"/>
              </w:rPr>
            </w:pPr>
            <w:r w:rsidRPr="009523A6">
              <w:rPr>
                <w:b/>
                <w:bCs/>
                <w:sz w:val="18"/>
                <w:szCs w:val="18"/>
                <w:lang w:val="es-MX"/>
              </w:rPr>
              <w:lastRenderedPageBreak/>
              <w:t>Ejecución de los ítems</w:t>
            </w:r>
          </w:p>
          <w:p w14:paraId="6F097C54" w14:textId="65A1DC24" w:rsidR="007D0BB1" w:rsidRPr="009523A6" w:rsidRDefault="007D0BB1" w:rsidP="009523A6">
            <w:pPr>
              <w:tabs>
                <w:tab w:val="left" w:pos="1233"/>
              </w:tabs>
              <w:suppressAutoHyphens/>
              <w:spacing w:line="259" w:lineRule="auto"/>
              <w:ind w:left="1658" w:right="129" w:hanging="1232"/>
              <w:rPr>
                <w:rFonts w:eastAsia="Calibri" w:cs="Calibri"/>
                <w:sz w:val="18"/>
                <w:szCs w:val="18"/>
                <w:lang w:val="es-MX" w:eastAsia="es-BO"/>
              </w:rPr>
            </w:pPr>
            <w:r w:rsidRPr="009523A6">
              <w:rPr>
                <w:rFonts w:eastAsia="Calibri" w:cs="Calibri"/>
                <w:sz w:val="18"/>
                <w:szCs w:val="18"/>
                <w:lang w:val="es-MX" w:eastAsia="es-BO"/>
              </w:rPr>
              <w:tab/>
            </w:r>
            <w:r w:rsidR="009523A6" w:rsidRPr="009523A6">
              <w:rPr>
                <w:rFonts w:eastAsia="Calibri" w:cs="Calibri"/>
                <w:sz w:val="18"/>
                <w:szCs w:val="18"/>
                <w:lang w:val="es-MX" w:eastAsia="es-BO"/>
              </w:rPr>
              <w:t xml:space="preserve">  </w:t>
            </w:r>
            <w:r w:rsidRPr="009523A6">
              <w:rPr>
                <w:rFonts w:eastAsia="Calibri" w:cs="Calibri"/>
                <w:sz w:val="18"/>
                <w:szCs w:val="18"/>
                <w:lang w:val="es-MX" w:eastAsia="es-BO"/>
              </w:rPr>
              <w:t>Todos los ítems deben ser ejecutados según las especificaciones técnicas.</w:t>
            </w:r>
          </w:p>
          <w:p w14:paraId="6AD38793" w14:textId="77777777" w:rsidR="009523A6" w:rsidRPr="009523A6" w:rsidRDefault="009523A6" w:rsidP="009523A6">
            <w:pPr>
              <w:tabs>
                <w:tab w:val="left" w:pos="1233"/>
              </w:tabs>
              <w:suppressAutoHyphens/>
              <w:spacing w:line="259" w:lineRule="auto"/>
              <w:ind w:left="1658" w:right="129" w:hanging="1232"/>
              <w:rPr>
                <w:rFonts w:eastAsia="Calibri" w:cs="Calibri"/>
                <w:sz w:val="18"/>
                <w:szCs w:val="18"/>
                <w:lang w:val="es-MX" w:eastAsia="es-BO"/>
              </w:rPr>
            </w:pPr>
          </w:p>
          <w:p w14:paraId="59F38AD1" w14:textId="77777777" w:rsidR="007D0BB1" w:rsidRPr="009523A6" w:rsidRDefault="007D0BB1" w:rsidP="00342AB0">
            <w:pPr>
              <w:numPr>
                <w:ilvl w:val="1"/>
                <w:numId w:val="56"/>
              </w:numPr>
              <w:tabs>
                <w:tab w:val="left" w:pos="851"/>
              </w:tabs>
              <w:suppressAutoHyphens/>
              <w:ind w:left="851" w:right="129" w:hanging="425"/>
              <w:contextualSpacing/>
              <w:rPr>
                <w:b/>
                <w:bCs/>
                <w:sz w:val="18"/>
                <w:szCs w:val="18"/>
                <w:lang w:val="es-MX"/>
              </w:rPr>
            </w:pPr>
            <w:r w:rsidRPr="009523A6">
              <w:rPr>
                <w:b/>
                <w:bCs/>
                <w:sz w:val="18"/>
                <w:szCs w:val="18"/>
                <w:lang w:val="es-MX"/>
              </w:rPr>
              <w:t xml:space="preserve">Modalidad de intervención </w:t>
            </w:r>
          </w:p>
          <w:p w14:paraId="6F2147C5" w14:textId="77777777" w:rsidR="007D0BB1" w:rsidRPr="009523A6" w:rsidRDefault="007D0BB1" w:rsidP="007D0BB1">
            <w:pPr>
              <w:tabs>
                <w:tab w:val="left" w:pos="851"/>
              </w:tabs>
              <w:suppressAutoHyphens/>
              <w:spacing w:line="259" w:lineRule="auto"/>
              <w:ind w:left="851" w:right="129" w:hanging="425"/>
              <w:jc w:val="both"/>
              <w:rPr>
                <w:rFonts w:eastAsia="Calibri" w:cs="Calibri"/>
                <w:sz w:val="18"/>
                <w:szCs w:val="18"/>
                <w:lang w:val="es-MX" w:eastAsia="es-BO"/>
              </w:rPr>
            </w:pPr>
            <w:r w:rsidRPr="009523A6">
              <w:rPr>
                <w:rFonts w:eastAsia="Calibri" w:cs="Calibri"/>
                <w:sz w:val="18"/>
                <w:szCs w:val="18"/>
                <w:lang w:val="es-MX" w:eastAsia="es-BO"/>
              </w:rPr>
              <w:tab/>
              <w:t>Para los mantenimientos preventivos la empresa adjudicada debe cumplir con los plazos establecidos en las ordenes de trabajos otorgadas por el técnico a cargo por parte de la Empresa Misicuni.</w:t>
            </w:r>
          </w:p>
          <w:p w14:paraId="5004FC20" w14:textId="77777777" w:rsidR="009523A6" w:rsidRPr="009523A6" w:rsidRDefault="009523A6" w:rsidP="007D0BB1">
            <w:pPr>
              <w:tabs>
                <w:tab w:val="left" w:pos="851"/>
              </w:tabs>
              <w:suppressAutoHyphens/>
              <w:spacing w:line="259" w:lineRule="auto"/>
              <w:ind w:left="851" w:right="129" w:hanging="425"/>
              <w:jc w:val="both"/>
              <w:rPr>
                <w:rFonts w:eastAsia="Calibri" w:cs="Calibri"/>
                <w:sz w:val="18"/>
                <w:szCs w:val="18"/>
                <w:lang w:val="es-MX" w:eastAsia="es-BO"/>
              </w:rPr>
            </w:pPr>
          </w:p>
          <w:p w14:paraId="6ACB3438" w14:textId="77777777" w:rsidR="007D0BB1" w:rsidRPr="009523A6" w:rsidRDefault="007D0BB1" w:rsidP="007D0BB1">
            <w:pPr>
              <w:tabs>
                <w:tab w:val="left" w:pos="851"/>
              </w:tabs>
              <w:suppressAutoHyphens/>
              <w:spacing w:line="259" w:lineRule="auto"/>
              <w:ind w:left="851" w:right="129" w:hanging="425"/>
              <w:jc w:val="both"/>
              <w:rPr>
                <w:rFonts w:eastAsia="Calibri" w:cs="Calibri"/>
                <w:sz w:val="18"/>
                <w:szCs w:val="18"/>
                <w:lang w:val="es-MX" w:eastAsia="es-BO"/>
              </w:rPr>
            </w:pPr>
            <w:r w:rsidRPr="009523A6">
              <w:rPr>
                <w:rFonts w:eastAsia="Calibri" w:cs="Calibri"/>
                <w:sz w:val="18"/>
                <w:szCs w:val="18"/>
                <w:lang w:val="es-MX" w:eastAsia="es-BO"/>
              </w:rPr>
              <w:tab/>
              <w:t xml:space="preserve">Para los mantenimientos correctivos o de reparación de emergencia, la empresa adjudicada debe estar de manera inmediata, movilizando personal, maquinaria y equipos requeridos. </w:t>
            </w:r>
          </w:p>
          <w:p w14:paraId="6A493CDA" w14:textId="77777777" w:rsidR="009523A6" w:rsidRPr="009523A6" w:rsidRDefault="009523A6" w:rsidP="007D0BB1">
            <w:pPr>
              <w:tabs>
                <w:tab w:val="left" w:pos="851"/>
              </w:tabs>
              <w:suppressAutoHyphens/>
              <w:spacing w:line="259" w:lineRule="auto"/>
              <w:ind w:left="851" w:right="129" w:hanging="425"/>
              <w:jc w:val="both"/>
              <w:rPr>
                <w:rFonts w:eastAsia="Calibri" w:cs="Calibri"/>
                <w:sz w:val="18"/>
                <w:szCs w:val="18"/>
                <w:lang w:val="es-MX" w:eastAsia="es-BO"/>
              </w:rPr>
            </w:pPr>
          </w:p>
          <w:p w14:paraId="109F38AA" w14:textId="77777777" w:rsidR="007D0BB1" w:rsidRPr="009523A6" w:rsidRDefault="007D0BB1" w:rsidP="00342AB0">
            <w:pPr>
              <w:numPr>
                <w:ilvl w:val="1"/>
                <w:numId w:val="56"/>
              </w:numPr>
              <w:tabs>
                <w:tab w:val="left" w:pos="851"/>
              </w:tabs>
              <w:suppressAutoHyphens/>
              <w:ind w:left="851" w:right="129" w:hanging="425"/>
              <w:contextualSpacing/>
              <w:rPr>
                <w:b/>
                <w:bCs/>
                <w:sz w:val="18"/>
                <w:szCs w:val="18"/>
                <w:lang w:val="es-MX"/>
              </w:rPr>
            </w:pPr>
            <w:r w:rsidRPr="009523A6">
              <w:rPr>
                <w:b/>
                <w:bCs/>
                <w:sz w:val="18"/>
                <w:szCs w:val="18"/>
                <w:lang w:val="es-MX"/>
              </w:rPr>
              <w:t>Experiencia</w:t>
            </w:r>
          </w:p>
          <w:p w14:paraId="474D9006" w14:textId="77777777" w:rsidR="007D0BB1" w:rsidRPr="009523A6" w:rsidRDefault="007D0BB1" w:rsidP="007D0BB1">
            <w:pPr>
              <w:tabs>
                <w:tab w:val="left" w:pos="851"/>
              </w:tabs>
              <w:suppressAutoHyphens/>
              <w:spacing w:line="259" w:lineRule="auto"/>
              <w:ind w:left="851" w:right="129" w:hanging="425"/>
              <w:jc w:val="both"/>
              <w:rPr>
                <w:rFonts w:eastAsia="Calibri" w:cs="Arial"/>
                <w:sz w:val="18"/>
                <w:szCs w:val="18"/>
                <w:lang w:eastAsia="es-BO"/>
              </w:rPr>
            </w:pPr>
            <w:r w:rsidRPr="009523A6">
              <w:rPr>
                <w:rFonts w:eastAsia="Calibri" w:cs="Arial"/>
                <w:sz w:val="18"/>
                <w:szCs w:val="18"/>
                <w:lang w:eastAsia="es-BO"/>
              </w:rPr>
              <w:tab/>
              <w:t>La empresa proponente deberá contar con experiencia especifica mínima de dos (2) años en instalaciones sanitarias (reparaciones y nuevas instalaciones), y estar legalmente establecida en Bolivia.</w:t>
            </w:r>
          </w:p>
          <w:p w14:paraId="16B0603F" w14:textId="77777777" w:rsidR="009523A6" w:rsidRPr="009523A6" w:rsidRDefault="009523A6" w:rsidP="007D0BB1">
            <w:pPr>
              <w:tabs>
                <w:tab w:val="left" w:pos="851"/>
              </w:tabs>
              <w:suppressAutoHyphens/>
              <w:spacing w:line="259" w:lineRule="auto"/>
              <w:ind w:left="851" w:right="129" w:hanging="425"/>
              <w:jc w:val="both"/>
              <w:rPr>
                <w:rFonts w:eastAsia="Calibri" w:cs="Arial"/>
                <w:sz w:val="18"/>
                <w:szCs w:val="18"/>
                <w:lang w:eastAsia="es-BO"/>
              </w:rPr>
            </w:pPr>
          </w:p>
          <w:p w14:paraId="059B0DDA" w14:textId="77777777" w:rsidR="007D0BB1" w:rsidRPr="009523A6" w:rsidRDefault="007D0BB1" w:rsidP="00342AB0">
            <w:pPr>
              <w:numPr>
                <w:ilvl w:val="1"/>
                <w:numId w:val="56"/>
              </w:numPr>
              <w:tabs>
                <w:tab w:val="left" w:pos="851"/>
              </w:tabs>
              <w:suppressAutoHyphens/>
              <w:ind w:left="851" w:right="129" w:hanging="425"/>
              <w:contextualSpacing/>
              <w:rPr>
                <w:b/>
                <w:bCs/>
                <w:sz w:val="18"/>
                <w:szCs w:val="18"/>
                <w:lang w:val="es-MX"/>
              </w:rPr>
            </w:pPr>
            <w:r w:rsidRPr="009523A6">
              <w:rPr>
                <w:b/>
                <w:bCs/>
                <w:sz w:val="18"/>
                <w:szCs w:val="18"/>
                <w:lang w:val="es-MX"/>
              </w:rPr>
              <w:t>Validez de la propuesta</w:t>
            </w:r>
          </w:p>
          <w:p w14:paraId="286F053E" w14:textId="77777777" w:rsidR="007D0BB1" w:rsidRPr="009523A6" w:rsidRDefault="007D0BB1" w:rsidP="007D0BB1">
            <w:pPr>
              <w:tabs>
                <w:tab w:val="left" w:pos="851"/>
              </w:tabs>
              <w:suppressAutoHyphens/>
              <w:spacing w:line="259" w:lineRule="auto"/>
              <w:ind w:left="851" w:right="129" w:hanging="425"/>
              <w:rPr>
                <w:rFonts w:eastAsia="Calibri" w:cs="Arial"/>
                <w:sz w:val="18"/>
                <w:szCs w:val="18"/>
                <w:lang w:eastAsia="es-BO"/>
              </w:rPr>
            </w:pPr>
            <w:r w:rsidRPr="009523A6">
              <w:rPr>
                <w:rFonts w:eastAsia="Calibri" w:cs="Arial"/>
                <w:sz w:val="18"/>
                <w:szCs w:val="18"/>
                <w:lang w:eastAsia="es-BO"/>
              </w:rPr>
              <w:tab/>
              <w:t>Por lo menos 30 días calendarios</w:t>
            </w:r>
          </w:p>
          <w:p w14:paraId="4E815006" w14:textId="77777777" w:rsidR="00B90554" w:rsidRPr="009523A6" w:rsidRDefault="00B90554" w:rsidP="00B90554">
            <w:pPr>
              <w:rPr>
                <w:rFonts w:cs="Arial"/>
                <w:b/>
                <w:i/>
                <w:sz w:val="18"/>
                <w:szCs w:val="18"/>
                <w:lang w:val="es-BO"/>
              </w:rPr>
            </w:pPr>
          </w:p>
          <w:p w14:paraId="476BA73C" w14:textId="77777777" w:rsidR="00B90554" w:rsidRPr="009523A6" w:rsidRDefault="00B90554" w:rsidP="00B90554">
            <w:pPr>
              <w:rPr>
                <w:rFonts w:cs="Arial"/>
                <w:b/>
                <w:i/>
                <w:sz w:val="18"/>
                <w:szCs w:val="18"/>
                <w:lang w:val="es-BO"/>
              </w:rPr>
            </w:pPr>
          </w:p>
          <w:p w14:paraId="57DACCDC" w14:textId="77777777" w:rsidR="00B90554" w:rsidRPr="009523A6" w:rsidRDefault="00B90554" w:rsidP="00B90554">
            <w:pPr>
              <w:rPr>
                <w:rFonts w:cs="Arial"/>
                <w:b/>
                <w:i/>
                <w:sz w:val="18"/>
                <w:szCs w:val="18"/>
                <w:lang w:val="es-BO"/>
              </w:rPr>
            </w:pPr>
          </w:p>
          <w:p w14:paraId="7F3843A3" w14:textId="77777777" w:rsidR="00B90554" w:rsidRPr="009523A6" w:rsidRDefault="00B90554" w:rsidP="00B90554">
            <w:pPr>
              <w:rPr>
                <w:rFonts w:cs="Arial"/>
                <w:b/>
                <w:i/>
                <w:sz w:val="18"/>
                <w:szCs w:val="18"/>
                <w:lang w:val="es-BO"/>
              </w:rPr>
            </w:pPr>
          </w:p>
          <w:p w14:paraId="3265F2A8" w14:textId="77777777" w:rsidR="00B90554" w:rsidRPr="009523A6" w:rsidRDefault="00B90554" w:rsidP="00B90554">
            <w:pPr>
              <w:rPr>
                <w:rFonts w:cs="Arial"/>
                <w:b/>
                <w:i/>
                <w:sz w:val="18"/>
                <w:szCs w:val="18"/>
                <w:lang w:val="es-BO"/>
              </w:rPr>
            </w:pPr>
          </w:p>
          <w:p w14:paraId="7EC001E4" w14:textId="77777777" w:rsidR="00B90554" w:rsidRPr="009523A6" w:rsidRDefault="00B90554" w:rsidP="00B90554">
            <w:pPr>
              <w:rPr>
                <w:rFonts w:cs="Arial"/>
                <w:b/>
                <w:i/>
                <w:sz w:val="18"/>
                <w:szCs w:val="18"/>
                <w:lang w:val="es-BO"/>
              </w:rPr>
            </w:pPr>
          </w:p>
          <w:p w14:paraId="7DCBC6C6" w14:textId="77777777" w:rsidR="00B90554" w:rsidRPr="009523A6" w:rsidRDefault="00B90554" w:rsidP="00B90554">
            <w:pPr>
              <w:rPr>
                <w:rFonts w:cs="Arial"/>
                <w:b/>
                <w:i/>
                <w:sz w:val="18"/>
                <w:szCs w:val="18"/>
                <w:lang w:val="es-BO"/>
              </w:rPr>
            </w:pPr>
          </w:p>
          <w:p w14:paraId="3E8644B0" w14:textId="77777777" w:rsidR="00B90554" w:rsidRPr="009523A6" w:rsidRDefault="00B90554" w:rsidP="00B90554">
            <w:pPr>
              <w:rPr>
                <w:rFonts w:cs="Arial"/>
                <w:b/>
                <w:i/>
                <w:sz w:val="18"/>
                <w:szCs w:val="18"/>
                <w:lang w:val="es-BO"/>
              </w:rPr>
            </w:pPr>
          </w:p>
          <w:p w14:paraId="3F90D0AE" w14:textId="77777777" w:rsidR="00B90554" w:rsidRPr="009523A6" w:rsidRDefault="00B90554" w:rsidP="00B90554">
            <w:pPr>
              <w:rPr>
                <w:rFonts w:cs="Arial"/>
                <w:b/>
                <w:i/>
                <w:sz w:val="18"/>
                <w:szCs w:val="18"/>
                <w:lang w:val="es-BO"/>
              </w:rPr>
            </w:pPr>
          </w:p>
          <w:p w14:paraId="40651BC0" w14:textId="77777777" w:rsidR="00B90554" w:rsidRPr="009523A6" w:rsidRDefault="00B90554" w:rsidP="00B90554">
            <w:pPr>
              <w:rPr>
                <w:rFonts w:cs="Arial"/>
                <w:b/>
                <w:i/>
                <w:sz w:val="18"/>
                <w:szCs w:val="18"/>
                <w:lang w:val="es-BO"/>
              </w:rPr>
            </w:pPr>
          </w:p>
          <w:p w14:paraId="7FAC0E58" w14:textId="77777777" w:rsidR="00B90554" w:rsidRPr="009523A6" w:rsidRDefault="00B90554" w:rsidP="00B90554">
            <w:pPr>
              <w:rPr>
                <w:rFonts w:cs="Arial"/>
                <w:b/>
                <w:i/>
                <w:sz w:val="18"/>
                <w:szCs w:val="18"/>
                <w:lang w:val="es-BO"/>
              </w:rPr>
            </w:pPr>
          </w:p>
          <w:p w14:paraId="0C1E5A82" w14:textId="77777777" w:rsidR="00B90554" w:rsidRPr="009523A6" w:rsidRDefault="00B90554" w:rsidP="00B90554">
            <w:pPr>
              <w:rPr>
                <w:rFonts w:cs="Arial"/>
                <w:b/>
                <w:i/>
                <w:sz w:val="18"/>
                <w:szCs w:val="18"/>
                <w:lang w:val="es-BO"/>
              </w:rPr>
            </w:pPr>
          </w:p>
          <w:p w14:paraId="4D46DE55" w14:textId="77777777" w:rsidR="00B90554" w:rsidRPr="009523A6" w:rsidRDefault="00B90554" w:rsidP="00B90554">
            <w:pPr>
              <w:rPr>
                <w:rFonts w:cs="Arial"/>
                <w:b/>
                <w:i/>
                <w:sz w:val="18"/>
                <w:szCs w:val="18"/>
                <w:lang w:val="es-BO"/>
              </w:rPr>
            </w:pPr>
          </w:p>
          <w:p w14:paraId="603990E7" w14:textId="77777777" w:rsidR="00B90554" w:rsidRPr="009523A6" w:rsidRDefault="00B90554" w:rsidP="00B90554">
            <w:pPr>
              <w:rPr>
                <w:rFonts w:cs="Arial"/>
                <w:b/>
                <w:i/>
                <w:sz w:val="18"/>
                <w:szCs w:val="18"/>
                <w:lang w:val="es-BO"/>
              </w:rPr>
            </w:pPr>
          </w:p>
          <w:p w14:paraId="08DF52F6" w14:textId="77777777" w:rsidR="00B90554" w:rsidRPr="009523A6" w:rsidRDefault="00B90554" w:rsidP="00B90554">
            <w:pPr>
              <w:rPr>
                <w:rFonts w:cs="Arial"/>
                <w:b/>
                <w:i/>
                <w:sz w:val="18"/>
                <w:szCs w:val="18"/>
                <w:lang w:val="es-BO"/>
              </w:rPr>
            </w:pPr>
          </w:p>
          <w:p w14:paraId="267DBF1C" w14:textId="77777777" w:rsidR="00B90554" w:rsidRPr="009523A6" w:rsidRDefault="00B90554" w:rsidP="00B90554">
            <w:pPr>
              <w:rPr>
                <w:rFonts w:cs="Arial"/>
                <w:b/>
                <w:i/>
                <w:sz w:val="18"/>
                <w:szCs w:val="18"/>
                <w:lang w:val="es-BO"/>
              </w:rPr>
            </w:pPr>
          </w:p>
          <w:p w14:paraId="039747E0" w14:textId="77777777" w:rsidR="00B90554" w:rsidRPr="009523A6" w:rsidRDefault="00B90554" w:rsidP="00B90554">
            <w:pPr>
              <w:rPr>
                <w:rFonts w:cs="Arial"/>
                <w:b/>
                <w:i/>
                <w:sz w:val="18"/>
                <w:szCs w:val="18"/>
                <w:lang w:val="es-BO"/>
              </w:rPr>
            </w:pPr>
          </w:p>
          <w:p w14:paraId="52FB333B" w14:textId="77777777" w:rsidR="00B90554" w:rsidRPr="009523A6" w:rsidRDefault="00B90554" w:rsidP="00B90554">
            <w:pPr>
              <w:rPr>
                <w:rFonts w:cs="Arial"/>
                <w:b/>
                <w:i/>
                <w:sz w:val="18"/>
                <w:szCs w:val="18"/>
                <w:lang w:val="es-BO"/>
              </w:rPr>
            </w:pPr>
          </w:p>
          <w:p w14:paraId="51DEB596" w14:textId="77777777" w:rsidR="00B90554" w:rsidRPr="009523A6" w:rsidRDefault="00B90554" w:rsidP="00B90554">
            <w:pPr>
              <w:rPr>
                <w:rFonts w:cs="Arial"/>
                <w:b/>
                <w:i/>
                <w:sz w:val="18"/>
                <w:szCs w:val="18"/>
                <w:lang w:val="es-BO"/>
              </w:rPr>
            </w:pPr>
          </w:p>
          <w:p w14:paraId="7400EE41" w14:textId="77777777" w:rsidR="00B90554" w:rsidRPr="009523A6" w:rsidRDefault="00B90554" w:rsidP="00B90554">
            <w:pPr>
              <w:rPr>
                <w:rFonts w:cs="Arial"/>
                <w:b/>
                <w:i/>
                <w:sz w:val="18"/>
                <w:szCs w:val="18"/>
                <w:lang w:val="es-BO"/>
              </w:rPr>
            </w:pPr>
          </w:p>
          <w:p w14:paraId="286F305D" w14:textId="77777777" w:rsidR="00B90554" w:rsidRPr="009523A6" w:rsidRDefault="00B90554" w:rsidP="00B90554">
            <w:pPr>
              <w:rPr>
                <w:rFonts w:cs="Arial"/>
                <w:b/>
                <w:i/>
                <w:sz w:val="18"/>
                <w:szCs w:val="18"/>
                <w:lang w:val="es-BO"/>
              </w:rPr>
            </w:pPr>
          </w:p>
          <w:p w14:paraId="12DA27A7" w14:textId="77777777" w:rsidR="00B90554" w:rsidRPr="009523A6" w:rsidRDefault="00B90554" w:rsidP="00B90554">
            <w:pPr>
              <w:rPr>
                <w:rFonts w:cs="Arial"/>
                <w:b/>
                <w:i/>
                <w:sz w:val="18"/>
                <w:szCs w:val="18"/>
                <w:lang w:val="es-BO"/>
              </w:rPr>
            </w:pPr>
          </w:p>
          <w:p w14:paraId="0A61C0FB" w14:textId="77777777" w:rsidR="00B90554" w:rsidRPr="009523A6" w:rsidRDefault="00B90554" w:rsidP="00B90554">
            <w:pPr>
              <w:rPr>
                <w:rFonts w:cs="Arial"/>
                <w:b/>
                <w:i/>
                <w:sz w:val="18"/>
                <w:szCs w:val="18"/>
                <w:lang w:val="es-BO"/>
              </w:rPr>
            </w:pPr>
          </w:p>
          <w:p w14:paraId="08A9F418" w14:textId="77777777" w:rsidR="00B90554" w:rsidRPr="009523A6" w:rsidRDefault="00B90554" w:rsidP="00B90554">
            <w:pPr>
              <w:rPr>
                <w:rFonts w:cs="Arial"/>
                <w:b/>
                <w:i/>
                <w:sz w:val="18"/>
                <w:szCs w:val="18"/>
                <w:lang w:val="es-BO"/>
              </w:rPr>
            </w:pPr>
          </w:p>
          <w:p w14:paraId="2B897A9C" w14:textId="77777777" w:rsidR="00B90554" w:rsidRPr="009523A6" w:rsidRDefault="00B90554" w:rsidP="00B90554">
            <w:pPr>
              <w:rPr>
                <w:rFonts w:cs="Arial"/>
                <w:b/>
                <w:i/>
                <w:sz w:val="18"/>
                <w:szCs w:val="18"/>
                <w:lang w:val="es-BO"/>
              </w:rPr>
            </w:pPr>
          </w:p>
          <w:p w14:paraId="0776027A" w14:textId="77777777" w:rsidR="00B90554" w:rsidRPr="009523A6" w:rsidRDefault="00B90554" w:rsidP="00B90554">
            <w:pPr>
              <w:rPr>
                <w:rFonts w:cs="Arial"/>
                <w:b/>
                <w:i/>
                <w:sz w:val="18"/>
                <w:szCs w:val="18"/>
                <w:lang w:val="es-BO"/>
              </w:rPr>
            </w:pPr>
          </w:p>
          <w:p w14:paraId="0AD841DE" w14:textId="77777777" w:rsidR="00B90554" w:rsidRPr="009523A6" w:rsidRDefault="00B90554" w:rsidP="00B90554">
            <w:pPr>
              <w:rPr>
                <w:rFonts w:cs="Arial"/>
                <w:b/>
                <w:i/>
                <w:sz w:val="18"/>
                <w:szCs w:val="18"/>
                <w:lang w:val="es-BO"/>
              </w:rPr>
            </w:pPr>
          </w:p>
          <w:p w14:paraId="7845BF54" w14:textId="77777777" w:rsidR="00B90554" w:rsidRPr="009523A6" w:rsidRDefault="00B90554" w:rsidP="00B90554">
            <w:pPr>
              <w:rPr>
                <w:rFonts w:cs="Arial"/>
                <w:b/>
                <w:i/>
                <w:sz w:val="18"/>
                <w:szCs w:val="18"/>
                <w:lang w:val="es-BO"/>
              </w:rPr>
            </w:pPr>
          </w:p>
          <w:p w14:paraId="2C9DA3AE" w14:textId="77777777" w:rsidR="00B90554" w:rsidRPr="009523A6" w:rsidRDefault="00B90554" w:rsidP="00B90554">
            <w:pPr>
              <w:rPr>
                <w:rFonts w:cs="Arial"/>
                <w:b/>
                <w:i/>
                <w:sz w:val="18"/>
                <w:szCs w:val="18"/>
                <w:lang w:val="es-BO"/>
              </w:rPr>
            </w:pPr>
          </w:p>
          <w:p w14:paraId="42E4D645" w14:textId="77777777" w:rsidR="00B90554" w:rsidRPr="009523A6" w:rsidRDefault="00B90554" w:rsidP="00B90554">
            <w:pPr>
              <w:rPr>
                <w:rFonts w:cs="Arial"/>
                <w:b/>
                <w:i/>
                <w:sz w:val="18"/>
                <w:szCs w:val="18"/>
                <w:lang w:val="es-BO"/>
              </w:rPr>
            </w:pPr>
          </w:p>
          <w:p w14:paraId="0443B905" w14:textId="77777777" w:rsidR="00B90554" w:rsidRPr="009523A6" w:rsidRDefault="00B90554" w:rsidP="00B90554">
            <w:pPr>
              <w:rPr>
                <w:rFonts w:cs="Arial"/>
                <w:b/>
                <w:i/>
                <w:sz w:val="18"/>
                <w:szCs w:val="18"/>
                <w:lang w:val="es-BO"/>
              </w:rPr>
            </w:pPr>
          </w:p>
          <w:p w14:paraId="4CDF81A7" w14:textId="77777777" w:rsidR="00B90554" w:rsidRPr="009523A6" w:rsidRDefault="00B90554" w:rsidP="00B90554">
            <w:pPr>
              <w:rPr>
                <w:rFonts w:cs="Arial"/>
                <w:b/>
                <w:i/>
                <w:sz w:val="18"/>
                <w:szCs w:val="18"/>
                <w:lang w:val="es-BO"/>
              </w:rPr>
            </w:pPr>
          </w:p>
          <w:p w14:paraId="334F1C3D" w14:textId="77777777" w:rsidR="00B90554" w:rsidRPr="009523A6" w:rsidRDefault="00B90554" w:rsidP="00B90554">
            <w:pPr>
              <w:rPr>
                <w:rFonts w:cs="Arial"/>
                <w:b/>
                <w:i/>
                <w:sz w:val="18"/>
                <w:szCs w:val="18"/>
                <w:lang w:val="es-BO"/>
              </w:rPr>
            </w:pPr>
          </w:p>
          <w:p w14:paraId="463A2534" w14:textId="77777777" w:rsidR="00B90554" w:rsidRPr="009523A6" w:rsidRDefault="00B90554" w:rsidP="00B90554">
            <w:pPr>
              <w:rPr>
                <w:rFonts w:cs="Arial"/>
                <w:b/>
                <w:i/>
                <w:sz w:val="18"/>
                <w:szCs w:val="18"/>
                <w:lang w:val="es-BO"/>
              </w:rPr>
            </w:pPr>
          </w:p>
          <w:p w14:paraId="2EBBEFD0" w14:textId="77777777" w:rsidR="00B90554" w:rsidRPr="009523A6" w:rsidRDefault="00B90554" w:rsidP="00B90554">
            <w:pPr>
              <w:rPr>
                <w:rFonts w:cs="Arial"/>
                <w:b/>
                <w:i/>
                <w:sz w:val="18"/>
                <w:szCs w:val="18"/>
                <w:lang w:val="es-BO"/>
              </w:rPr>
            </w:pPr>
          </w:p>
          <w:p w14:paraId="43080E0A" w14:textId="77777777" w:rsidR="00B90554" w:rsidRPr="009523A6" w:rsidRDefault="00B90554" w:rsidP="00B90554">
            <w:pPr>
              <w:rPr>
                <w:rFonts w:cs="Arial"/>
                <w:b/>
                <w:i/>
                <w:sz w:val="18"/>
                <w:szCs w:val="18"/>
                <w:lang w:val="es-BO"/>
              </w:rPr>
            </w:pPr>
          </w:p>
          <w:p w14:paraId="18732CC4" w14:textId="77777777" w:rsidR="00B90554" w:rsidRPr="009523A6" w:rsidRDefault="00B90554" w:rsidP="00B90554">
            <w:pPr>
              <w:rPr>
                <w:rFonts w:cs="Arial"/>
                <w:b/>
                <w:i/>
                <w:sz w:val="18"/>
                <w:szCs w:val="18"/>
                <w:lang w:val="es-BO"/>
              </w:rPr>
            </w:pPr>
          </w:p>
          <w:p w14:paraId="48EA9984" w14:textId="77777777" w:rsidR="00B90554" w:rsidRPr="009523A6" w:rsidRDefault="00B90554" w:rsidP="00B90554">
            <w:pPr>
              <w:rPr>
                <w:rFonts w:cs="Arial"/>
                <w:b/>
                <w:i/>
                <w:sz w:val="18"/>
                <w:szCs w:val="18"/>
                <w:lang w:val="es-BO"/>
              </w:rPr>
            </w:pPr>
          </w:p>
          <w:p w14:paraId="69A5494F" w14:textId="77777777" w:rsidR="00B90554" w:rsidRPr="009523A6" w:rsidRDefault="00B90554" w:rsidP="00B90554">
            <w:pPr>
              <w:rPr>
                <w:rFonts w:cs="Arial"/>
                <w:b/>
                <w:i/>
                <w:sz w:val="18"/>
                <w:szCs w:val="18"/>
                <w:lang w:val="es-BO"/>
              </w:rPr>
            </w:pPr>
          </w:p>
          <w:p w14:paraId="135F81B2" w14:textId="77777777" w:rsidR="00B90554" w:rsidRPr="009523A6" w:rsidRDefault="00B90554" w:rsidP="00B90554">
            <w:pPr>
              <w:rPr>
                <w:rFonts w:cs="Arial"/>
                <w:b/>
                <w:i/>
                <w:sz w:val="18"/>
                <w:szCs w:val="18"/>
                <w:lang w:val="es-BO"/>
              </w:rPr>
            </w:pPr>
          </w:p>
          <w:p w14:paraId="75CB7CB7" w14:textId="77777777" w:rsidR="00B90554" w:rsidRPr="009523A6" w:rsidRDefault="00B90554" w:rsidP="00B90554">
            <w:pPr>
              <w:rPr>
                <w:rFonts w:cs="Arial"/>
                <w:b/>
                <w:i/>
                <w:sz w:val="18"/>
                <w:szCs w:val="18"/>
                <w:lang w:val="es-BO"/>
              </w:rPr>
            </w:pPr>
          </w:p>
          <w:p w14:paraId="06004B6A" w14:textId="77777777" w:rsidR="00C57571" w:rsidRPr="00C57571" w:rsidRDefault="00C57571" w:rsidP="00C57571">
            <w:pPr>
              <w:pStyle w:val="Ttulo1"/>
              <w:numPr>
                <w:ilvl w:val="0"/>
                <w:numId w:val="0"/>
              </w:numPr>
              <w:spacing w:line="276" w:lineRule="auto"/>
              <w:ind w:left="2912" w:right="129" w:hanging="360"/>
              <w:rPr>
                <w:b w:val="0"/>
                <w:bCs/>
              </w:rPr>
            </w:pPr>
            <w:r w:rsidRPr="00C57571">
              <w:rPr>
                <w:bCs/>
              </w:rPr>
              <w:lastRenderedPageBreak/>
              <w:t>ESPECIFICACIONES TÉCNICAS</w:t>
            </w:r>
          </w:p>
          <w:p w14:paraId="5459DB94" w14:textId="77777777" w:rsidR="00C57571" w:rsidRPr="00C57571" w:rsidRDefault="00C57571" w:rsidP="00C57571">
            <w:pPr>
              <w:pStyle w:val="Ttulo1"/>
              <w:numPr>
                <w:ilvl w:val="0"/>
                <w:numId w:val="0"/>
              </w:numPr>
              <w:spacing w:line="276" w:lineRule="auto"/>
              <w:ind w:left="2552" w:right="129" w:hanging="2453"/>
              <w:rPr>
                <w:b w:val="0"/>
                <w:bCs/>
              </w:rPr>
            </w:pPr>
            <w:bookmarkStart w:id="172" w:name="_Hlk220489538"/>
            <w:r w:rsidRPr="00C57571">
              <w:rPr>
                <w:bCs/>
              </w:rPr>
              <w:t xml:space="preserve">“MANTENIMIENTO PREVENTIVO Y CORRECTIVO LÍNEA PRINCIPAL Y RAMALES ADUCCIÓN 1” </w:t>
            </w:r>
            <w:r w:rsidRPr="00C57571">
              <w:rPr>
                <w:bCs/>
                <w:color w:val="FFFFFF" w:themeColor="background1"/>
              </w:rPr>
              <w:t>(DISTRIBUCION DE AGUA POTABLE)</w:t>
            </w:r>
          </w:p>
          <w:p w14:paraId="16498DD7" w14:textId="77777777" w:rsidR="00C57571" w:rsidRPr="00C57571" w:rsidRDefault="00C57571" w:rsidP="00342AB0">
            <w:pPr>
              <w:pStyle w:val="Ttulo1"/>
              <w:keepLines/>
              <w:numPr>
                <w:ilvl w:val="0"/>
                <w:numId w:val="58"/>
              </w:numPr>
              <w:tabs>
                <w:tab w:val="left" w:pos="1134"/>
              </w:tabs>
              <w:spacing w:before="360" w:after="80" w:line="276" w:lineRule="auto"/>
              <w:ind w:left="360" w:right="129" w:hanging="360"/>
              <w:jc w:val="both"/>
            </w:pPr>
            <w:bookmarkStart w:id="173" w:name="_Toc72147463"/>
            <w:bookmarkEnd w:id="172"/>
            <w:r w:rsidRPr="00C57571">
              <w:t>ET001:</w:t>
            </w:r>
            <w:r w:rsidRPr="00C57571">
              <w:tab/>
            </w:r>
            <w:bookmarkEnd w:id="173"/>
            <w:r w:rsidRPr="00C57571">
              <w:t>EXCAVACION CON MAQUINARIA DE 0 – 2 M. TERRENO</w:t>
            </w:r>
          </w:p>
          <w:p w14:paraId="1ED3391D" w14:textId="77777777" w:rsidR="00C57571" w:rsidRPr="00C57571" w:rsidRDefault="00C57571" w:rsidP="00342AB0">
            <w:pPr>
              <w:pStyle w:val="Ttulo2"/>
              <w:keepLines/>
              <w:numPr>
                <w:ilvl w:val="1"/>
                <w:numId w:val="58"/>
              </w:numPr>
              <w:spacing w:before="160" w:after="80" w:line="276" w:lineRule="auto"/>
              <w:ind w:left="426" w:right="129" w:hanging="426"/>
            </w:pPr>
            <w:bookmarkStart w:id="174" w:name="_Toc72147464"/>
            <w:r w:rsidRPr="00C57571">
              <w:t>Alcance de los trabajos</w:t>
            </w:r>
            <w:bookmarkEnd w:id="174"/>
            <w:r w:rsidRPr="00C57571">
              <w:tab/>
            </w:r>
          </w:p>
          <w:p w14:paraId="2842D65E" w14:textId="77777777" w:rsidR="00C57571" w:rsidRPr="00C57571" w:rsidRDefault="00C57571" w:rsidP="00C57571">
            <w:pPr>
              <w:spacing w:line="276" w:lineRule="auto"/>
              <w:ind w:right="129"/>
              <w:jc w:val="both"/>
              <w:rPr>
                <w:sz w:val="18"/>
                <w:szCs w:val="18"/>
              </w:rPr>
            </w:pPr>
            <w:r w:rsidRPr="00C57571">
              <w:rPr>
                <w:sz w:val="18"/>
                <w:szCs w:val="18"/>
              </w:rPr>
              <w:t>Los trabajos comprendidos bajo este Ítem incluyen el suministro, operación y mantenimiento de todos los equipos, así como el empleo de la mano de obra, material y combustible que fueran necesarios para realizar los trabajos de excavación, así como el almacenamiento temporal de los materiales que se puedan aprovechar de nuevo.</w:t>
            </w:r>
          </w:p>
          <w:p w14:paraId="27269CE8" w14:textId="77777777" w:rsidR="00C57571" w:rsidRPr="00C57571" w:rsidRDefault="00C57571" w:rsidP="00342AB0">
            <w:pPr>
              <w:pStyle w:val="Ttulo2"/>
              <w:keepLines/>
              <w:numPr>
                <w:ilvl w:val="2"/>
                <w:numId w:val="58"/>
              </w:numPr>
              <w:spacing w:before="160" w:after="80" w:line="276" w:lineRule="auto"/>
              <w:ind w:left="426" w:right="129" w:hanging="426"/>
              <w:rPr>
                <w:color w:val="000000" w:themeColor="text1"/>
              </w:rPr>
            </w:pPr>
            <w:bookmarkStart w:id="175" w:name="_Toc72147465"/>
            <w:r w:rsidRPr="00C57571">
              <w:rPr>
                <w:color w:val="000000" w:themeColor="text1"/>
              </w:rPr>
              <w:t>Trabajos de excavación</w:t>
            </w:r>
            <w:bookmarkEnd w:id="175"/>
          </w:p>
          <w:p w14:paraId="0F5E3212" w14:textId="77777777" w:rsidR="00C57571" w:rsidRPr="00C57571" w:rsidRDefault="00C57571" w:rsidP="00C57571">
            <w:pPr>
              <w:spacing w:line="276" w:lineRule="auto"/>
              <w:ind w:right="129"/>
              <w:jc w:val="both"/>
              <w:rPr>
                <w:color w:val="000000" w:themeColor="text1"/>
                <w:sz w:val="18"/>
                <w:szCs w:val="18"/>
              </w:rPr>
            </w:pPr>
            <w:r w:rsidRPr="00C57571">
              <w:rPr>
                <w:color w:val="000000" w:themeColor="text1"/>
                <w:sz w:val="18"/>
                <w:szCs w:val="18"/>
              </w:rPr>
              <w:t>Todos los trabajos de excavación se adaptarán a las exigencias requeridas para el mantenimiento, según los planos y/o instrucciones del SUPERVISOR y a las condiciones naturales del subsuelo.</w:t>
            </w:r>
          </w:p>
          <w:p w14:paraId="2BB3A273" w14:textId="77777777" w:rsidR="00C57571" w:rsidRPr="00C57571" w:rsidRDefault="00C57571" w:rsidP="00342AB0">
            <w:pPr>
              <w:pStyle w:val="Ttulo2"/>
              <w:keepLines/>
              <w:numPr>
                <w:ilvl w:val="2"/>
                <w:numId w:val="58"/>
              </w:numPr>
              <w:spacing w:before="160" w:after="80" w:line="276" w:lineRule="auto"/>
              <w:ind w:left="426" w:right="129" w:hanging="426"/>
            </w:pPr>
            <w:bookmarkStart w:id="176" w:name="_Toc72147467"/>
            <w:r w:rsidRPr="00C57571">
              <w:t>Clase Nº I - Capa superficial (Tierra vegetal/humus)</w:t>
            </w:r>
            <w:bookmarkEnd w:id="176"/>
          </w:p>
          <w:p w14:paraId="256BDB50" w14:textId="77777777" w:rsidR="00C57571" w:rsidRPr="00C57571" w:rsidRDefault="00C57571" w:rsidP="00C57571">
            <w:pPr>
              <w:spacing w:line="276" w:lineRule="auto"/>
              <w:ind w:right="129"/>
              <w:jc w:val="both"/>
              <w:rPr>
                <w:sz w:val="18"/>
                <w:szCs w:val="18"/>
              </w:rPr>
            </w:pPr>
            <w:r w:rsidRPr="00C57571">
              <w:rPr>
                <w:sz w:val="18"/>
                <w:szCs w:val="18"/>
              </w:rPr>
              <w:t>La capa superficial del suelo, que contiene aparte del material orgánico, por ejemplo, una mezcla de grava, arena, limo y arcilla, también humus y organismos del suelo.</w:t>
            </w:r>
          </w:p>
          <w:p w14:paraId="35C9551E" w14:textId="77777777" w:rsidR="00C57571" w:rsidRPr="00C57571" w:rsidRDefault="00C57571" w:rsidP="00342AB0">
            <w:pPr>
              <w:pStyle w:val="Ttulo2"/>
              <w:keepLines/>
              <w:numPr>
                <w:ilvl w:val="2"/>
                <w:numId w:val="58"/>
              </w:numPr>
              <w:spacing w:before="160" w:after="80" w:line="276" w:lineRule="auto"/>
              <w:ind w:left="426" w:right="129" w:hanging="426"/>
            </w:pPr>
            <w:bookmarkStart w:id="177" w:name="_Toc72147468"/>
            <w:r w:rsidRPr="00C57571">
              <w:t>Clase Nº II - Material Suelto</w:t>
            </w:r>
            <w:bookmarkEnd w:id="177"/>
          </w:p>
          <w:p w14:paraId="07D33D90" w14:textId="77777777" w:rsidR="00C57571" w:rsidRPr="00C57571" w:rsidRDefault="00C57571" w:rsidP="00C57571">
            <w:pPr>
              <w:spacing w:line="276" w:lineRule="auto"/>
              <w:ind w:right="129"/>
              <w:jc w:val="both"/>
              <w:rPr>
                <w:sz w:val="18"/>
                <w:szCs w:val="18"/>
              </w:rPr>
            </w:pPr>
            <w:r w:rsidRPr="00C57571">
              <w:rPr>
                <w:sz w:val="18"/>
                <w:szCs w:val="18"/>
              </w:rPr>
              <w:t>Suelos de la consistencia líquida a pastosa y que retienen agua, tales como:</w:t>
            </w:r>
          </w:p>
          <w:p w14:paraId="4DED72BC" w14:textId="77777777" w:rsidR="00C57571" w:rsidRPr="00C57571" w:rsidRDefault="00C57571" w:rsidP="00342AB0">
            <w:pPr>
              <w:pStyle w:val="Prrafodelista"/>
              <w:numPr>
                <w:ilvl w:val="0"/>
                <w:numId w:val="49"/>
              </w:numPr>
              <w:spacing w:before="120" w:after="120" w:line="276" w:lineRule="auto"/>
              <w:ind w:right="129"/>
              <w:contextualSpacing/>
              <w:jc w:val="both"/>
              <w:rPr>
                <w:rFonts w:ascii="Verdana" w:hAnsi="Verdana"/>
                <w:sz w:val="18"/>
                <w:szCs w:val="18"/>
              </w:rPr>
            </w:pPr>
            <w:r w:rsidRPr="00C57571">
              <w:rPr>
                <w:rFonts w:ascii="Verdana" w:hAnsi="Verdana"/>
                <w:sz w:val="18"/>
                <w:szCs w:val="18"/>
              </w:rPr>
              <w:t>Suelos orgánicos de los grupos: Turba poco descompuesta a completamente descompuesta y fango.</w:t>
            </w:r>
          </w:p>
          <w:p w14:paraId="295783B2" w14:textId="77777777" w:rsidR="00C57571" w:rsidRPr="00C57571" w:rsidRDefault="00C57571" w:rsidP="00342AB0">
            <w:pPr>
              <w:pStyle w:val="Prrafodelista"/>
              <w:numPr>
                <w:ilvl w:val="0"/>
                <w:numId w:val="49"/>
              </w:numPr>
              <w:spacing w:before="120" w:after="120" w:line="276" w:lineRule="auto"/>
              <w:ind w:right="129"/>
              <w:contextualSpacing/>
              <w:jc w:val="both"/>
              <w:rPr>
                <w:rFonts w:ascii="Verdana" w:hAnsi="Verdana"/>
                <w:sz w:val="18"/>
                <w:szCs w:val="18"/>
              </w:rPr>
            </w:pPr>
            <w:r w:rsidRPr="00C57571">
              <w:rPr>
                <w:rFonts w:ascii="Verdana" w:hAnsi="Verdana"/>
                <w:sz w:val="18"/>
                <w:szCs w:val="18"/>
              </w:rPr>
              <w:t>Suelos finos mezclados con material orgánico de los grupos de limo con impureza orgánica, arcilla con impureza orgánica, turba con impureza orgánica y cal con impureza orgánica, si se tiene una consistencia líquida o pastosa.</w:t>
            </w:r>
          </w:p>
          <w:p w14:paraId="1D63FEA3" w14:textId="77777777" w:rsidR="00C57571" w:rsidRPr="00C57571" w:rsidRDefault="00C57571" w:rsidP="00342AB0">
            <w:pPr>
              <w:pStyle w:val="Prrafodelista"/>
              <w:numPr>
                <w:ilvl w:val="0"/>
                <w:numId w:val="49"/>
              </w:numPr>
              <w:spacing w:before="120" w:after="120" w:line="276" w:lineRule="auto"/>
              <w:ind w:right="129"/>
              <w:contextualSpacing/>
              <w:jc w:val="both"/>
              <w:rPr>
                <w:rFonts w:ascii="Verdana" w:hAnsi="Verdana"/>
                <w:sz w:val="18"/>
                <w:szCs w:val="18"/>
              </w:rPr>
            </w:pPr>
            <w:r w:rsidRPr="00C57571">
              <w:rPr>
                <w:rFonts w:ascii="Verdana" w:hAnsi="Verdana"/>
                <w:sz w:val="18"/>
                <w:szCs w:val="18"/>
              </w:rPr>
              <w:t>Mezclas de suelos con un contenido de limo y arcilla mayor de 15% como los grupos de arena o grava bastante limosa y arena o grava bastante arcillosa.</w:t>
            </w:r>
          </w:p>
          <w:p w14:paraId="202C64D2" w14:textId="77777777" w:rsidR="00C57571" w:rsidRPr="00C57571" w:rsidRDefault="00C57571" w:rsidP="00342AB0">
            <w:pPr>
              <w:pStyle w:val="Ttulo2"/>
              <w:keepLines/>
              <w:numPr>
                <w:ilvl w:val="2"/>
                <w:numId w:val="58"/>
              </w:numPr>
              <w:spacing w:before="160" w:after="80" w:line="276" w:lineRule="auto"/>
              <w:ind w:left="426" w:right="129" w:hanging="426"/>
            </w:pPr>
            <w:bookmarkStart w:id="178" w:name="_Toc72147469"/>
            <w:r w:rsidRPr="00C57571">
              <w:t>Clase Nº III - Suelos fáciles de disgregar</w:t>
            </w:r>
            <w:bookmarkEnd w:id="178"/>
          </w:p>
          <w:p w14:paraId="62248934" w14:textId="77777777" w:rsidR="00C57571" w:rsidRPr="00C57571" w:rsidRDefault="00C57571" w:rsidP="00C57571">
            <w:pPr>
              <w:spacing w:line="276" w:lineRule="auto"/>
              <w:ind w:right="129"/>
              <w:jc w:val="both"/>
              <w:rPr>
                <w:sz w:val="18"/>
                <w:szCs w:val="18"/>
              </w:rPr>
            </w:pPr>
            <w:bookmarkStart w:id="179" w:name="_heading=h.3x8tuzt" w:colFirst="0" w:colLast="0"/>
            <w:bookmarkEnd w:id="179"/>
            <w:r w:rsidRPr="00C57571">
              <w:rPr>
                <w:sz w:val="18"/>
                <w:szCs w:val="18"/>
              </w:rPr>
              <w:t>Suelos no cohesivos como arena, grava y mezcla de ambas con un contenido de limo y arcilla hasta 15% (tamaño de los granos menor de 0.06 mm) y con un contenido máximo de 30% de piedras cuya dimensión mayor llega a 63 mm y su volumen hasta 0.01 m</w:t>
            </w:r>
            <w:r w:rsidRPr="00C57571">
              <w:rPr>
                <w:sz w:val="18"/>
                <w:szCs w:val="18"/>
                <w:vertAlign w:val="superscript"/>
              </w:rPr>
              <w:t>3</w:t>
            </w:r>
            <w:r w:rsidRPr="00C57571">
              <w:rPr>
                <w:sz w:val="18"/>
                <w:szCs w:val="18"/>
              </w:rPr>
              <w:t>.</w:t>
            </w:r>
          </w:p>
          <w:p w14:paraId="2EB08395" w14:textId="77777777" w:rsidR="00C57571" w:rsidRPr="00C57571" w:rsidRDefault="00C57571" w:rsidP="00342AB0">
            <w:pPr>
              <w:pStyle w:val="Ttulo2"/>
              <w:keepLines/>
              <w:numPr>
                <w:ilvl w:val="2"/>
                <w:numId w:val="58"/>
              </w:numPr>
              <w:spacing w:before="160" w:after="80" w:line="276" w:lineRule="auto"/>
              <w:ind w:left="426" w:right="129" w:hanging="426"/>
            </w:pPr>
            <w:bookmarkStart w:id="180" w:name="_Toc72147470"/>
            <w:r w:rsidRPr="00C57571">
              <w:t>Clase Nº IV - Suelos difíciles de disgregar</w:t>
            </w:r>
            <w:bookmarkEnd w:id="180"/>
          </w:p>
          <w:p w14:paraId="44B4AFFD" w14:textId="77777777" w:rsidR="00C57571" w:rsidRPr="00C57571" w:rsidRDefault="00C57571" w:rsidP="00C57571">
            <w:pPr>
              <w:spacing w:line="276" w:lineRule="auto"/>
              <w:ind w:right="129"/>
              <w:jc w:val="both"/>
              <w:rPr>
                <w:sz w:val="18"/>
                <w:szCs w:val="18"/>
              </w:rPr>
            </w:pPr>
            <w:r w:rsidRPr="00C57571">
              <w:rPr>
                <w:sz w:val="18"/>
                <w:szCs w:val="18"/>
              </w:rPr>
              <w:t>Mezclas de arena, grava, limo y arcilla con un contenido de finos (tamaño menor a 0.06 mm) mayor a 15%.</w:t>
            </w:r>
          </w:p>
          <w:p w14:paraId="62D053FA" w14:textId="77777777" w:rsidR="00C57571" w:rsidRPr="00C57571" w:rsidRDefault="00C57571" w:rsidP="00C57571">
            <w:pPr>
              <w:spacing w:line="276" w:lineRule="auto"/>
              <w:ind w:right="129"/>
              <w:jc w:val="both"/>
              <w:rPr>
                <w:sz w:val="18"/>
                <w:szCs w:val="18"/>
              </w:rPr>
            </w:pPr>
            <w:r w:rsidRPr="00C57571">
              <w:rPr>
                <w:sz w:val="18"/>
                <w:szCs w:val="18"/>
              </w:rPr>
              <w:t>Suelos cohesivos de baja a mediana plasticidad que con relación a su contenido de agua están suaves a firmes y que componen en extremo de 30% de piedras con diámetros mayores a 63 mm hasta un volumen de 0,01 m</w:t>
            </w:r>
            <w:r w:rsidRPr="00C57571">
              <w:rPr>
                <w:sz w:val="18"/>
                <w:szCs w:val="18"/>
                <w:vertAlign w:val="superscript"/>
              </w:rPr>
              <w:t>3</w:t>
            </w:r>
            <w:r w:rsidRPr="00C57571">
              <w:rPr>
                <w:sz w:val="18"/>
                <w:szCs w:val="18"/>
              </w:rPr>
              <w:t>.</w:t>
            </w:r>
          </w:p>
          <w:p w14:paraId="6D327A34" w14:textId="77777777" w:rsidR="00C57571" w:rsidRPr="00C57571" w:rsidRDefault="00C57571" w:rsidP="00342AB0">
            <w:pPr>
              <w:pStyle w:val="Ttulo2"/>
              <w:keepLines/>
              <w:numPr>
                <w:ilvl w:val="2"/>
                <w:numId w:val="58"/>
              </w:numPr>
              <w:spacing w:before="160" w:after="80" w:line="276" w:lineRule="auto"/>
              <w:ind w:left="426" w:right="129" w:hanging="426"/>
            </w:pPr>
            <w:bookmarkStart w:id="181" w:name="_Toc72147471"/>
            <w:r w:rsidRPr="00C57571">
              <w:t>Clase Nº V - Suelos muy difíciles de disgregar</w:t>
            </w:r>
            <w:bookmarkEnd w:id="181"/>
          </w:p>
          <w:p w14:paraId="44871BAB" w14:textId="77777777" w:rsidR="00C57571" w:rsidRPr="00C57571" w:rsidRDefault="00C57571" w:rsidP="00C57571">
            <w:pPr>
              <w:spacing w:line="276" w:lineRule="auto"/>
              <w:ind w:right="129"/>
              <w:jc w:val="both"/>
              <w:rPr>
                <w:sz w:val="18"/>
                <w:szCs w:val="18"/>
              </w:rPr>
            </w:pPr>
            <w:r w:rsidRPr="00C57571">
              <w:rPr>
                <w:sz w:val="18"/>
                <w:szCs w:val="18"/>
              </w:rPr>
              <w:t>Suelos de las clases Nº 3 y 4, pero con un contenido de más de 30% de piedras con dimensiones mayores a 63 mm y un volumen individual hasta un 0.01 m</w:t>
            </w:r>
            <w:r w:rsidRPr="00C57571">
              <w:rPr>
                <w:sz w:val="18"/>
                <w:szCs w:val="18"/>
                <w:vertAlign w:val="superscript"/>
              </w:rPr>
              <w:t>3</w:t>
            </w:r>
            <w:r w:rsidRPr="00C57571">
              <w:rPr>
                <w:sz w:val="18"/>
                <w:szCs w:val="18"/>
              </w:rPr>
              <w:t>.</w:t>
            </w:r>
          </w:p>
          <w:p w14:paraId="0E3D55DA" w14:textId="77777777" w:rsidR="00C57571" w:rsidRPr="00C57571" w:rsidRDefault="00C57571" w:rsidP="00C57571">
            <w:pPr>
              <w:spacing w:line="276" w:lineRule="auto"/>
              <w:ind w:right="129"/>
              <w:jc w:val="both"/>
              <w:rPr>
                <w:sz w:val="18"/>
                <w:szCs w:val="18"/>
              </w:rPr>
            </w:pPr>
            <w:r w:rsidRPr="00C57571">
              <w:rPr>
                <w:sz w:val="18"/>
                <w:szCs w:val="18"/>
              </w:rPr>
              <w:t>Suelos cohesivos y granulares con un contenido máximo de 30% de piedras con volúmenes entre 0.01 m</w:t>
            </w:r>
            <w:r w:rsidRPr="00C57571">
              <w:rPr>
                <w:sz w:val="18"/>
                <w:szCs w:val="18"/>
                <w:vertAlign w:val="superscript"/>
              </w:rPr>
              <w:t>3</w:t>
            </w:r>
            <w:r w:rsidRPr="00C57571">
              <w:rPr>
                <w:sz w:val="18"/>
                <w:szCs w:val="18"/>
              </w:rPr>
              <w:t xml:space="preserve"> y 0.1 m</w:t>
            </w:r>
            <w:r w:rsidRPr="00C57571">
              <w:rPr>
                <w:sz w:val="18"/>
                <w:szCs w:val="18"/>
                <w:vertAlign w:val="superscript"/>
              </w:rPr>
              <w:t>3</w:t>
            </w:r>
            <w:r w:rsidRPr="00C57571">
              <w:rPr>
                <w:sz w:val="18"/>
                <w:szCs w:val="18"/>
              </w:rPr>
              <w:t>.</w:t>
            </w:r>
          </w:p>
          <w:p w14:paraId="621340CB" w14:textId="77777777" w:rsidR="00C57571" w:rsidRPr="00C57571" w:rsidRDefault="00C57571" w:rsidP="00C57571">
            <w:pPr>
              <w:spacing w:line="276" w:lineRule="auto"/>
              <w:ind w:right="129"/>
              <w:jc w:val="both"/>
              <w:rPr>
                <w:sz w:val="18"/>
                <w:szCs w:val="18"/>
              </w:rPr>
            </w:pPr>
            <w:r w:rsidRPr="00C57571">
              <w:rPr>
                <w:sz w:val="18"/>
                <w:szCs w:val="18"/>
              </w:rPr>
              <w:t>Arcillas plásticas pronunciadas de blanda a semisólida dependiendo de su contenido de agua.</w:t>
            </w:r>
          </w:p>
          <w:p w14:paraId="17A99938" w14:textId="77777777" w:rsidR="00C57571" w:rsidRPr="00C57571" w:rsidRDefault="00C57571" w:rsidP="00342AB0">
            <w:pPr>
              <w:pStyle w:val="Ttulo2"/>
              <w:keepLines/>
              <w:numPr>
                <w:ilvl w:val="2"/>
                <w:numId w:val="58"/>
              </w:numPr>
              <w:spacing w:before="160" w:after="80" w:line="276" w:lineRule="auto"/>
              <w:ind w:left="426" w:right="129" w:hanging="426"/>
            </w:pPr>
            <w:bookmarkStart w:id="182" w:name="_Toc72147472"/>
            <w:r w:rsidRPr="00C57571">
              <w:t>Clase Nº VI - Roca fácil de fragmentar y suelos similares</w:t>
            </w:r>
            <w:bookmarkEnd w:id="182"/>
          </w:p>
          <w:p w14:paraId="6067BB47" w14:textId="77777777" w:rsidR="00C57571" w:rsidRDefault="00C57571" w:rsidP="00C57571">
            <w:pPr>
              <w:spacing w:line="276" w:lineRule="auto"/>
              <w:ind w:right="129"/>
              <w:jc w:val="both"/>
              <w:rPr>
                <w:sz w:val="18"/>
                <w:szCs w:val="18"/>
              </w:rPr>
            </w:pPr>
            <w:r w:rsidRPr="00C57571">
              <w:rPr>
                <w:sz w:val="18"/>
                <w:szCs w:val="18"/>
              </w:rPr>
              <w:t xml:space="preserve">Este trabajo consiste en la excavación del suelo, que no ha podido ser cortado por la maquinaria y en la que es necesaria usar otros medios para facilitar el trabajo, que consiste en la utilización de explosivos o </w:t>
            </w:r>
            <w:r w:rsidRPr="00C57571">
              <w:rPr>
                <w:sz w:val="18"/>
                <w:szCs w:val="18"/>
              </w:rPr>
              <w:lastRenderedPageBreak/>
              <w:t>equipos mecánicos para fragmentar la roca. La excavación en roca comprenderá la extracción de la zona de la subrasante, de cantos rodados de un volumen de 0.1 m3 de volumen o más y la excavación de todo el material rocoso en lechos, estratificaciones o conglomerados que estuvieran tan firmemente cementados para presentar todas las características de la roca sólida.</w:t>
            </w:r>
          </w:p>
          <w:p w14:paraId="51B552C4" w14:textId="77777777" w:rsidR="00521F8E" w:rsidRPr="00C57571" w:rsidRDefault="00521F8E" w:rsidP="00C57571">
            <w:pPr>
              <w:spacing w:line="276" w:lineRule="auto"/>
              <w:ind w:right="129"/>
              <w:jc w:val="both"/>
              <w:rPr>
                <w:sz w:val="18"/>
                <w:szCs w:val="18"/>
              </w:rPr>
            </w:pPr>
          </w:p>
          <w:p w14:paraId="06888D01" w14:textId="77777777" w:rsidR="00C57571" w:rsidRDefault="00C57571" w:rsidP="00C57571">
            <w:pPr>
              <w:spacing w:line="276" w:lineRule="auto"/>
              <w:ind w:right="129"/>
              <w:jc w:val="both"/>
              <w:rPr>
                <w:sz w:val="18"/>
                <w:szCs w:val="18"/>
              </w:rPr>
            </w:pPr>
            <w:r w:rsidRPr="00C57571">
              <w:rPr>
                <w:sz w:val="18"/>
                <w:szCs w:val="18"/>
              </w:rPr>
              <w:t>Tipo de roca que tiene una cohesión interna mineral, sin embargo están fuertemente fisurados, fracturados, friables, pizarrosos, blandos o meteorizados.</w:t>
            </w:r>
          </w:p>
          <w:p w14:paraId="34350032" w14:textId="77777777" w:rsidR="00521F8E" w:rsidRPr="00C57571" w:rsidRDefault="00521F8E" w:rsidP="00C57571">
            <w:pPr>
              <w:spacing w:line="276" w:lineRule="auto"/>
              <w:ind w:right="129"/>
              <w:jc w:val="both"/>
              <w:rPr>
                <w:sz w:val="18"/>
                <w:szCs w:val="18"/>
              </w:rPr>
            </w:pPr>
          </w:p>
          <w:p w14:paraId="3F961CA8" w14:textId="77777777" w:rsidR="00C57571" w:rsidRPr="00C57571" w:rsidRDefault="00C57571" w:rsidP="00C57571">
            <w:pPr>
              <w:spacing w:line="276" w:lineRule="auto"/>
              <w:ind w:right="129"/>
              <w:jc w:val="both"/>
              <w:rPr>
                <w:sz w:val="18"/>
                <w:szCs w:val="18"/>
              </w:rPr>
            </w:pPr>
            <w:r w:rsidRPr="00C57571">
              <w:rPr>
                <w:sz w:val="18"/>
                <w:szCs w:val="18"/>
              </w:rPr>
              <w:t>Además, esta clase comprende también suelos cohesivos o granulares con un contenido más que el 30% de piedras del volumen de 0.01 m</w:t>
            </w:r>
            <w:r w:rsidRPr="00C57571">
              <w:rPr>
                <w:sz w:val="18"/>
                <w:szCs w:val="18"/>
                <w:vertAlign w:val="superscript"/>
              </w:rPr>
              <w:t>3</w:t>
            </w:r>
            <w:r w:rsidRPr="00C57571">
              <w:rPr>
                <w:sz w:val="18"/>
                <w:szCs w:val="18"/>
              </w:rPr>
              <w:t xml:space="preserve"> a 0.1 m</w:t>
            </w:r>
            <w:r w:rsidRPr="00C57571">
              <w:rPr>
                <w:sz w:val="18"/>
                <w:szCs w:val="18"/>
                <w:vertAlign w:val="superscript"/>
              </w:rPr>
              <w:t>3</w:t>
            </w:r>
            <w:r w:rsidRPr="00C57571">
              <w:rPr>
                <w:sz w:val="18"/>
                <w:szCs w:val="18"/>
              </w:rPr>
              <w:t>.</w:t>
            </w:r>
          </w:p>
          <w:p w14:paraId="7CD622D5" w14:textId="77777777" w:rsidR="00C57571" w:rsidRPr="00C57571" w:rsidRDefault="00C57571" w:rsidP="00342AB0">
            <w:pPr>
              <w:pStyle w:val="Ttulo2"/>
              <w:keepLines/>
              <w:numPr>
                <w:ilvl w:val="2"/>
                <w:numId w:val="58"/>
              </w:numPr>
              <w:spacing w:before="160" w:after="80" w:line="276" w:lineRule="auto"/>
              <w:ind w:left="426" w:right="129" w:hanging="426"/>
            </w:pPr>
            <w:bookmarkStart w:id="183" w:name="_Toc72147473"/>
            <w:r w:rsidRPr="00C57571">
              <w:t>Clase Nº VII - Roca sana o difícil de fragmentar</w:t>
            </w:r>
            <w:bookmarkEnd w:id="183"/>
          </w:p>
          <w:p w14:paraId="3E03425C" w14:textId="77777777" w:rsidR="00C57571" w:rsidRDefault="00C57571" w:rsidP="00C57571">
            <w:pPr>
              <w:spacing w:line="276" w:lineRule="auto"/>
              <w:ind w:right="129"/>
              <w:jc w:val="both"/>
              <w:rPr>
                <w:sz w:val="18"/>
                <w:szCs w:val="18"/>
              </w:rPr>
            </w:pPr>
            <w:r w:rsidRPr="00C57571">
              <w:rPr>
                <w:sz w:val="18"/>
                <w:szCs w:val="18"/>
              </w:rPr>
              <w:t>Tipos de roca que tienen una estructura interna mineral significante y de fuerte resistencia, que pueden estar ligeramente agrietadas o meteorizadas.</w:t>
            </w:r>
          </w:p>
          <w:p w14:paraId="70555394" w14:textId="77777777" w:rsidR="00521F8E" w:rsidRPr="00C57571" w:rsidRDefault="00521F8E" w:rsidP="00C57571">
            <w:pPr>
              <w:spacing w:line="276" w:lineRule="auto"/>
              <w:ind w:right="129"/>
              <w:jc w:val="both"/>
              <w:rPr>
                <w:sz w:val="18"/>
                <w:szCs w:val="18"/>
              </w:rPr>
            </w:pPr>
          </w:p>
          <w:p w14:paraId="1E159C5D" w14:textId="77777777" w:rsidR="00C57571" w:rsidRPr="00C57571" w:rsidRDefault="00C57571" w:rsidP="00C57571">
            <w:pPr>
              <w:spacing w:line="276" w:lineRule="auto"/>
              <w:ind w:right="129"/>
              <w:jc w:val="both"/>
              <w:rPr>
                <w:sz w:val="18"/>
                <w:szCs w:val="18"/>
              </w:rPr>
            </w:pPr>
            <w:r w:rsidRPr="00C57571">
              <w:rPr>
                <w:sz w:val="18"/>
                <w:szCs w:val="18"/>
              </w:rPr>
              <w:t>Piedras de un volumen mayor a 0.1 m</w:t>
            </w:r>
            <w:r w:rsidRPr="00C57571">
              <w:rPr>
                <w:sz w:val="18"/>
                <w:szCs w:val="18"/>
                <w:vertAlign w:val="superscript"/>
              </w:rPr>
              <w:t>3</w:t>
            </w:r>
            <w:r w:rsidRPr="00C57571">
              <w:rPr>
                <w:sz w:val="18"/>
                <w:szCs w:val="18"/>
              </w:rPr>
              <w:t>.</w:t>
            </w:r>
          </w:p>
          <w:p w14:paraId="3E1C6690" w14:textId="77777777" w:rsidR="00C57571" w:rsidRPr="00C57571" w:rsidRDefault="00C57571" w:rsidP="00342AB0">
            <w:pPr>
              <w:pStyle w:val="Ttulo2"/>
              <w:keepLines/>
              <w:numPr>
                <w:ilvl w:val="1"/>
                <w:numId w:val="58"/>
              </w:numPr>
              <w:spacing w:before="160" w:after="80" w:line="276" w:lineRule="auto"/>
              <w:ind w:left="426" w:right="129" w:hanging="426"/>
            </w:pPr>
            <w:bookmarkStart w:id="184" w:name="_Toc72147474"/>
            <w:r w:rsidRPr="00C57571">
              <w:t>Procedimiento para la ejecución</w:t>
            </w:r>
            <w:bookmarkEnd w:id="184"/>
          </w:p>
          <w:p w14:paraId="629786CA" w14:textId="77777777" w:rsidR="00C57571" w:rsidRDefault="00C57571" w:rsidP="00C57571">
            <w:pPr>
              <w:spacing w:line="276" w:lineRule="auto"/>
              <w:ind w:right="129"/>
              <w:jc w:val="both"/>
              <w:rPr>
                <w:sz w:val="18"/>
                <w:szCs w:val="18"/>
              </w:rPr>
            </w:pPr>
            <w:r w:rsidRPr="00C57571">
              <w:rPr>
                <w:sz w:val="18"/>
                <w:szCs w:val="18"/>
              </w:rPr>
              <w:t>Una vez que los trabajos de replanteo aplicables al Ítem de excavaciones hayan sido aprobados por el FISCAL, se procederá a la excavación propiamente dicha.</w:t>
            </w:r>
          </w:p>
          <w:p w14:paraId="147457AB" w14:textId="77777777" w:rsidR="00521F8E" w:rsidRPr="00C57571" w:rsidRDefault="00521F8E" w:rsidP="00C57571">
            <w:pPr>
              <w:spacing w:line="276" w:lineRule="auto"/>
              <w:ind w:right="129"/>
              <w:jc w:val="both"/>
              <w:rPr>
                <w:sz w:val="18"/>
                <w:szCs w:val="18"/>
              </w:rPr>
            </w:pPr>
          </w:p>
          <w:p w14:paraId="6A1AE379" w14:textId="77777777" w:rsidR="00C57571" w:rsidRDefault="00C57571" w:rsidP="00C57571">
            <w:pPr>
              <w:spacing w:line="276" w:lineRule="auto"/>
              <w:ind w:right="129"/>
              <w:jc w:val="both"/>
              <w:rPr>
                <w:sz w:val="18"/>
                <w:szCs w:val="18"/>
              </w:rPr>
            </w:pPr>
            <w:r w:rsidRPr="00C57571">
              <w:rPr>
                <w:sz w:val="18"/>
                <w:szCs w:val="18"/>
              </w:rPr>
              <w:t>Al iniciar la excavación, el CONTRATISTA deberá haber hecho investigación de interferencias subterráneas, para evitar daños a tuberías, cables, ductos, cajas, postes ú otros elementos o estructuras existentes que estén en el área de excavación o próximos a ésta.</w:t>
            </w:r>
          </w:p>
          <w:p w14:paraId="4E53FB2F" w14:textId="77777777" w:rsidR="00521F8E" w:rsidRPr="00C57571" w:rsidRDefault="00521F8E" w:rsidP="00C57571">
            <w:pPr>
              <w:spacing w:line="276" w:lineRule="auto"/>
              <w:ind w:right="129"/>
              <w:jc w:val="both"/>
              <w:rPr>
                <w:sz w:val="18"/>
                <w:szCs w:val="18"/>
              </w:rPr>
            </w:pPr>
          </w:p>
          <w:p w14:paraId="24958EF9" w14:textId="77777777" w:rsidR="00C57571" w:rsidRPr="00C57571" w:rsidRDefault="00C57571" w:rsidP="00C57571">
            <w:pPr>
              <w:spacing w:line="276" w:lineRule="auto"/>
              <w:ind w:right="129"/>
              <w:jc w:val="both"/>
              <w:rPr>
                <w:sz w:val="18"/>
                <w:szCs w:val="18"/>
              </w:rPr>
            </w:pPr>
            <w:r w:rsidRPr="00C57571">
              <w:rPr>
                <w:sz w:val="18"/>
                <w:szCs w:val="18"/>
              </w:rPr>
              <w:t>En principio, toda excavación podrá ejecutarse por proceso mecánico, excepto en los siguientes casos, donde las excavaciones deberán ser manuales a criterio del FISCAL.</w:t>
            </w:r>
          </w:p>
          <w:p w14:paraId="189A9D28" w14:textId="77777777" w:rsidR="00C57571" w:rsidRPr="00C57571" w:rsidRDefault="00C57571" w:rsidP="00342AB0">
            <w:pPr>
              <w:numPr>
                <w:ilvl w:val="0"/>
                <w:numId w:val="50"/>
              </w:numPr>
              <w:spacing w:before="120" w:after="120" w:line="276" w:lineRule="auto"/>
              <w:ind w:right="129"/>
              <w:jc w:val="both"/>
              <w:rPr>
                <w:sz w:val="18"/>
                <w:szCs w:val="18"/>
              </w:rPr>
            </w:pPr>
            <w:r w:rsidRPr="00C57571">
              <w:rPr>
                <w:sz w:val="18"/>
                <w:szCs w:val="18"/>
              </w:rPr>
              <w:t>Proximidad de interferencias.</w:t>
            </w:r>
          </w:p>
          <w:p w14:paraId="7E8BD1EE" w14:textId="77777777" w:rsidR="00C57571" w:rsidRPr="00C57571" w:rsidRDefault="00C57571" w:rsidP="00342AB0">
            <w:pPr>
              <w:numPr>
                <w:ilvl w:val="0"/>
                <w:numId w:val="50"/>
              </w:numPr>
              <w:spacing w:before="120" w:after="120" w:line="276" w:lineRule="auto"/>
              <w:ind w:right="129"/>
              <w:jc w:val="both"/>
              <w:rPr>
                <w:sz w:val="18"/>
                <w:szCs w:val="18"/>
              </w:rPr>
            </w:pPr>
            <w:r w:rsidRPr="00C57571">
              <w:rPr>
                <w:sz w:val="18"/>
                <w:szCs w:val="18"/>
              </w:rPr>
              <w:t>Regulación de fondo de zanjas</w:t>
            </w:r>
          </w:p>
          <w:p w14:paraId="5501A5D3" w14:textId="77777777" w:rsidR="00C57571" w:rsidRPr="00C57571" w:rsidRDefault="00C57571" w:rsidP="00342AB0">
            <w:pPr>
              <w:numPr>
                <w:ilvl w:val="0"/>
                <w:numId w:val="50"/>
              </w:numPr>
              <w:spacing w:before="120" w:after="120" w:line="276" w:lineRule="auto"/>
              <w:ind w:right="129"/>
              <w:jc w:val="both"/>
              <w:rPr>
                <w:sz w:val="18"/>
                <w:szCs w:val="18"/>
              </w:rPr>
            </w:pPr>
            <w:r w:rsidRPr="00C57571">
              <w:rPr>
                <w:sz w:val="18"/>
                <w:szCs w:val="18"/>
              </w:rPr>
              <w:t>Relieve topográfico inseguro para el uso de equipos.</w:t>
            </w:r>
          </w:p>
          <w:p w14:paraId="3B436DFD" w14:textId="77777777" w:rsidR="00C57571" w:rsidRPr="00C57571" w:rsidRDefault="00C57571" w:rsidP="00342AB0">
            <w:pPr>
              <w:numPr>
                <w:ilvl w:val="0"/>
                <w:numId w:val="50"/>
              </w:numPr>
              <w:spacing w:before="120" w:after="120" w:line="276" w:lineRule="auto"/>
              <w:ind w:right="129"/>
              <w:jc w:val="both"/>
              <w:rPr>
                <w:sz w:val="18"/>
                <w:szCs w:val="18"/>
              </w:rPr>
            </w:pPr>
            <w:r w:rsidRPr="00C57571">
              <w:rPr>
                <w:sz w:val="18"/>
                <w:szCs w:val="18"/>
              </w:rPr>
              <w:t>Otros lugares, a criterio del FISCAL.</w:t>
            </w:r>
          </w:p>
          <w:p w14:paraId="24DF50B0" w14:textId="77777777" w:rsidR="00C57571" w:rsidRDefault="00C57571" w:rsidP="00C57571">
            <w:pPr>
              <w:spacing w:line="276" w:lineRule="auto"/>
              <w:ind w:right="129"/>
              <w:jc w:val="both"/>
              <w:rPr>
                <w:sz w:val="18"/>
                <w:szCs w:val="18"/>
              </w:rPr>
            </w:pPr>
            <w:r w:rsidRPr="00C57571">
              <w:rPr>
                <w:sz w:val="18"/>
                <w:szCs w:val="18"/>
              </w:rPr>
              <w:t>Cuando la excavación en terreno de buena calidad haya alcanzado la cota indicada para el mantenimiento, se procederá a la regulación, limpieza y compactación del fondo de la excavación. En caso de presencia de agua, la excavación deberá ampliarse, a criterio del FISCAL, para contener un asiento de grava.</w:t>
            </w:r>
          </w:p>
          <w:p w14:paraId="06D81F88" w14:textId="77777777" w:rsidR="00521F8E" w:rsidRPr="00C57571" w:rsidRDefault="00521F8E" w:rsidP="00C57571">
            <w:pPr>
              <w:spacing w:line="276" w:lineRule="auto"/>
              <w:ind w:right="129"/>
              <w:jc w:val="both"/>
              <w:rPr>
                <w:sz w:val="18"/>
                <w:szCs w:val="18"/>
              </w:rPr>
            </w:pPr>
          </w:p>
          <w:p w14:paraId="2627383F" w14:textId="77777777" w:rsidR="00C57571" w:rsidRDefault="00C57571" w:rsidP="00C57571">
            <w:pPr>
              <w:spacing w:line="276" w:lineRule="auto"/>
              <w:ind w:right="129"/>
              <w:jc w:val="both"/>
              <w:rPr>
                <w:sz w:val="18"/>
                <w:szCs w:val="18"/>
              </w:rPr>
            </w:pPr>
            <w:r w:rsidRPr="00C57571">
              <w:rPr>
                <w:sz w:val="18"/>
                <w:szCs w:val="18"/>
              </w:rPr>
              <w:t>Estas operaciones sólo podrán ser ejecutadas con excavación seca o con el agua desplazada hacia drenes laterales construidos en una faja de 40 cm. de ancho, junto a la entibación (si la hubiere).</w:t>
            </w:r>
          </w:p>
          <w:p w14:paraId="2C3E55A3" w14:textId="77777777" w:rsidR="00521F8E" w:rsidRPr="00C57571" w:rsidRDefault="00521F8E" w:rsidP="00C57571">
            <w:pPr>
              <w:spacing w:line="276" w:lineRule="auto"/>
              <w:ind w:right="129"/>
              <w:jc w:val="both"/>
              <w:rPr>
                <w:sz w:val="18"/>
                <w:szCs w:val="18"/>
              </w:rPr>
            </w:pPr>
          </w:p>
          <w:p w14:paraId="49A5873A" w14:textId="77777777" w:rsidR="00C57571" w:rsidRDefault="00C57571" w:rsidP="00C57571">
            <w:pPr>
              <w:spacing w:line="276" w:lineRule="auto"/>
              <w:ind w:right="129"/>
              <w:jc w:val="both"/>
              <w:rPr>
                <w:sz w:val="18"/>
                <w:szCs w:val="18"/>
              </w:rPr>
            </w:pPr>
            <w:r w:rsidRPr="00C57571">
              <w:rPr>
                <w:sz w:val="18"/>
                <w:szCs w:val="18"/>
              </w:rPr>
              <w:t>Las excavaciones de zanjas serán realizadas con maquinaria (retroexcavadora) o en caso de profundidades mayores a 4 metros se empleará excavadora sobre ruedas u orugas con mayor longitud de brazo; el material extraído será apilado a un lado de la zanja, de manera tal que no produzca presiones en el lado o pared respectiva, quedando el otro lado libre para la manipulación y maniobra de la tubería.</w:t>
            </w:r>
          </w:p>
          <w:p w14:paraId="6E680EA7" w14:textId="77777777" w:rsidR="00521F8E" w:rsidRPr="00C57571" w:rsidRDefault="00521F8E" w:rsidP="00C57571">
            <w:pPr>
              <w:spacing w:line="276" w:lineRule="auto"/>
              <w:ind w:right="129"/>
              <w:jc w:val="both"/>
              <w:rPr>
                <w:sz w:val="18"/>
                <w:szCs w:val="18"/>
              </w:rPr>
            </w:pPr>
          </w:p>
          <w:p w14:paraId="6E419AB4" w14:textId="77777777" w:rsidR="00C57571" w:rsidRDefault="00C57571" w:rsidP="00C57571">
            <w:pPr>
              <w:spacing w:line="276" w:lineRule="auto"/>
              <w:ind w:right="129"/>
              <w:jc w:val="both"/>
              <w:rPr>
                <w:sz w:val="18"/>
                <w:szCs w:val="18"/>
              </w:rPr>
            </w:pPr>
            <w:r w:rsidRPr="00C57571">
              <w:rPr>
                <w:sz w:val="18"/>
                <w:szCs w:val="18"/>
              </w:rPr>
              <w:t>En caso de excavarse el terreno o las zanjas por debajo del límite inferior o de anchos mayores a lo especificado en los planos asbuilt o autorizados por el FISCAL, el CONTRATISTA rellenará el exceso a su cuenta y riesgo, relleno que será propuesto y aprobado por éste antes de su realización.</w:t>
            </w:r>
          </w:p>
          <w:p w14:paraId="2906FE9A" w14:textId="77777777" w:rsidR="00521F8E" w:rsidRPr="00C57571" w:rsidRDefault="00521F8E" w:rsidP="00C57571">
            <w:pPr>
              <w:spacing w:line="276" w:lineRule="auto"/>
              <w:ind w:right="129"/>
              <w:jc w:val="both"/>
              <w:rPr>
                <w:sz w:val="18"/>
                <w:szCs w:val="18"/>
              </w:rPr>
            </w:pPr>
          </w:p>
          <w:p w14:paraId="65D8D50A" w14:textId="77777777" w:rsidR="00C57571" w:rsidRDefault="00C57571" w:rsidP="00C57571">
            <w:pPr>
              <w:spacing w:line="276" w:lineRule="auto"/>
              <w:ind w:right="129"/>
              <w:jc w:val="both"/>
              <w:rPr>
                <w:sz w:val="18"/>
                <w:szCs w:val="18"/>
              </w:rPr>
            </w:pPr>
            <w:r w:rsidRPr="00C57571">
              <w:rPr>
                <w:sz w:val="18"/>
                <w:szCs w:val="18"/>
              </w:rPr>
              <w:t xml:space="preserve">Durante todo el proceso de excavación y trabajo, el CONTRATISTA pondrá el cuidado necesario para evitar daños a las estructuras que se hallen en sitios objeto de la excavación y tomará las medidas más </w:t>
            </w:r>
            <w:r w:rsidRPr="00C57571">
              <w:rPr>
                <w:sz w:val="18"/>
                <w:szCs w:val="18"/>
              </w:rPr>
              <w:lastRenderedPageBreak/>
              <w:t>aconsejables para mantener en forma operable todos los servicios domiciliarios existentes, principalmente de agua potable, teléfonos, etc.</w:t>
            </w:r>
          </w:p>
          <w:p w14:paraId="0C621D02" w14:textId="77777777" w:rsidR="00521F8E" w:rsidRPr="00C57571" w:rsidRDefault="00521F8E" w:rsidP="00C57571">
            <w:pPr>
              <w:spacing w:line="276" w:lineRule="auto"/>
              <w:ind w:right="129"/>
              <w:jc w:val="both"/>
              <w:rPr>
                <w:sz w:val="18"/>
                <w:szCs w:val="18"/>
              </w:rPr>
            </w:pPr>
          </w:p>
          <w:p w14:paraId="4A71BEF8" w14:textId="77777777" w:rsidR="00C57571" w:rsidRDefault="00C57571" w:rsidP="00C57571">
            <w:pPr>
              <w:spacing w:line="276" w:lineRule="auto"/>
              <w:ind w:right="129"/>
              <w:jc w:val="both"/>
              <w:rPr>
                <w:sz w:val="18"/>
                <w:szCs w:val="18"/>
              </w:rPr>
            </w:pPr>
            <w:r w:rsidRPr="00C57571">
              <w:rPr>
                <w:sz w:val="18"/>
                <w:szCs w:val="18"/>
              </w:rPr>
              <w:t>Los árboles, edificaciones y otros que por efecto del trabajo pudieran verse afectados, serán protegidos adecuadamente a responsabilidad del CONTRATISTA. Todos los daños resultantes de la ejecución de los mantenimientos por parte del CONTRATISTA, durante las excavaciones, incluyendo daños a las fundaciones, estructuras existentes en la zona, tuberías de agua, alcantarillado, gas, cableados eléctricos, telefónicos y cualquier otro, deberá ser reparado a cuenta del CONTRATISTA y a satisfacción del FISCAL.</w:t>
            </w:r>
          </w:p>
          <w:p w14:paraId="2AFF9F02" w14:textId="77777777" w:rsidR="00521F8E" w:rsidRPr="00C57571" w:rsidRDefault="00521F8E" w:rsidP="00C57571">
            <w:pPr>
              <w:spacing w:line="276" w:lineRule="auto"/>
              <w:ind w:right="129"/>
              <w:jc w:val="both"/>
              <w:rPr>
                <w:sz w:val="18"/>
                <w:szCs w:val="18"/>
              </w:rPr>
            </w:pPr>
          </w:p>
          <w:p w14:paraId="08B7FDDF" w14:textId="77777777" w:rsidR="00C57571" w:rsidRPr="00C57571" w:rsidRDefault="00C57571" w:rsidP="00C57571">
            <w:pPr>
              <w:spacing w:line="276" w:lineRule="auto"/>
              <w:ind w:right="129"/>
              <w:jc w:val="both"/>
              <w:rPr>
                <w:sz w:val="18"/>
                <w:szCs w:val="18"/>
              </w:rPr>
            </w:pPr>
            <w:r w:rsidRPr="00C57571">
              <w:rPr>
                <w:sz w:val="18"/>
                <w:szCs w:val="18"/>
              </w:rPr>
              <w:t>Piedras, grava, arena y otros materiales que se encuentren durante la excavación y que pudieran ser de utilidad durante el desarrollo del mantenimiento, podrán ser usados por el CONTRATISTA.</w:t>
            </w:r>
          </w:p>
          <w:p w14:paraId="15931C52" w14:textId="77777777" w:rsidR="00C57571" w:rsidRPr="00C57571" w:rsidRDefault="00C57571" w:rsidP="00342AB0">
            <w:pPr>
              <w:pStyle w:val="Ttulo2"/>
              <w:keepLines/>
              <w:numPr>
                <w:ilvl w:val="2"/>
                <w:numId w:val="58"/>
              </w:numPr>
              <w:spacing w:before="160" w:after="80" w:line="276" w:lineRule="auto"/>
              <w:ind w:left="426" w:right="129" w:hanging="426"/>
            </w:pPr>
            <w:bookmarkStart w:id="185" w:name="_Toc72147475"/>
            <w:r w:rsidRPr="00C57571">
              <w:t>Excavación para Tuberías</w:t>
            </w:r>
            <w:bookmarkEnd w:id="185"/>
          </w:p>
          <w:p w14:paraId="47B23421" w14:textId="77777777" w:rsidR="00C57571" w:rsidRDefault="00C57571" w:rsidP="00C57571">
            <w:pPr>
              <w:spacing w:line="276" w:lineRule="auto"/>
              <w:ind w:right="129"/>
              <w:jc w:val="both"/>
              <w:rPr>
                <w:sz w:val="18"/>
                <w:szCs w:val="18"/>
              </w:rPr>
            </w:pPr>
            <w:r w:rsidRPr="00C57571">
              <w:rPr>
                <w:sz w:val="18"/>
                <w:szCs w:val="18"/>
              </w:rPr>
              <w:t xml:space="preserve">Las dimensiones de la excavación irán de acuerdo a las profundidades y en función del diámetro de la tubería que se realizara el mantenimiento. </w:t>
            </w:r>
          </w:p>
          <w:p w14:paraId="2B83DBEE" w14:textId="77777777" w:rsidR="00521F8E" w:rsidRPr="00C57571" w:rsidRDefault="00521F8E" w:rsidP="00C57571">
            <w:pPr>
              <w:spacing w:line="276" w:lineRule="auto"/>
              <w:ind w:right="129"/>
              <w:jc w:val="both"/>
              <w:rPr>
                <w:sz w:val="18"/>
                <w:szCs w:val="18"/>
              </w:rPr>
            </w:pPr>
          </w:p>
          <w:p w14:paraId="1A86B4A0" w14:textId="77777777" w:rsidR="00C57571" w:rsidRDefault="00C57571" w:rsidP="00C57571">
            <w:pPr>
              <w:spacing w:line="276" w:lineRule="auto"/>
              <w:ind w:right="129"/>
              <w:jc w:val="both"/>
              <w:rPr>
                <w:sz w:val="18"/>
                <w:szCs w:val="18"/>
              </w:rPr>
            </w:pPr>
            <w:r w:rsidRPr="00C57571">
              <w:rPr>
                <w:sz w:val="18"/>
                <w:szCs w:val="18"/>
              </w:rPr>
              <w:t>Cuando el material que se encuentra para asiento de las tuberías o estructuras no sea apto para fundación, se excavará el fondo de la zanja hasta la profundidad requerida y el material excavado se reemplazará con arena, gravilla u hormigón pobre, según lo requiera el SUPERVISOR, cuidando que las tuberías se apoyen directamente en una capa no menor de 0,10 m de material arenoso fino, que no contenga piedras mayores de 1cm. Idéntico relleno se hará cuando por cualquier motivo se haya excavado más abajo del asiento definitivo de las estructuras. Todas las excavaciones serán hechas a cielo abierto y no se permitirá hacer túneles.</w:t>
            </w:r>
          </w:p>
          <w:p w14:paraId="7C9908E2" w14:textId="77777777" w:rsidR="00521F8E" w:rsidRPr="00C57571" w:rsidRDefault="00521F8E" w:rsidP="00C57571">
            <w:pPr>
              <w:spacing w:line="276" w:lineRule="auto"/>
              <w:ind w:right="129"/>
              <w:jc w:val="both"/>
              <w:rPr>
                <w:sz w:val="18"/>
                <w:szCs w:val="18"/>
              </w:rPr>
            </w:pPr>
          </w:p>
          <w:p w14:paraId="3CCC2169" w14:textId="77777777" w:rsidR="00C57571" w:rsidRPr="00C57571" w:rsidRDefault="00C57571" w:rsidP="00C57571">
            <w:pPr>
              <w:spacing w:line="276" w:lineRule="auto"/>
              <w:ind w:right="129"/>
              <w:jc w:val="both"/>
              <w:rPr>
                <w:sz w:val="18"/>
                <w:szCs w:val="18"/>
              </w:rPr>
            </w:pPr>
            <w:r w:rsidRPr="00C57571">
              <w:rPr>
                <w:sz w:val="18"/>
                <w:szCs w:val="18"/>
              </w:rPr>
              <w:t>Los apuntalamientos y soportes que sean necesarios para sostener los lados de la excavación, deberán ser previstos, erigidos y mantenidos para impedir cualquier movimiento que pudiera de alguna manera averiar el trabajo, o poner en peligro la seguridad del personal, así como las estructuras o propiedades adyacentes.</w:t>
            </w:r>
          </w:p>
          <w:p w14:paraId="7E2A9753" w14:textId="77777777" w:rsidR="00C57571" w:rsidRDefault="00C57571" w:rsidP="00C57571">
            <w:pPr>
              <w:spacing w:line="276" w:lineRule="auto"/>
              <w:ind w:right="129"/>
              <w:jc w:val="both"/>
              <w:rPr>
                <w:sz w:val="18"/>
                <w:szCs w:val="18"/>
              </w:rPr>
            </w:pPr>
            <w:r w:rsidRPr="00C57571">
              <w:rPr>
                <w:sz w:val="18"/>
                <w:szCs w:val="18"/>
              </w:rPr>
              <w:t>El CONTRATISTA debe mantener siempre las zanjas libres de agua durante el progreso del trabajo. El agua en las zanjas y en las excavaciones será desalojada de tal manera que no ocasione daño alguno a la salud pública, ni a la propiedad privada o pública, ni tampoco al trabajo ya terminado o en progreso.</w:t>
            </w:r>
          </w:p>
          <w:p w14:paraId="15F6B4A0" w14:textId="77777777" w:rsidR="00521F8E" w:rsidRPr="00C57571" w:rsidRDefault="00521F8E" w:rsidP="00C57571">
            <w:pPr>
              <w:spacing w:line="276" w:lineRule="auto"/>
              <w:ind w:right="129"/>
              <w:jc w:val="both"/>
              <w:rPr>
                <w:sz w:val="18"/>
                <w:szCs w:val="18"/>
              </w:rPr>
            </w:pPr>
          </w:p>
          <w:p w14:paraId="42FC57B8" w14:textId="77777777" w:rsidR="00C57571" w:rsidRDefault="00C57571" w:rsidP="00C57571">
            <w:pPr>
              <w:spacing w:line="276" w:lineRule="auto"/>
              <w:ind w:right="129"/>
              <w:jc w:val="both"/>
              <w:rPr>
                <w:sz w:val="18"/>
                <w:szCs w:val="18"/>
              </w:rPr>
            </w:pPr>
            <w:r w:rsidRPr="00C57571">
              <w:rPr>
                <w:sz w:val="18"/>
                <w:szCs w:val="18"/>
              </w:rPr>
              <w:t>El CONTRATISTA tomará las medidas necesarias a fin de mantener ininterrumpidamente los servicios de las casas, para lo cual a sus expensas protegerá debidamente y reparará si sufriesen algún daño las tuberías de agua, cloacas, teléfono, gas, etc., sin derecho a remuneración especial por este mantenimiento.</w:t>
            </w:r>
          </w:p>
          <w:p w14:paraId="347C0E9B" w14:textId="77777777" w:rsidR="00521F8E" w:rsidRPr="00C57571" w:rsidRDefault="00521F8E" w:rsidP="00C57571">
            <w:pPr>
              <w:spacing w:line="276" w:lineRule="auto"/>
              <w:ind w:right="129"/>
              <w:jc w:val="both"/>
              <w:rPr>
                <w:sz w:val="18"/>
                <w:szCs w:val="18"/>
              </w:rPr>
            </w:pPr>
          </w:p>
          <w:p w14:paraId="65BDFE64" w14:textId="77777777" w:rsidR="00C57571" w:rsidRDefault="00C57571" w:rsidP="00C57571">
            <w:pPr>
              <w:spacing w:line="276" w:lineRule="auto"/>
              <w:ind w:right="129"/>
              <w:jc w:val="both"/>
              <w:rPr>
                <w:sz w:val="18"/>
                <w:szCs w:val="18"/>
              </w:rPr>
            </w:pPr>
            <w:r w:rsidRPr="00C57571">
              <w:rPr>
                <w:sz w:val="18"/>
                <w:szCs w:val="18"/>
              </w:rPr>
              <w:t>Todos los materiales provenientes de excavaciones deben ser colocados de manera de no obstaculizar el trabajo y permitir el libre acceso a todas las partes de la zanja. Dichos materiales deben estar arreglados en pilas bien hechas, de manera de incomodar lo menos posible el tráfico y a los propietarios vecinos al trabajo. No se hará ningún pago adicional por razón de entibados o apuntalamientos que se dejen en sitio.</w:t>
            </w:r>
          </w:p>
          <w:p w14:paraId="164917CB" w14:textId="77777777" w:rsidR="00521F8E" w:rsidRPr="00C57571" w:rsidRDefault="00521F8E" w:rsidP="00C57571">
            <w:pPr>
              <w:spacing w:line="276" w:lineRule="auto"/>
              <w:ind w:right="129"/>
              <w:jc w:val="both"/>
              <w:rPr>
                <w:sz w:val="18"/>
                <w:szCs w:val="18"/>
              </w:rPr>
            </w:pPr>
          </w:p>
          <w:p w14:paraId="44D52648" w14:textId="77777777" w:rsidR="00C57571" w:rsidRDefault="00C57571" w:rsidP="00C57571">
            <w:pPr>
              <w:spacing w:line="276" w:lineRule="auto"/>
              <w:ind w:right="129"/>
              <w:jc w:val="both"/>
              <w:rPr>
                <w:sz w:val="18"/>
                <w:szCs w:val="18"/>
              </w:rPr>
            </w:pPr>
            <w:r w:rsidRPr="00C57571">
              <w:rPr>
                <w:sz w:val="18"/>
                <w:szCs w:val="18"/>
              </w:rPr>
              <w:t>Los anchos de zanjas para diferentes diámetros y profundidades se detallan en el siguiente cuadro:</w:t>
            </w:r>
          </w:p>
          <w:p w14:paraId="0D22852A" w14:textId="77777777" w:rsidR="00521F8E" w:rsidRPr="00C57571" w:rsidRDefault="00521F8E" w:rsidP="00C57571">
            <w:pPr>
              <w:spacing w:line="276" w:lineRule="auto"/>
              <w:ind w:right="129"/>
              <w:jc w:val="both"/>
              <w:rPr>
                <w:sz w:val="18"/>
                <w:szCs w:val="18"/>
              </w:rPr>
            </w:pPr>
          </w:p>
          <w:p w14:paraId="402A7DD6" w14:textId="77777777" w:rsidR="00C57571" w:rsidRPr="00C57571" w:rsidRDefault="00C57571" w:rsidP="00C57571">
            <w:pPr>
              <w:spacing w:line="276" w:lineRule="auto"/>
              <w:ind w:right="129"/>
              <w:jc w:val="both"/>
              <w:rPr>
                <w:b/>
                <w:sz w:val="18"/>
                <w:szCs w:val="18"/>
              </w:rPr>
            </w:pPr>
            <w:r w:rsidRPr="00C57571">
              <w:rPr>
                <w:b/>
                <w:sz w:val="18"/>
                <w:szCs w:val="18"/>
              </w:rPr>
              <w:t>TABLA DE ANCHOS DE ZANJAS</w:t>
            </w:r>
          </w:p>
          <w:tbl>
            <w:tblPr>
              <w:tblStyle w:val="145"/>
              <w:tblW w:w="7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7"/>
              <w:gridCol w:w="1500"/>
              <w:gridCol w:w="1856"/>
              <w:gridCol w:w="1522"/>
              <w:gridCol w:w="1607"/>
            </w:tblGrid>
            <w:tr w:rsidR="00C57571" w:rsidRPr="00C57571" w14:paraId="32572D9E" w14:textId="77777777" w:rsidTr="00C57571">
              <w:trPr>
                <w:trHeight w:val="227"/>
                <w:jc w:val="center"/>
              </w:trPr>
              <w:tc>
                <w:tcPr>
                  <w:tcW w:w="1297" w:type="dxa"/>
                  <w:vMerge w:val="restart"/>
                  <w:shd w:val="clear" w:color="auto" w:fill="9CC3E5"/>
                  <w:vAlign w:val="center"/>
                </w:tcPr>
                <w:p w14:paraId="392A40E0" w14:textId="77777777" w:rsidR="00C57571" w:rsidRPr="00C57571" w:rsidRDefault="00C57571" w:rsidP="00C57571">
                  <w:pPr>
                    <w:spacing w:before="0" w:after="0" w:line="276" w:lineRule="auto"/>
                    <w:ind w:right="129"/>
                    <w:jc w:val="center"/>
                    <w:rPr>
                      <w:sz w:val="18"/>
                      <w:szCs w:val="18"/>
                    </w:rPr>
                  </w:pPr>
                  <w:r w:rsidRPr="00C57571">
                    <w:rPr>
                      <w:sz w:val="18"/>
                      <w:szCs w:val="18"/>
                    </w:rPr>
                    <w:t>DIÁMETRO DE LA TUBERÍA (mm)</w:t>
                  </w:r>
                </w:p>
              </w:tc>
              <w:tc>
                <w:tcPr>
                  <w:tcW w:w="6485" w:type="dxa"/>
                  <w:gridSpan w:val="4"/>
                  <w:shd w:val="clear" w:color="auto" w:fill="9CC3E5"/>
                  <w:vAlign w:val="center"/>
                </w:tcPr>
                <w:p w14:paraId="2507ABD1" w14:textId="77777777" w:rsidR="00C57571" w:rsidRPr="00C57571" w:rsidRDefault="00C57571" w:rsidP="00C57571">
                  <w:pPr>
                    <w:spacing w:before="0" w:after="0" w:line="276" w:lineRule="auto"/>
                    <w:ind w:right="129"/>
                    <w:jc w:val="center"/>
                    <w:rPr>
                      <w:sz w:val="18"/>
                      <w:szCs w:val="18"/>
                    </w:rPr>
                  </w:pPr>
                  <w:r w:rsidRPr="00C57571">
                    <w:rPr>
                      <w:sz w:val="18"/>
                      <w:szCs w:val="18"/>
                    </w:rPr>
                    <w:t>PROFUNDIDAD DE EXCAVACIÓN</w:t>
                  </w:r>
                </w:p>
              </w:tc>
            </w:tr>
            <w:tr w:rsidR="00C57571" w:rsidRPr="00C57571" w14:paraId="60C5F22C" w14:textId="77777777" w:rsidTr="00C57571">
              <w:trPr>
                <w:trHeight w:val="227"/>
                <w:jc w:val="center"/>
              </w:trPr>
              <w:tc>
                <w:tcPr>
                  <w:tcW w:w="1297" w:type="dxa"/>
                  <w:vMerge/>
                  <w:shd w:val="clear" w:color="auto" w:fill="9CC3E5"/>
                  <w:vAlign w:val="center"/>
                </w:tcPr>
                <w:p w14:paraId="557DE52F" w14:textId="77777777" w:rsidR="00C57571" w:rsidRPr="00C57571" w:rsidRDefault="00C57571" w:rsidP="00C57571">
                  <w:pPr>
                    <w:widowControl w:val="0"/>
                    <w:pBdr>
                      <w:top w:val="nil"/>
                      <w:left w:val="nil"/>
                      <w:bottom w:val="nil"/>
                      <w:right w:val="nil"/>
                      <w:between w:val="nil"/>
                    </w:pBdr>
                    <w:spacing w:before="0" w:after="0" w:line="276" w:lineRule="auto"/>
                    <w:ind w:right="129"/>
                    <w:rPr>
                      <w:sz w:val="18"/>
                      <w:szCs w:val="18"/>
                    </w:rPr>
                  </w:pPr>
                </w:p>
              </w:tc>
              <w:tc>
                <w:tcPr>
                  <w:tcW w:w="3356" w:type="dxa"/>
                  <w:gridSpan w:val="2"/>
                  <w:shd w:val="clear" w:color="auto" w:fill="9CC3E5"/>
                  <w:vAlign w:val="center"/>
                </w:tcPr>
                <w:p w14:paraId="59CE0D4C" w14:textId="77777777" w:rsidR="00C57571" w:rsidRPr="00C57571" w:rsidRDefault="00C57571" w:rsidP="00C57571">
                  <w:pPr>
                    <w:spacing w:before="0" w:after="0" w:line="276" w:lineRule="auto"/>
                    <w:ind w:right="129"/>
                    <w:jc w:val="center"/>
                    <w:rPr>
                      <w:sz w:val="18"/>
                      <w:szCs w:val="18"/>
                    </w:rPr>
                  </w:pPr>
                  <w:r w:rsidRPr="00C57571">
                    <w:rPr>
                      <w:sz w:val="18"/>
                      <w:szCs w:val="18"/>
                    </w:rPr>
                    <w:t>De 0 a 2 m</w:t>
                  </w:r>
                </w:p>
              </w:tc>
              <w:tc>
                <w:tcPr>
                  <w:tcW w:w="3129" w:type="dxa"/>
                  <w:gridSpan w:val="2"/>
                  <w:shd w:val="clear" w:color="auto" w:fill="9CC3E5"/>
                  <w:vAlign w:val="center"/>
                </w:tcPr>
                <w:p w14:paraId="50E0F28D" w14:textId="77777777" w:rsidR="00C57571" w:rsidRPr="00C57571" w:rsidRDefault="00C57571" w:rsidP="00C57571">
                  <w:pPr>
                    <w:spacing w:before="0" w:after="0" w:line="276" w:lineRule="auto"/>
                    <w:ind w:right="129"/>
                    <w:jc w:val="center"/>
                    <w:rPr>
                      <w:sz w:val="18"/>
                      <w:szCs w:val="18"/>
                    </w:rPr>
                  </w:pPr>
                  <w:r w:rsidRPr="00C57571">
                    <w:rPr>
                      <w:sz w:val="18"/>
                      <w:szCs w:val="18"/>
                    </w:rPr>
                    <w:t>De 2 a 4 m</w:t>
                  </w:r>
                </w:p>
              </w:tc>
            </w:tr>
            <w:tr w:rsidR="00C57571" w:rsidRPr="00C57571" w14:paraId="7300FA55" w14:textId="77777777" w:rsidTr="00C57571">
              <w:trPr>
                <w:trHeight w:val="227"/>
                <w:jc w:val="center"/>
              </w:trPr>
              <w:tc>
                <w:tcPr>
                  <w:tcW w:w="1297" w:type="dxa"/>
                  <w:vMerge/>
                  <w:shd w:val="clear" w:color="auto" w:fill="9CC3E5"/>
                  <w:vAlign w:val="center"/>
                </w:tcPr>
                <w:p w14:paraId="24E871DB" w14:textId="77777777" w:rsidR="00C57571" w:rsidRPr="00C57571" w:rsidRDefault="00C57571" w:rsidP="00C57571">
                  <w:pPr>
                    <w:widowControl w:val="0"/>
                    <w:pBdr>
                      <w:top w:val="nil"/>
                      <w:left w:val="nil"/>
                      <w:bottom w:val="nil"/>
                      <w:right w:val="nil"/>
                      <w:between w:val="nil"/>
                    </w:pBdr>
                    <w:spacing w:before="0" w:after="0" w:line="276" w:lineRule="auto"/>
                    <w:ind w:right="129"/>
                    <w:rPr>
                      <w:sz w:val="18"/>
                      <w:szCs w:val="18"/>
                    </w:rPr>
                  </w:pPr>
                </w:p>
              </w:tc>
              <w:tc>
                <w:tcPr>
                  <w:tcW w:w="3356" w:type="dxa"/>
                  <w:gridSpan w:val="2"/>
                  <w:shd w:val="clear" w:color="auto" w:fill="9CC3E5"/>
                  <w:vAlign w:val="center"/>
                </w:tcPr>
                <w:p w14:paraId="0464994E" w14:textId="77777777" w:rsidR="00C57571" w:rsidRPr="00C57571" w:rsidRDefault="00C57571" w:rsidP="00C57571">
                  <w:pPr>
                    <w:spacing w:before="0" w:after="0" w:line="276" w:lineRule="auto"/>
                    <w:ind w:right="129"/>
                    <w:jc w:val="center"/>
                    <w:rPr>
                      <w:sz w:val="18"/>
                      <w:szCs w:val="18"/>
                    </w:rPr>
                  </w:pPr>
                  <w:r w:rsidRPr="00C57571">
                    <w:rPr>
                      <w:sz w:val="18"/>
                      <w:szCs w:val="18"/>
                    </w:rPr>
                    <w:t>ANCHO DE ZANJA</w:t>
                  </w:r>
                </w:p>
              </w:tc>
              <w:tc>
                <w:tcPr>
                  <w:tcW w:w="3129" w:type="dxa"/>
                  <w:gridSpan w:val="2"/>
                  <w:shd w:val="clear" w:color="auto" w:fill="9CC3E5"/>
                  <w:vAlign w:val="center"/>
                </w:tcPr>
                <w:p w14:paraId="225A0866" w14:textId="77777777" w:rsidR="00C57571" w:rsidRPr="00C57571" w:rsidRDefault="00C57571" w:rsidP="00C57571">
                  <w:pPr>
                    <w:spacing w:before="0" w:after="0" w:line="276" w:lineRule="auto"/>
                    <w:ind w:right="129"/>
                    <w:jc w:val="center"/>
                    <w:rPr>
                      <w:sz w:val="18"/>
                      <w:szCs w:val="18"/>
                    </w:rPr>
                  </w:pPr>
                  <w:r w:rsidRPr="00C57571">
                    <w:rPr>
                      <w:sz w:val="18"/>
                      <w:szCs w:val="18"/>
                    </w:rPr>
                    <w:t>ANCHO DE ZANJA</w:t>
                  </w:r>
                </w:p>
              </w:tc>
            </w:tr>
            <w:tr w:rsidR="00C57571" w:rsidRPr="00C57571" w14:paraId="2A771DFF" w14:textId="77777777" w:rsidTr="00C57571">
              <w:trPr>
                <w:trHeight w:val="227"/>
                <w:jc w:val="center"/>
              </w:trPr>
              <w:tc>
                <w:tcPr>
                  <w:tcW w:w="1297" w:type="dxa"/>
                  <w:vMerge/>
                  <w:shd w:val="clear" w:color="auto" w:fill="9CC3E5"/>
                  <w:vAlign w:val="center"/>
                </w:tcPr>
                <w:p w14:paraId="07908173" w14:textId="77777777" w:rsidR="00C57571" w:rsidRPr="00C57571" w:rsidRDefault="00C57571" w:rsidP="00C57571">
                  <w:pPr>
                    <w:widowControl w:val="0"/>
                    <w:pBdr>
                      <w:top w:val="nil"/>
                      <w:left w:val="nil"/>
                      <w:bottom w:val="nil"/>
                      <w:right w:val="nil"/>
                      <w:between w:val="nil"/>
                    </w:pBdr>
                    <w:spacing w:before="0" w:after="0" w:line="276" w:lineRule="auto"/>
                    <w:ind w:right="129"/>
                    <w:rPr>
                      <w:sz w:val="18"/>
                      <w:szCs w:val="18"/>
                    </w:rPr>
                  </w:pPr>
                </w:p>
              </w:tc>
              <w:tc>
                <w:tcPr>
                  <w:tcW w:w="1500" w:type="dxa"/>
                  <w:shd w:val="clear" w:color="auto" w:fill="9CC3E5"/>
                  <w:vAlign w:val="center"/>
                </w:tcPr>
                <w:p w14:paraId="4DC2C1EA" w14:textId="77777777" w:rsidR="00C57571" w:rsidRPr="00C57571" w:rsidRDefault="00C57571" w:rsidP="00C57571">
                  <w:pPr>
                    <w:spacing w:before="0" w:after="0" w:line="276" w:lineRule="auto"/>
                    <w:ind w:right="129"/>
                    <w:jc w:val="center"/>
                    <w:rPr>
                      <w:sz w:val="18"/>
                      <w:szCs w:val="18"/>
                    </w:rPr>
                  </w:pPr>
                  <w:r w:rsidRPr="00C57571">
                    <w:rPr>
                      <w:sz w:val="18"/>
                      <w:szCs w:val="18"/>
                    </w:rPr>
                    <w:t>SIN ENTIBADO</w:t>
                  </w:r>
                </w:p>
              </w:tc>
              <w:tc>
                <w:tcPr>
                  <w:tcW w:w="1855" w:type="dxa"/>
                  <w:shd w:val="clear" w:color="auto" w:fill="9CC3E5"/>
                  <w:vAlign w:val="center"/>
                </w:tcPr>
                <w:p w14:paraId="4395FD22" w14:textId="77777777" w:rsidR="00C57571" w:rsidRPr="00C57571" w:rsidRDefault="00C57571" w:rsidP="00C57571">
                  <w:pPr>
                    <w:spacing w:before="0" w:after="0" w:line="276" w:lineRule="auto"/>
                    <w:ind w:right="129"/>
                    <w:jc w:val="center"/>
                    <w:rPr>
                      <w:sz w:val="18"/>
                      <w:szCs w:val="18"/>
                    </w:rPr>
                  </w:pPr>
                  <w:r w:rsidRPr="00C57571">
                    <w:rPr>
                      <w:sz w:val="18"/>
                      <w:szCs w:val="18"/>
                    </w:rPr>
                    <w:t>CON ENTIBADO</w:t>
                  </w:r>
                </w:p>
              </w:tc>
              <w:tc>
                <w:tcPr>
                  <w:tcW w:w="1522" w:type="dxa"/>
                  <w:shd w:val="clear" w:color="auto" w:fill="9CC3E5"/>
                  <w:vAlign w:val="center"/>
                </w:tcPr>
                <w:p w14:paraId="6C1CD3FF" w14:textId="77777777" w:rsidR="00C57571" w:rsidRPr="00C57571" w:rsidRDefault="00C57571" w:rsidP="00C57571">
                  <w:pPr>
                    <w:spacing w:before="0" w:after="0" w:line="276" w:lineRule="auto"/>
                    <w:ind w:right="129"/>
                    <w:jc w:val="center"/>
                    <w:rPr>
                      <w:sz w:val="18"/>
                      <w:szCs w:val="18"/>
                    </w:rPr>
                  </w:pPr>
                  <w:r w:rsidRPr="00C57571">
                    <w:rPr>
                      <w:sz w:val="18"/>
                      <w:szCs w:val="18"/>
                    </w:rPr>
                    <w:t>SIN ENTIBADO</w:t>
                  </w:r>
                </w:p>
              </w:tc>
              <w:tc>
                <w:tcPr>
                  <w:tcW w:w="1607" w:type="dxa"/>
                  <w:shd w:val="clear" w:color="auto" w:fill="9CC3E5"/>
                  <w:vAlign w:val="center"/>
                </w:tcPr>
                <w:p w14:paraId="28FDC4E4" w14:textId="77777777" w:rsidR="00C57571" w:rsidRPr="00C57571" w:rsidRDefault="00C57571" w:rsidP="00C57571">
                  <w:pPr>
                    <w:spacing w:before="0" w:after="0" w:line="276" w:lineRule="auto"/>
                    <w:ind w:right="129"/>
                    <w:jc w:val="center"/>
                    <w:rPr>
                      <w:sz w:val="18"/>
                      <w:szCs w:val="18"/>
                    </w:rPr>
                  </w:pPr>
                  <w:r w:rsidRPr="00C57571">
                    <w:rPr>
                      <w:sz w:val="18"/>
                      <w:szCs w:val="18"/>
                    </w:rPr>
                    <w:t>CON ENTIBADO</w:t>
                  </w:r>
                </w:p>
              </w:tc>
            </w:tr>
            <w:tr w:rsidR="00C57571" w:rsidRPr="00C57571" w14:paraId="3B8129E7" w14:textId="77777777" w:rsidTr="00C57571">
              <w:trPr>
                <w:trHeight w:val="227"/>
                <w:jc w:val="center"/>
              </w:trPr>
              <w:tc>
                <w:tcPr>
                  <w:tcW w:w="1297" w:type="dxa"/>
                  <w:vAlign w:val="center"/>
                </w:tcPr>
                <w:p w14:paraId="36C677D5" w14:textId="77777777" w:rsidR="00C57571" w:rsidRPr="00C57571" w:rsidRDefault="00C57571" w:rsidP="00C57571">
                  <w:pPr>
                    <w:keepNext/>
                    <w:spacing w:before="0" w:after="0" w:line="276" w:lineRule="auto"/>
                    <w:ind w:right="129"/>
                    <w:jc w:val="center"/>
                    <w:rPr>
                      <w:sz w:val="18"/>
                      <w:szCs w:val="18"/>
                    </w:rPr>
                  </w:pPr>
                  <w:r w:rsidRPr="00C57571">
                    <w:rPr>
                      <w:sz w:val="18"/>
                      <w:szCs w:val="18"/>
                    </w:rPr>
                    <w:t>&lt;150</w:t>
                  </w:r>
                </w:p>
              </w:tc>
              <w:tc>
                <w:tcPr>
                  <w:tcW w:w="1500" w:type="dxa"/>
                  <w:vAlign w:val="center"/>
                </w:tcPr>
                <w:p w14:paraId="76F0090E" w14:textId="77777777" w:rsidR="00C57571" w:rsidRPr="00C57571" w:rsidRDefault="00C57571" w:rsidP="00C57571">
                  <w:pPr>
                    <w:keepNext/>
                    <w:spacing w:before="0" w:after="0" w:line="276" w:lineRule="auto"/>
                    <w:ind w:right="129"/>
                    <w:jc w:val="center"/>
                    <w:rPr>
                      <w:sz w:val="18"/>
                      <w:szCs w:val="18"/>
                    </w:rPr>
                  </w:pPr>
                  <w:r w:rsidRPr="00C57571">
                    <w:rPr>
                      <w:sz w:val="18"/>
                      <w:szCs w:val="18"/>
                    </w:rPr>
                    <w:t>0.50</w:t>
                  </w:r>
                </w:p>
              </w:tc>
              <w:tc>
                <w:tcPr>
                  <w:tcW w:w="1855" w:type="dxa"/>
                  <w:vAlign w:val="center"/>
                </w:tcPr>
                <w:p w14:paraId="719866C1" w14:textId="77777777" w:rsidR="00C57571" w:rsidRPr="00C57571" w:rsidRDefault="00C57571" w:rsidP="00C57571">
                  <w:pPr>
                    <w:keepNext/>
                    <w:spacing w:before="0" w:after="0" w:line="276" w:lineRule="auto"/>
                    <w:ind w:right="129"/>
                    <w:jc w:val="center"/>
                    <w:rPr>
                      <w:sz w:val="18"/>
                      <w:szCs w:val="18"/>
                    </w:rPr>
                  </w:pPr>
                  <w:r w:rsidRPr="00C57571">
                    <w:rPr>
                      <w:sz w:val="18"/>
                      <w:szCs w:val="18"/>
                    </w:rPr>
                    <w:t>0.60</w:t>
                  </w:r>
                </w:p>
              </w:tc>
              <w:tc>
                <w:tcPr>
                  <w:tcW w:w="1522" w:type="dxa"/>
                  <w:vAlign w:val="center"/>
                </w:tcPr>
                <w:p w14:paraId="7EAADFF0" w14:textId="77777777" w:rsidR="00C57571" w:rsidRPr="00C57571" w:rsidRDefault="00C57571" w:rsidP="00C57571">
                  <w:pPr>
                    <w:keepNext/>
                    <w:spacing w:before="0" w:after="0" w:line="276" w:lineRule="auto"/>
                    <w:ind w:right="129"/>
                    <w:jc w:val="center"/>
                    <w:rPr>
                      <w:sz w:val="18"/>
                      <w:szCs w:val="18"/>
                    </w:rPr>
                  </w:pPr>
                  <w:r w:rsidRPr="00C57571">
                    <w:rPr>
                      <w:sz w:val="18"/>
                      <w:szCs w:val="18"/>
                    </w:rPr>
                    <w:t>0.60</w:t>
                  </w:r>
                </w:p>
              </w:tc>
              <w:tc>
                <w:tcPr>
                  <w:tcW w:w="1607" w:type="dxa"/>
                  <w:vAlign w:val="center"/>
                </w:tcPr>
                <w:p w14:paraId="7C5DF4B1" w14:textId="77777777" w:rsidR="00C57571" w:rsidRPr="00C57571" w:rsidRDefault="00C57571" w:rsidP="00C57571">
                  <w:pPr>
                    <w:keepNext/>
                    <w:spacing w:before="0" w:after="0" w:line="276" w:lineRule="auto"/>
                    <w:ind w:right="129"/>
                    <w:jc w:val="center"/>
                    <w:rPr>
                      <w:sz w:val="18"/>
                      <w:szCs w:val="18"/>
                    </w:rPr>
                  </w:pPr>
                  <w:r w:rsidRPr="00C57571">
                    <w:rPr>
                      <w:sz w:val="18"/>
                      <w:szCs w:val="18"/>
                    </w:rPr>
                    <w:t>0.70</w:t>
                  </w:r>
                </w:p>
              </w:tc>
            </w:tr>
            <w:tr w:rsidR="00C57571" w:rsidRPr="00C57571" w14:paraId="3EBE4084" w14:textId="77777777" w:rsidTr="00C57571">
              <w:trPr>
                <w:trHeight w:val="227"/>
                <w:jc w:val="center"/>
              </w:trPr>
              <w:tc>
                <w:tcPr>
                  <w:tcW w:w="1297" w:type="dxa"/>
                  <w:vAlign w:val="center"/>
                </w:tcPr>
                <w:p w14:paraId="653169A5" w14:textId="77777777" w:rsidR="00C57571" w:rsidRPr="00C57571" w:rsidRDefault="00C57571" w:rsidP="00C57571">
                  <w:pPr>
                    <w:keepNext/>
                    <w:spacing w:before="0" w:after="0" w:line="276" w:lineRule="auto"/>
                    <w:ind w:right="129"/>
                    <w:jc w:val="center"/>
                    <w:rPr>
                      <w:sz w:val="18"/>
                      <w:szCs w:val="18"/>
                    </w:rPr>
                  </w:pPr>
                  <w:r w:rsidRPr="00C57571">
                    <w:rPr>
                      <w:sz w:val="18"/>
                      <w:szCs w:val="18"/>
                    </w:rPr>
                    <w:t>150</w:t>
                  </w:r>
                </w:p>
              </w:tc>
              <w:tc>
                <w:tcPr>
                  <w:tcW w:w="1500" w:type="dxa"/>
                  <w:vAlign w:val="center"/>
                </w:tcPr>
                <w:p w14:paraId="33AEB9E8" w14:textId="77777777" w:rsidR="00C57571" w:rsidRPr="00C57571" w:rsidRDefault="00C57571" w:rsidP="00C57571">
                  <w:pPr>
                    <w:keepNext/>
                    <w:spacing w:before="0" w:after="0" w:line="276" w:lineRule="auto"/>
                    <w:ind w:right="129"/>
                    <w:jc w:val="center"/>
                    <w:rPr>
                      <w:sz w:val="18"/>
                      <w:szCs w:val="18"/>
                    </w:rPr>
                  </w:pPr>
                  <w:r w:rsidRPr="00C57571">
                    <w:rPr>
                      <w:sz w:val="18"/>
                      <w:szCs w:val="18"/>
                    </w:rPr>
                    <w:t>0.60</w:t>
                  </w:r>
                </w:p>
              </w:tc>
              <w:tc>
                <w:tcPr>
                  <w:tcW w:w="1855" w:type="dxa"/>
                  <w:vAlign w:val="center"/>
                </w:tcPr>
                <w:p w14:paraId="511EC063" w14:textId="77777777" w:rsidR="00C57571" w:rsidRPr="00C57571" w:rsidRDefault="00C57571" w:rsidP="00C57571">
                  <w:pPr>
                    <w:keepNext/>
                    <w:spacing w:before="0" w:after="0" w:line="276" w:lineRule="auto"/>
                    <w:ind w:right="129"/>
                    <w:jc w:val="center"/>
                    <w:rPr>
                      <w:sz w:val="18"/>
                      <w:szCs w:val="18"/>
                    </w:rPr>
                  </w:pPr>
                  <w:r w:rsidRPr="00C57571">
                    <w:rPr>
                      <w:sz w:val="18"/>
                      <w:szCs w:val="18"/>
                    </w:rPr>
                    <w:t>0.70</w:t>
                  </w:r>
                </w:p>
              </w:tc>
              <w:tc>
                <w:tcPr>
                  <w:tcW w:w="1522" w:type="dxa"/>
                  <w:vAlign w:val="center"/>
                </w:tcPr>
                <w:p w14:paraId="23C77E44" w14:textId="77777777" w:rsidR="00C57571" w:rsidRPr="00C57571" w:rsidRDefault="00C57571" w:rsidP="00C57571">
                  <w:pPr>
                    <w:keepNext/>
                    <w:spacing w:before="0" w:after="0" w:line="276" w:lineRule="auto"/>
                    <w:ind w:right="129"/>
                    <w:jc w:val="center"/>
                    <w:rPr>
                      <w:sz w:val="18"/>
                      <w:szCs w:val="18"/>
                    </w:rPr>
                  </w:pPr>
                  <w:r w:rsidRPr="00C57571">
                    <w:rPr>
                      <w:sz w:val="18"/>
                      <w:szCs w:val="18"/>
                    </w:rPr>
                    <w:t>0.70</w:t>
                  </w:r>
                </w:p>
              </w:tc>
              <w:tc>
                <w:tcPr>
                  <w:tcW w:w="1607" w:type="dxa"/>
                  <w:vAlign w:val="center"/>
                </w:tcPr>
                <w:p w14:paraId="3743CA8C" w14:textId="77777777" w:rsidR="00C57571" w:rsidRPr="00C57571" w:rsidRDefault="00C57571" w:rsidP="00C57571">
                  <w:pPr>
                    <w:keepNext/>
                    <w:spacing w:before="0" w:after="0" w:line="276" w:lineRule="auto"/>
                    <w:ind w:right="129"/>
                    <w:jc w:val="center"/>
                    <w:rPr>
                      <w:sz w:val="18"/>
                      <w:szCs w:val="18"/>
                    </w:rPr>
                  </w:pPr>
                  <w:r w:rsidRPr="00C57571">
                    <w:rPr>
                      <w:sz w:val="18"/>
                      <w:szCs w:val="18"/>
                    </w:rPr>
                    <w:t>0.80</w:t>
                  </w:r>
                </w:p>
              </w:tc>
            </w:tr>
            <w:tr w:rsidR="00C57571" w:rsidRPr="00C57571" w14:paraId="637523F5" w14:textId="77777777" w:rsidTr="00C57571">
              <w:trPr>
                <w:trHeight w:val="227"/>
                <w:jc w:val="center"/>
              </w:trPr>
              <w:tc>
                <w:tcPr>
                  <w:tcW w:w="1297" w:type="dxa"/>
                  <w:vAlign w:val="center"/>
                </w:tcPr>
                <w:p w14:paraId="23BDD1C2" w14:textId="77777777" w:rsidR="00C57571" w:rsidRPr="00C57571" w:rsidRDefault="00C57571" w:rsidP="00C57571">
                  <w:pPr>
                    <w:keepNext/>
                    <w:spacing w:before="0" w:after="0" w:line="276" w:lineRule="auto"/>
                    <w:ind w:right="129"/>
                    <w:jc w:val="center"/>
                    <w:rPr>
                      <w:sz w:val="18"/>
                      <w:szCs w:val="18"/>
                    </w:rPr>
                  </w:pPr>
                  <w:r w:rsidRPr="00C57571">
                    <w:rPr>
                      <w:sz w:val="18"/>
                      <w:szCs w:val="18"/>
                    </w:rPr>
                    <w:t>200</w:t>
                  </w:r>
                </w:p>
              </w:tc>
              <w:tc>
                <w:tcPr>
                  <w:tcW w:w="1500" w:type="dxa"/>
                  <w:vAlign w:val="center"/>
                </w:tcPr>
                <w:p w14:paraId="4424D618" w14:textId="77777777" w:rsidR="00C57571" w:rsidRPr="00C57571" w:rsidRDefault="00C57571" w:rsidP="00C57571">
                  <w:pPr>
                    <w:keepNext/>
                    <w:spacing w:before="0" w:after="0" w:line="276" w:lineRule="auto"/>
                    <w:ind w:right="129"/>
                    <w:jc w:val="center"/>
                    <w:rPr>
                      <w:sz w:val="18"/>
                      <w:szCs w:val="18"/>
                    </w:rPr>
                  </w:pPr>
                  <w:r w:rsidRPr="00C57571">
                    <w:rPr>
                      <w:sz w:val="18"/>
                      <w:szCs w:val="18"/>
                    </w:rPr>
                    <w:t>0.65</w:t>
                  </w:r>
                </w:p>
              </w:tc>
              <w:tc>
                <w:tcPr>
                  <w:tcW w:w="1855" w:type="dxa"/>
                  <w:vAlign w:val="center"/>
                </w:tcPr>
                <w:p w14:paraId="54362FA8" w14:textId="77777777" w:rsidR="00C57571" w:rsidRPr="00C57571" w:rsidRDefault="00C57571" w:rsidP="00C57571">
                  <w:pPr>
                    <w:keepNext/>
                    <w:spacing w:before="0" w:after="0" w:line="276" w:lineRule="auto"/>
                    <w:ind w:right="129"/>
                    <w:jc w:val="center"/>
                    <w:rPr>
                      <w:sz w:val="18"/>
                      <w:szCs w:val="18"/>
                    </w:rPr>
                  </w:pPr>
                  <w:r w:rsidRPr="00C57571">
                    <w:rPr>
                      <w:sz w:val="18"/>
                      <w:szCs w:val="18"/>
                    </w:rPr>
                    <w:t>0.75</w:t>
                  </w:r>
                </w:p>
              </w:tc>
              <w:tc>
                <w:tcPr>
                  <w:tcW w:w="1522" w:type="dxa"/>
                  <w:vAlign w:val="center"/>
                </w:tcPr>
                <w:p w14:paraId="3DCF312C" w14:textId="77777777" w:rsidR="00C57571" w:rsidRPr="00C57571" w:rsidRDefault="00C57571" w:rsidP="00C57571">
                  <w:pPr>
                    <w:keepNext/>
                    <w:spacing w:before="0" w:after="0" w:line="276" w:lineRule="auto"/>
                    <w:ind w:right="129"/>
                    <w:jc w:val="center"/>
                    <w:rPr>
                      <w:sz w:val="18"/>
                      <w:szCs w:val="18"/>
                    </w:rPr>
                  </w:pPr>
                  <w:r w:rsidRPr="00C57571">
                    <w:rPr>
                      <w:sz w:val="18"/>
                      <w:szCs w:val="18"/>
                    </w:rPr>
                    <w:t>0.75</w:t>
                  </w:r>
                </w:p>
              </w:tc>
              <w:tc>
                <w:tcPr>
                  <w:tcW w:w="1607" w:type="dxa"/>
                  <w:vAlign w:val="center"/>
                </w:tcPr>
                <w:p w14:paraId="509E4976" w14:textId="77777777" w:rsidR="00C57571" w:rsidRPr="00C57571" w:rsidRDefault="00C57571" w:rsidP="00C57571">
                  <w:pPr>
                    <w:keepNext/>
                    <w:spacing w:before="0" w:after="0" w:line="276" w:lineRule="auto"/>
                    <w:ind w:right="129"/>
                    <w:jc w:val="center"/>
                    <w:rPr>
                      <w:sz w:val="18"/>
                      <w:szCs w:val="18"/>
                    </w:rPr>
                  </w:pPr>
                  <w:r w:rsidRPr="00C57571">
                    <w:rPr>
                      <w:sz w:val="18"/>
                      <w:szCs w:val="18"/>
                    </w:rPr>
                    <w:t>0.85</w:t>
                  </w:r>
                </w:p>
              </w:tc>
            </w:tr>
            <w:tr w:rsidR="00C57571" w:rsidRPr="00C57571" w14:paraId="23805CCC" w14:textId="77777777" w:rsidTr="00C57571">
              <w:trPr>
                <w:trHeight w:val="227"/>
                <w:jc w:val="center"/>
              </w:trPr>
              <w:tc>
                <w:tcPr>
                  <w:tcW w:w="1297" w:type="dxa"/>
                  <w:vAlign w:val="center"/>
                </w:tcPr>
                <w:p w14:paraId="1FF16405" w14:textId="77777777" w:rsidR="00C57571" w:rsidRPr="00C57571" w:rsidRDefault="00C57571" w:rsidP="00C57571">
                  <w:pPr>
                    <w:keepNext/>
                    <w:spacing w:before="0" w:after="0" w:line="276" w:lineRule="auto"/>
                    <w:ind w:right="129"/>
                    <w:jc w:val="center"/>
                    <w:rPr>
                      <w:sz w:val="18"/>
                      <w:szCs w:val="18"/>
                    </w:rPr>
                  </w:pPr>
                  <w:r w:rsidRPr="00C57571">
                    <w:rPr>
                      <w:sz w:val="18"/>
                      <w:szCs w:val="18"/>
                    </w:rPr>
                    <w:t>250</w:t>
                  </w:r>
                </w:p>
              </w:tc>
              <w:tc>
                <w:tcPr>
                  <w:tcW w:w="1500" w:type="dxa"/>
                  <w:vAlign w:val="center"/>
                </w:tcPr>
                <w:p w14:paraId="0A96CA85" w14:textId="77777777" w:rsidR="00C57571" w:rsidRPr="00C57571" w:rsidRDefault="00C57571" w:rsidP="00C57571">
                  <w:pPr>
                    <w:keepNext/>
                    <w:spacing w:before="0" w:after="0" w:line="276" w:lineRule="auto"/>
                    <w:ind w:right="129"/>
                    <w:jc w:val="center"/>
                    <w:rPr>
                      <w:sz w:val="18"/>
                      <w:szCs w:val="18"/>
                    </w:rPr>
                  </w:pPr>
                  <w:r w:rsidRPr="00C57571">
                    <w:rPr>
                      <w:sz w:val="18"/>
                      <w:szCs w:val="18"/>
                    </w:rPr>
                    <w:t>0.70</w:t>
                  </w:r>
                </w:p>
              </w:tc>
              <w:tc>
                <w:tcPr>
                  <w:tcW w:w="1855" w:type="dxa"/>
                  <w:vAlign w:val="center"/>
                </w:tcPr>
                <w:p w14:paraId="55E3F45B" w14:textId="77777777" w:rsidR="00C57571" w:rsidRPr="00C57571" w:rsidRDefault="00C57571" w:rsidP="00C57571">
                  <w:pPr>
                    <w:keepNext/>
                    <w:spacing w:before="0" w:after="0" w:line="276" w:lineRule="auto"/>
                    <w:ind w:right="129"/>
                    <w:jc w:val="center"/>
                    <w:rPr>
                      <w:sz w:val="18"/>
                      <w:szCs w:val="18"/>
                    </w:rPr>
                  </w:pPr>
                  <w:r w:rsidRPr="00C57571">
                    <w:rPr>
                      <w:sz w:val="18"/>
                      <w:szCs w:val="18"/>
                    </w:rPr>
                    <w:t>0.80</w:t>
                  </w:r>
                </w:p>
              </w:tc>
              <w:tc>
                <w:tcPr>
                  <w:tcW w:w="1522" w:type="dxa"/>
                  <w:vAlign w:val="center"/>
                </w:tcPr>
                <w:p w14:paraId="25222F10" w14:textId="77777777" w:rsidR="00C57571" w:rsidRPr="00C57571" w:rsidRDefault="00C57571" w:rsidP="00C57571">
                  <w:pPr>
                    <w:keepNext/>
                    <w:spacing w:before="0" w:after="0" w:line="276" w:lineRule="auto"/>
                    <w:ind w:right="129"/>
                    <w:jc w:val="center"/>
                    <w:rPr>
                      <w:sz w:val="18"/>
                      <w:szCs w:val="18"/>
                    </w:rPr>
                  </w:pPr>
                  <w:r w:rsidRPr="00C57571">
                    <w:rPr>
                      <w:sz w:val="18"/>
                      <w:szCs w:val="18"/>
                    </w:rPr>
                    <w:t>0.80</w:t>
                  </w:r>
                </w:p>
              </w:tc>
              <w:tc>
                <w:tcPr>
                  <w:tcW w:w="1607" w:type="dxa"/>
                  <w:vAlign w:val="center"/>
                </w:tcPr>
                <w:p w14:paraId="2B7430C9" w14:textId="77777777" w:rsidR="00C57571" w:rsidRPr="00C57571" w:rsidRDefault="00C57571" w:rsidP="00C57571">
                  <w:pPr>
                    <w:keepNext/>
                    <w:spacing w:before="0" w:after="0" w:line="276" w:lineRule="auto"/>
                    <w:ind w:right="129"/>
                    <w:jc w:val="center"/>
                    <w:rPr>
                      <w:sz w:val="18"/>
                      <w:szCs w:val="18"/>
                    </w:rPr>
                  </w:pPr>
                  <w:r w:rsidRPr="00C57571">
                    <w:rPr>
                      <w:sz w:val="18"/>
                      <w:szCs w:val="18"/>
                    </w:rPr>
                    <w:t>0.90</w:t>
                  </w:r>
                </w:p>
              </w:tc>
            </w:tr>
            <w:tr w:rsidR="00C57571" w:rsidRPr="00C57571" w14:paraId="5ACF2CDC" w14:textId="77777777" w:rsidTr="00C57571">
              <w:trPr>
                <w:trHeight w:val="227"/>
                <w:jc w:val="center"/>
              </w:trPr>
              <w:tc>
                <w:tcPr>
                  <w:tcW w:w="1297" w:type="dxa"/>
                  <w:vAlign w:val="center"/>
                </w:tcPr>
                <w:p w14:paraId="0E74C66B" w14:textId="77777777" w:rsidR="00C57571" w:rsidRPr="00C57571" w:rsidRDefault="00C57571" w:rsidP="00C57571">
                  <w:pPr>
                    <w:keepNext/>
                    <w:spacing w:before="0" w:after="0" w:line="276" w:lineRule="auto"/>
                    <w:ind w:right="129"/>
                    <w:jc w:val="center"/>
                    <w:rPr>
                      <w:sz w:val="18"/>
                      <w:szCs w:val="18"/>
                    </w:rPr>
                  </w:pPr>
                  <w:r w:rsidRPr="00C57571">
                    <w:rPr>
                      <w:sz w:val="18"/>
                      <w:szCs w:val="18"/>
                    </w:rPr>
                    <w:lastRenderedPageBreak/>
                    <w:t>300</w:t>
                  </w:r>
                </w:p>
              </w:tc>
              <w:tc>
                <w:tcPr>
                  <w:tcW w:w="1500" w:type="dxa"/>
                  <w:vAlign w:val="center"/>
                </w:tcPr>
                <w:p w14:paraId="30ECB536" w14:textId="77777777" w:rsidR="00C57571" w:rsidRPr="00C57571" w:rsidRDefault="00C57571" w:rsidP="00C57571">
                  <w:pPr>
                    <w:keepNext/>
                    <w:spacing w:before="0" w:after="0" w:line="276" w:lineRule="auto"/>
                    <w:ind w:right="129"/>
                    <w:jc w:val="center"/>
                    <w:rPr>
                      <w:sz w:val="18"/>
                      <w:szCs w:val="18"/>
                    </w:rPr>
                  </w:pPr>
                  <w:r w:rsidRPr="00C57571">
                    <w:rPr>
                      <w:sz w:val="18"/>
                      <w:szCs w:val="18"/>
                    </w:rPr>
                    <w:t>0.80</w:t>
                  </w:r>
                </w:p>
              </w:tc>
              <w:tc>
                <w:tcPr>
                  <w:tcW w:w="1855" w:type="dxa"/>
                  <w:vAlign w:val="center"/>
                </w:tcPr>
                <w:p w14:paraId="03F0B741" w14:textId="77777777" w:rsidR="00C57571" w:rsidRPr="00C57571" w:rsidRDefault="00C57571" w:rsidP="00C57571">
                  <w:pPr>
                    <w:keepNext/>
                    <w:spacing w:before="0" w:after="0" w:line="276" w:lineRule="auto"/>
                    <w:ind w:right="129"/>
                    <w:jc w:val="center"/>
                    <w:rPr>
                      <w:sz w:val="18"/>
                      <w:szCs w:val="18"/>
                    </w:rPr>
                  </w:pPr>
                  <w:r w:rsidRPr="00C57571">
                    <w:rPr>
                      <w:sz w:val="18"/>
                      <w:szCs w:val="18"/>
                    </w:rPr>
                    <w:t>0.90</w:t>
                  </w:r>
                </w:p>
              </w:tc>
              <w:tc>
                <w:tcPr>
                  <w:tcW w:w="1522" w:type="dxa"/>
                  <w:vAlign w:val="center"/>
                </w:tcPr>
                <w:p w14:paraId="44B2FBE6" w14:textId="77777777" w:rsidR="00C57571" w:rsidRPr="00C57571" w:rsidRDefault="00C57571" w:rsidP="00C57571">
                  <w:pPr>
                    <w:keepNext/>
                    <w:spacing w:before="0" w:after="0" w:line="276" w:lineRule="auto"/>
                    <w:ind w:right="129"/>
                    <w:jc w:val="center"/>
                    <w:rPr>
                      <w:sz w:val="18"/>
                      <w:szCs w:val="18"/>
                    </w:rPr>
                  </w:pPr>
                  <w:r w:rsidRPr="00C57571">
                    <w:rPr>
                      <w:sz w:val="18"/>
                      <w:szCs w:val="18"/>
                    </w:rPr>
                    <w:t>0.90</w:t>
                  </w:r>
                </w:p>
              </w:tc>
              <w:tc>
                <w:tcPr>
                  <w:tcW w:w="1607" w:type="dxa"/>
                  <w:vAlign w:val="center"/>
                </w:tcPr>
                <w:p w14:paraId="217684BE" w14:textId="77777777" w:rsidR="00C57571" w:rsidRPr="00C57571" w:rsidRDefault="00C57571" w:rsidP="00C57571">
                  <w:pPr>
                    <w:keepNext/>
                    <w:spacing w:before="0" w:after="0" w:line="276" w:lineRule="auto"/>
                    <w:ind w:right="129"/>
                    <w:jc w:val="center"/>
                    <w:rPr>
                      <w:sz w:val="18"/>
                      <w:szCs w:val="18"/>
                    </w:rPr>
                  </w:pPr>
                  <w:r w:rsidRPr="00C57571">
                    <w:rPr>
                      <w:sz w:val="18"/>
                      <w:szCs w:val="18"/>
                    </w:rPr>
                    <w:t>1.00</w:t>
                  </w:r>
                </w:p>
              </w:tc>
            </w:tr>
            <w:tr w:rsidR="00C57571" w:rsidRPr="00C57571" w14:paraId="0B550E3C" w14:textId="77777777" w:rsidTr="00C57571">
              <w:trPr>
                <w:trHeight w:val="227"/>
                <w:jc w:val="center"/>
              </w:trPr>
              <w:tc>
                <w:tcPr>
                  <w:tcW w:w="1297" w:type="dxa"/>
                  <w:vAlign w:val="center"/>
                </w:tcPr>
                <w:p w14:paraId="58F8EAD5" w14:textId="77777777" w:rsidR="00C57571" w:rsidRPr="00C57571" w:rsidRDefault="00C57571" w:rsidP="00C57571">
                  <w:pPr>
                    <w:keepNext/>
                    <w:spacing w:before="0" w:after="0" w:line="276" w:lineRule="auto"/>
                    <w:ind w:right="129"/>
                    <w:jc w:val="center"/>
                    <w:rPr>
                      <w:sz w:val="18"/>
                      <w:szCs w:val="18"/>
                    </w:rPr>
                  </w:pPr>
                  <w:r w:rsidRPr="00C57571">
                    <w:rPr>
                      <w:sz w:val="18"/>
                      <w:szCs w:val="18"/>
                    </w:rPr>
                    <w:t>400</w:t>
                  </w:r>
                </w:p>
              </w:tc>
              <w:tc>
                <w:tcPr>
                  <w:tcW w:w="1500" w:type="dxa"/>
                  <w:vAlign w:val="center"/>
                </w:tcPr>
                <w:p w14:paraId="6055D155" w14:textId="77777777" w:rsidR="00C57571" w:rsidRPr="00C57571" w:rsidRDefault="00C57571" w:rsidP="00C57571">
                  <w:pPr>
                    <w:keepNext/>
                    <w:spacing w:before="0" w:after="0" w:line="276" w:lineRule="auto"/>
                    <w:ind w:right="129"/>
                    <w:jc w:val="center"/>
                    <w:rPr>
                      <w:sz w:val="18"/>
                      <w:szCs w:val="18"/>
                    </w:rPr>
                  </w:pPr>
                  <w:r w:rsidRPr="00C57571">
                    <w:rPr>
                      <w:sz w:val="18"/>
                      <w:szCs w:val="18"/>
                    </w:rPr>
                    <w:t>0.90</w:t>
                  </w:r>
                </w:p>
              </w:tc>
              <w:tc>
                <w:tcPr>
                  <w:tcW w:w="1855" w:type="dxa"/>
                  <w:vAlign w:val="center"/>
                </w:tcPr>
                <w:p w14:paraId="574C8F8E" w14:textId="77777777" w:rsidR="00C57571" w:rsidRPr="00C57571" w:rsidRDefault="00C57571" w:rsidP="00C57571">
                  <w:pPr>
                    <w:keepNext/>
                    <w:spacing w:before="0" w:after="0" w:line="276" w:lineRule="auto"/>
                    <w:ind w:right="129"/>
                    <w:jc w:val="center"/>
                    <w:rPr>
                      <w:sz w:val="18"/>
                      <w:szCs w:val="18"/>
                    </w:rPr>
                  </w:pPr>
                  <w:r w:rsidRPr="00C57571">
                    <w:rPr>
                      <w:sz w:val="18"/>
                      <w:szCs w:val="18"/>
                    </w:rPr>
                    <w:t>1.00</w:t>
                  </w:r>
                </w:p>
              </w:tc>
              <w:tc>
                <w:tcPr>
                  <w:tcW w:w="1522" w:type="dxa"/>
                  <w:vAlign w:val="center"/>
                </w:tcPr>
                <w:p w14:paraId="2F2C2715" w14:textId="77777777" w:rsidR="00C57571" w:rsidRPr="00C57571" w:rsidRDefault="00C57571" w:rsidP="00C57571">
                  <w:pPr>
                    <w:keepNext/>
                    <w:spacing w:before="0" w:after="0" w:line="276" w:lineRule="auto"/>
                    <w:ind w:right="129"/>
                    <w:jc w:val="center"/>
                    <w:rPr>
                      <w:sz w:val="18"/>
                      <w:szCs w:val="18"/>
                    </w:rPr>
                  </w:pPr>
                  <w:r w:rsidRPr="00C57571">
                    <w:rPr>
                      <w:sz w:val="18"/>
                      <w:szCs w:val="18"/>
                    </w:rPr>
                    <w:t>1.00</w:t>
                  </w:r>
                </w:p>
              </w:tc>
              <w:tc>
                <w:tcPr>
                  <w:tcW w:w="1607" w:type="dxa"/>
                  <w:vAlign w:val="center"/>
                </w:tcPr>
                <w:p w14:paraId="4BE42B11" w14:textId="77777777" w:rsidR="00C57571" w:rsidRPr="00C57571" w:rsidRDefault="00C57571" w:rsidP="00C57571">
                  <w:pPr>
                    <w:keepNext/>
                    <w:spacing w:before="0" w:after="0" w:line="276" w:lineRule="auto"/>
                    <w:ind w:right="129"/>
                    <w:jc w:val="center"/>
                    <w:rPr>
                      <w:sz w:val="18"/>
                      <w:szCs w:val="18"/>
                    </w:rPr>
                  </w:pPr>
                  <w:r w:rsidRPr="00C57571">
                    <w:rPr>
                      <w:sz w:val="18"/>
                      <w:szCs w:val="18"/>
                    </w:rPr>
                    <w:t>1.10</w:t>
                  </w:r>
                </w:p>
              </w:tc>
            </w:tr>
            <w:tr w:rsidR="00C57571" w:rsidRPr="00C57571" w14:paraId="494018A2" w14:textId="77777777" w:rsidTr="00C57571">
              <w:trPr>
                <w:trHeight w:val="227"/>
                <w:jc w:val="center"/>
              </w:trPr>
              <w:tc>
                <w:tcPr>
                  <w:tcW w:w="1297" w:type="dxa"/>
                  <w:vAlign w:val="center"/>
                </w:tcPr>
                <w:p w14:paraId="590FCC37" w14:textId="77777777" w:rsidR="00C57571" w:rsidRPr="00C57571" w:rsidRDefault="00C57571" w:rsidP="00C57571">
                  <w:pPr>
                    <w:keepNext/>
                    <w:spacing w:before="0" w:after="0" w:line="276" w:lineRule="auto"/>
                    <w:ind w:right="129"/>
                    <w:jc w:val="center"/>
                    <w:rPr>
                      <w:sz w:val="18"/>
                      <w:szCs w:val="18"/>
                    </w:rPr>
                  </w:pPr>
                  <w:r w:rsidRPr="00C57571">
                    <w:rPr>
                      <w:sz w:val="18"/>
                      <w:szCs w:val="18"/>
                    </w:rPr>
                    <w:t>450</w:t>
                  </w:r>
                </w:p>
              </w:tc>
              <w:tc>
                <w:tcPr>
                  <w:tcW w:w="1500" w:type="dxa"/>
                  <w:vAlign w:val="center"/>
                </w:tcPr>
                <w:p w14:paraId="4E1A5191" w14:textId="77777777" w:rsidR="00C57571" w:rsidRPr="00C57571" w:rsidRDefault="00C57571" w:rsidP="00C57571">
                  <w:pPr>
                    <w:keepNext/>
                    <w:spacing w:before="0" w:after="0" w:line="276" w:lineRule="auto"/>
                    <w:ind w:right="129"/>
                    <w:jc w:val="center"/>
                    <w:rPr>
                      <w:sz w:val="18"/>
                      <w:szCs w:val="18"/>
                    </w:rPr>
                  </w:pPr>
                  <w:r w:rsidRPr="00C57571">
                    <w:rPr>
                      <w:sz w:val="18"/>
                      <w:szCs w:val="18"/>
                    </w:rPr>
                    <w:t>0.95</w:t>
                  </w:r>
                </w:p>
              </w:tc>
              <w:tc>
                <w:tcPr>
                  <w:tcW w:w="1855" w:type="dxa"/>
                  <w:vAlign w:val="center"/>
                </w:tcPr>
                <w:p w14:paraId="62B7FD9E" w14:textId="77777777" w:rsidR="00C57571" w:rsidRPr="00C57571" w:rsidRDefault="00C57571" w:rsidP="00C57571">
                  <w:pPr>
                    <w:keepNext/>
                    <w:spacing w:before="0" w:after="0" w:line="276" w:lineRule="auto"/>
                    <w:ind w:right="129"/>
                    <w:jc w:val="center"/>
                    <w:rPr>
                      <w:sz w:val="18"/>
                      <w:szCs w:val="18"/>
                    </w:rPr>
                  </w:pPr>
                  <w:r w:rsidRPr="00C57571">
                    <w:rPr>
                      <w:sz w:val="18"/>
                      <w:szCs w:val="18"/>
                    </w:rPr>
                    <w:t>1.05</w:t>
                  </w:r>
                </w:p>
              </w:tc>
              <w:tc>
                <w:tcPr>
                  <w:tcW w:w="1522" w:type="dxa"/>
                  <w:vAlign w:val="center"/>
                </w:tcPr>
                <w:p w14:paraId="47897D5A" w14:textId="77777777" w:rsidR="00C57571" w:rsidRPr="00C57571" w:rsidRDefault="00C57571" w:rsidP="00C57571">
                  <w:pPr>
                    <w:keepNext/>
                    <w:spacing w:before="0" w:after="0" w:line="276" w:lineRule="auto"/>
                    <w:ind w:right="129"/>
                    <w:jc w:val="center"/>
                    <w:rPr>
                      <w:sz w:val="18"/>
                      <w:szCs w:val="18"/>
                    </w:rPr>
                  </w:pPr>
                  <w:r w:rsidRPr="00C57571">
                    <w:rPr>
                      <w:sz w:val="18"/>
                      <w:szCs w:val="18"/>
                    </w:rPr>
                    <w:t>1.05</w:t>
                  </w:r>
                </w:p>
              </w:tc>
              <w:tc>
                <w:tcPr>
                  <w:tcW w:w="1607" w:type="dxa"/>
                  <w:vAlign w:val="center"/>
                </w:tcPr>
                <w:p w14:paraId="009AAF34" w14:textId="77777777" w:rsidR="00C57571" w:rsidRPr="00C57571" w:rsidRDefault="00C57571" w:rsidP="00C57571">
                  <w:pPr>
                    <w:keepNext/>
                    <w:spacing w:before="0" w:after="0" w:line="276" w:lineRule="auto"/>
                    <w:ind w:right="129"/>
                    <w:jc w:val="center"/>
                    <w:rPr>
                      <w:sz w:val="18"/>
                      <w:szCs w:val="18"/>
                    </w:rPr>
                  </w:pPr>
                  <w:r w:rsidRPr="00C57571">
                    <w:rPr>
                      <w:sz w:val="18"/>
                      <w:szCs w:val="18"/>
                    </w:rPr>
                    <w:t>1.15</w:t>
                  </w:r>
                </w:p>
              </w:tc>
            </w:tr>
            <w:tr w:rsidR="00C57571" w:rsidRPr="00C57571" w14:paraId="6804A0DD" w14:textId="77777777" w:rsidTr="00C57571">
              <w:trPr>
                <w:trHeight w:val="227"/>
                <w:jc w:val="center"/>
              </w:trPr>
              <w:tc>
                <w:tcPr>
                  <w:tcW w:w="1297" w:type="dxa"/>
                  <w:vAlign w:val="center"/>
                </w:tcPr>
                <w:p w14:paraId="3AFDE847" w14:textId="77777777" w:rsidR="00C57571" w:rsidRPr="00C57571" w:rsidRDefault="00C57571" w:rsidP="00C57571">
                  <w:pPr>
                    <w:keepNext/>
                    <w:spacing w:before="0" w:after="0" w:line="276" w:lineRule="auto"/>
                    <w:ind w:right="129"/>
                    <w:jc w:val="center"/>
                    <w:rPr>
                      <w:sz w:val="18"/>
                      <w:szCs w:val="18"/>
                    </w:rPr>
                  </w:pPr>
                  <w:r w:rsidRPr="00C57571">
                    <w:rPr>
                      <w:sz w:val="18"/>
                      <w:szCs w:val="18"/>
                    </w:rPr>
                    <w:t>500</w:t>
                  </w:r>
                </w:p>
              </w:tc>
              <w:tc>
                <w:tcPr>
                  <w:tcW w:w="1500" w:type="dxa"/>
                  <w:vAlign w:val="center"/>
                </w:tcPr>
                <w:p w14:paraId="39C4C08A" w14:textId="77777777" w:rsidR="00C57571" w:rsidRPr="00C57571" w:rsidRDefault="00C57571" w:rsidP="00C57571">
                  <w:pPr>
                    <w:keepNext/>
                    <w:spacing w:before="0" w:after="0" w:line="276" w:lineRule="auto"/>
                    <w:ind w:right="129"/>
                    <w:jc w:val="center"/>
                    <w:rPr>
                      <w:sz w:val="18"/>
                      <w:szCs w:val="18"/>
                    </w:rPr>
                  </w:pPr>
                  <w:r w:rsidRPr="00C57571">
                    <w:rPr>
                      <w:sz w:val="18"/>
                      <w:szCs w:val="18"/>
                    </w:rPr>
                    <w:t>1.00</w:t>
                  </w:r>
                </w:p>
              </w:tc>
              <w:tc>
                <w:tcPr>
                  <w:tcW w:w="1855" w:type="dxa"/>
                  <w:vAlign w:val="center"/>
                </w:tcPr>
                <w:p w14:paraId="4C1B3251" w14:textId="77777777" w:rsidR="00C57571" w:rsidRPr="00C57571" w:rsidRDefault="00C57571" w:rsidP="00C57571">
                  <w:pPr>
                    <w:keepNext/>
                    <w:spacing w:before="0" w:after="0" w:line="276" w:lineRule="auto"/>
                    <w:ind w:right="129"/>
                    <w:jc w:val="center"/>
                    <w:rPr>
                      <w:sz w:val="18"/>
                      <w:szCs w:val="18"/>
                    </w:rPr>
                  </w:pPr>
                  <w:r w:rsidRPr="00C57571">
                    <w:rPr>
                      <w:sz w:val="18"/>
                      <w:szCs w:val="18"/>
                    </w:rPr>
                    <w:t>1.10</w:t>
                  </w:r>
                </w:p>
              </w:tc>
              <w:tc>
                <w:tcPr>
                  <w:tcW w:w="1522" w:type="dxa"/>
                  <w:vAlign w:val="center"/>
                </w:tcPr>
                <w:p w14:paraId="4A663281" w14:textId="77777777" w:rsidR="00C57571" w:rsidRPr="00C57571" w:rsidRDefault="00C57571" w:rsidP="00C57571">
                  <w:pPr>
                    <w:keepNext/>
                    <w:spacing w:before="0" w:after="0" w:line="276" w:lineRule="auto"/>
                    <w:ind w:right="129"/>
                    <w:jc w:val="center"/>
                    <w:rPr>
                      <w:sz w:val="18"/>
                      <w:szCs w:val="18"/>
                    </w:rPr>
                  </w:pPr>
                  <w:r w:rsidRPr="00C57571">
                    <w:rPr>
                      <w:sz w:val="18"/>
                      <w:szCs w:val="18"/>
                    </w:rPr>
                    <w:t>1.10</w:t>
                  </w:r>
                </w:p>
              </w:tc>
              <w:tc>
                <w:tcPr>
                  <w:tcW w:w="1607" w:type="dxa"/>
                  <w:vAlign w:val="center"/>
                </w:tcPr>
                <w:p w14:paraId="4DAC59FA" w14:textId="77777777" w:rsidR="00C57571" w:rsidRPr="00C57571" w:rsidRDefault="00C57571" w:rsidP="00C57571">
                  <w:pPr>
                    <w:keepNext/>
                    <w:spacing w:before="0" w:after="0" w:line="276" w:lineRule="auto"/>
                    <w:ind w:right="129"/>
                    <w:jc w:val="center"/>
                    <w:rPr>
                      <w:sz w:val="18"/>
                      <w:szCs w:val="18"/>
                    </w:rPr>
                  </w:pPr>
                  <w:r w:rsidRPr="00C57571">
                    <w:rPr>
                      <w:sz w:val="18"/>
                      <w:szCs w:val="18"/>
                    </w:rPr>
                    <w:t>1.20</w:t>
                  </w:r>
                </w:p>
              </w:tc>
            </w:tr>
            <w:tr w:rsidR="00C57571" w:rsidRPr="00C57571" w14:paraId="127D7BDE" w14:textId="77777777" w:rsidTr="00C57571">
              <w:trPr>
                <w:trHeight w:val="227"/>
                <w:jc w:val="center"/>
              </w:trPr>
              <w:tc>
                <w:tcPr>
                  <w:tcW w:w="1297" w:type="dxa"/>
                  <w:vAlign w:val="center"/>
                </w:tcPr>
                <w:p w14:paraId="149C1E59" w14:textId="77777777" w:rsidR="00C57571" w:rsidRPr="00C57571" w:rsidRDefault="00C57571" w:rsidP="00C57571">
                  <w:pPr>
                    <w:keepNext/>
                    <w:spacing w:before="0" w:after="0" w:line="276" w:lineRule="auto"/>
                    <w:ind w:right="129"/>
                    <w:jc w:val="center"/>
                    <w:rPr>
                      <w:sz w:val="18"/>
                      <w:szCs w:val="18"/>
                    </w:rPr>
                  </w:pPr>
                  <w:r w:rsidRPr="00C57571">
                    <w:rPr>
                      <w:sz w:val="18"/>
                      <w:szCs w:val="18"/>
                    </w:rPr>
                    <w:t>550</w:t>
                  </w:r>
                </w:p>
              </w:tc>
              <w:tc>
                <w:tcPr>
                  <w:tcW w:w="1500" w:type="dxa"/>
                  <w:vAlign w:val="center"/>
                </w:tcPr>
                <w:p w14:paraId="4444EA90" w14:textId="77777777" w:rsidR="00C57571" w:rsidRPr="00C57571" w:rsidRDefault="00C57571" w:rsidP="00C57571">
                  <w:pPr>
                    <w:keepNext/>
                    <w:spacing w:before="0" w:after="0" w:line="276" w:lineRule="auto"/>
                    <w:ind w:right="129"/>
                    <w:jc w:val="center"/>
                    <w:rPr>
                      <w:sz w:val="18"/>
                      <w:szCs w:val="18"/>
                    </w:rPr>
                  </w:pPr>
                  <w:r w:rsidRPr="00C57571">
                    <w:rPr>
                      <w:sz w:val="18"/>
                      <w:szCs w:val="18"/>
                    </w:rPr>
                    <w:t>1.10</w:t>
                  </w:r>
                </w:p>
              </w:tc>
              <w:tc>
                <w:tcPr>
                  <w:tcW w:w="1855" w:type="dxa"/>
                  <w:vAlign w:val="center"/>
                </w:tcPr>
                <w:p w14:paraId="22E772ED" w14:textId="77777777" w:rsidR="00C57571" w:rsidRPr="00C57571" w:rsidRDefault="00C57571" w:rsidP="00C57571">
                  <w:pPr>
                    <w:keepNext/>
                    <w:spacing w:before="0" w:after="0" w:line="276" w:lineRule="auto"/>
                    <w:ind w:right="129"/>
                    <w:jc w:val="center"/>
                    <w:rPr>
                      <w:sz w:val="18"/>
                      <w:szCs w:val="18"/>
                    </w:rPr>
                  </w:pPr>
                  <w:r w:rsidRPr="00C57571">
                    <w:rPr>
                      <w:sz w:val="18"/>
                      <w:szCs w:val="18"/>
                    </w:rPr>
                    <w:t>1.20</w:t>
                  </w:r>
                </w:p>
              </w:tc>
              <w:tc>
                <w:tcPr>
                  <w:tcW w:w="1522" w:type="dxa"/>
                  <w:vAlign w:val="center"/>
                </w:tcPr>
                <w:p w14:paraId="2430B50F" w14:textId="77777777" w:rsidR="00C57571" w:rsidRPr="00C57571" w:rsidRDefault="00C57571" w:rsidP="00C57571">
                  <w:pPr>
                    <w:keepNext/>
                    <w:spacing w:before="0" w:after="0" w:line="276" w:lineRule="auto"/>
                    <w:ind w:right="129"/>
                    <w:jc w:val="center"/>
                    <w:rPr>
                      <w:sz w:val="18"/>
                      <w:szCs w:val="18"/>
                    </w:rPr>
                  </w:pPr>
                  <w:r w:rsidRPr="00C57571">
                    <w:rPr>
                      <w:sz w:val="18"/>
                      <w:szCs w:val="18"/>
                    </w:rPr>
                    <w:t>1.20</w:t>
                  </w:r>
                </w:p>
              </w:tc>
              <w:tc>
                <w:tcPr>
                  <w:tcW w:w="1607" w:type="dxa"/>
                  <w:vAlign w:val="center"/>
                </w:tcPr>
                <w:p w14:paraId="7B9EB472" w14:textId="77777777" w:rsidR="00C57571" w:rsidRPr="00C57571" w:rsidRDefault="00C57571" w:rsidP="00C57571">
                  <w:pPr>
                    <w:keepNext/>
                    <w:spacing w:before="0" w:after="0" w:line="276" w:lineRule="auto"/>
                    <w:ind w:right="129"/>
                    <w:jc w:val="center"/>
                    <w:rPr>
                      <w:sz w:val="18"/>
                      <w:szCs w:val="18"/>
                    </w:rPr>
                  </w:pPr>
                  <w:r w:rsidRPr="00C57571">
                    <w:rPr>
                      <w:sz w:val="18"/>
                      <w:szCs w:val="18"/>
                    </w:rPr>
                    <w:t>1.30</w:t>
                  </w:r>
                </w:p>
              </w:tc>
            </w:tr>
            <w:tr w:rsidR="00C57571" w:rsidRPr="00C57571" w14:paraId="38CF1037" w14:textId="77777777" w:rsidTr="00C57571">
              <w:trPr>
                <w:trHeight w:val="219"/>
                <w:jc w:val="center"/>
              </w:trPr>
              <w:tc>
                <w:tcPr>
                  <w:tcW w:w="1297" w:type="dxa"/>
                  <w:vAlign w:val="center"/>
                </w:tcPr>
                <w:p w14:paraId="7305B043" w14:textId="77777777" w:rsidR="00C57571" w:rsidRPr="00C57571" w:rsidRDefault="00C57571" w:rsidP="00C57571">
                  <w:pPr>
                    <w:keepNext/>
                    <w:spacing w:before="0" w:after="0" w:line="276" w:lineRule="auto"/>
                    <w:ind w:right="129"/>
                    <w:jc w:val="center"/>
                    <w:rPr>
                      <w:sz w:val="18"/>
                      <w:szCs w:val="18"/>
                    </w:rPr>
                  </w:pPr>
                  <w:r w:rsidRPr="00C57571">
                    <w:rPr>
                      <w:sz w:val="18"/>
                      <w:szCs w:val="18"/>
                    </w:rPr>
                    <w:t>600</w:t>
                  </w:r>
                </w:p>
              </w:tc>
              <w:tc>
                <w:tcPr>
                  <w:tcW w:w="1500" w:type="dxa"/>
                  <w:vAlign w:val="center"/>
                </w:tcPr>
                <w:p w14:paraId="3C47F885" w14:textId="77777777" w:rsidR="00C57571" w:rsidRPr="00C57571" w:rsidRDefault="00C57571" w:rsidP="00C57571">
                  <w:pPr>
                    <w:keepNext/>
                    <w:spacing w:before="0" w:after="0" w:line="276" w:lineRule="auto"/>
                    <w:ind w:right="129"/>
                    <w:jc w:val="center"/>
                    <w:rPr>
                      <w:sz w:val="18"/>
                      <w:szCs w:val="18"/>
                    </w:rPr>
                  </w:pPr>
                  <w:r w:rsidRPr="00C57571">
                    <w:rPr>
                      <w:sz w:val="18"/>
                      <w:szCs w:val="18"/>
                    </w:rPr>
                    <w:t>1.15</w:t>
                  </w:r>
                </w:p>
              </w:tc>
              <w:tc>
                <w:tcPr>
                  <w:tcW w:w="1855" w:type="dxa"/>
                  <w:vAlign w:val="center"/>
                </w:tcPr>
                <w:p w14:paraId="3015DBA9" w14:textId="77777777" w:rsidR="00C57571" w:rsidRPr="00C57571" w:rsidRDefault="00C57571" w:rsidP="00C57571">
                  <w:pPr>
                    <w:keepNext/>
                    <w:spacing w:before="0" w:after="0" w:line="276" w:lineRule="auto"/>
                    <w:ind w:right="129"/>
                    <w:jc w:val="center"/>
                    <w:rPr>
                      <w:sz w:val="18"/>
                      <w:szCs w:val="18"/>
                    </w:rPr>
                  </w:pPr>
                  <w:r w:rsidRPr="00C57571">
                    <w:rPr>
                      <w:sz w:val="18"/>
                      <w:szCs w:val="18"/>
                    </w:rPr>
                    <w:t>1.25</w:t>
                  </w:r>
                </w:p>
              </w:tc>
              <w:tc>
                <w:tcPr>
                  <w:tcW w:w="1522" w:type="dxa"/>
                  <w:vAlign w:val="center"/>
                </w:tcPr>
                <w:p w14:paraId="5198B7F6" w14:textId="77777777" w:rsidR="00C57571" w:rsidRPr="00C57571" w:rsidRDefault="00C57571" w:rsidP="00C57571">
                  <w:pPr>
                    <w:keepNext/>
                    <w:spacing w:before="0" w:after="0" w:line="276" w:lineRule="auto"/>
                    <w:ind w:right="129"/>
                    <w:jc w:val="center"/>
                    <w:rPr>
                      <w:sz w:val="18"/>
                      <w:szCs w:val="18"/>
                    </w:rPr>
                  </w:pPr>
                  <w:r w:rsidRPr="00C57571">
                    <w:rPr>
                      <w:sz w:val="18"/>
                      <w:szCs w:val="18"/>
                    </w:rPr>
                    <w:t>1.25</w:t>
                  </w:r>
                </w:p>
              </w:tc>
              <w:tc>
                <w:tcPr>
                  <w:tcW w:w="1607" w:type="dxa"/>
                  <w:vAlign w:val="center"/>
                </w:tcPr>
                <w:p w14:paraId="6AD642D7" w14:textId="77777777" w:rsidR="00C57571" w:rsidRPr="00C57571" w:rsidRDefault="00C57571" w:rsidP="00C57571">
                  <w:pPr>
                    <w:keepNext/>
                    <w:spacing w:before="0" w:after="0" w:line="276" w:lineRule="auto"/>
                    <w:ind w:right="129"/>
                    <w:jc w:val="center"/>
                    <w:rPr>
                      <w:sz w:val="18"/>
                      <w:szCs w:val="18"/>
                    </w:rPr>
                  </w:pPr>
                  <w:r w:rsidRPr="00C57571">
                    <w:rPr>
                      <w:sz w:val="18"/>
                      <w:szCs w:val="18"/>
                    </w:rPr>
                    <w:t>1.40</w:t>
                  </w:r>
                </w:p>
              </w:tc>
            </w:tr>
            <w:tr w:rsidR="00C57571" w:rsidRPr="00C57571" w14:paraId="5AF7A621" w14:textId="77777777" w:rsidTr="00C57571">
              <w:trPr>
                <w:trHeight w:val="227"/>
                <w:jc w:val="center"/>
              </w:trPr>
              <w:tc>
                <w:tcPr>
                  <w:tcW w:w="1297" w:type="dxa"/>
                  <w:vAlign w:val="center"/>
                </w:tcPr>
                <w:p w14:paraId="7AADED36" w14:textId="77777777" w:rsidR="00C57571" w:rsidRPr="00C57571" w:rsidRDefault="00C57571" w:rsidP="00C57571">
                  <w:pPr>
                    <w:keepNext/>
                    <w:spacing w:before="0" w:after="0" w:line="276" w:lineRule="auto"/>
                    <w:ind w:right="129"/>
                    <w:jc w:val="center"/>
                    <w:rPr>
                      <w:sz w:val="18"/>
                      <w:szCs w:val="18"/>
                    </w:rPr>
                  </w:pPr>
                  <w:r w:rsidRPr="00C57571">
                    <w:rPr>
                      <w:sz w:val="18"/>
                      <w:szCs w:val="18"/>
                    </w:rPr>
                    <w:t>700</w:t>
                  </w:r>
                </w:p>
              </w:tc>
              <w:tc>
                <w:tcPr>
                  <w:tcW w:w="1500" w:type="dxa"/>
                  <w:vAlign w:val="center"/>
                </w:tcPr>
                <w:p w14:paraId="7D722BA5" w14:textId="77777777" w:rsidR="00C57571" w:rsidRPr="00C57571" w:rsidRDefault="00C57571" w:rsidP="00C57571">
                  <w:pPr>
                    <w:keepNext/>
                    <w:spacing w:before="0" w:after="0" w:line="276" w:lineRule="auto"/>
                    <w:ind w:right="129"/>
                    <w:jc w:val="center"/>
                    <w:rPr>
                      <w:sz w:val="18"/>
                      <w:szCs w:val="18"/>
                    </w:rPr>
                  </w:pPr>
                  <w:r w:rsidRPr="00C57571">
                    <w:rPr>
                      <w:sz w:val="18"/>
                      <w:szCs w:val="18"/>
                    </w:rPr>
                    <w:t>1.25</w:t>
                  </w:r>
                </w:p>
              </w:tc>
              <w:tc>
                <w:tcPr>
                  <w:tcW w:w="1855" w:type="dxa"/>
                  <w:vAlign w:val="center"/>
                </w:tcPr>
                <w:p w14:paraId="20016309" w14:textId="77777777" w:rsidR="00C57571" w:rsidRPr="00C57571" w:rsidRDefault="00C57571" w:rsidP="00C57571">
                  <w:pPr>
                    <w:keepNext/>
                    <w:spacing w:before="0" w:after="0" w:line="276" w:lineRule="auto"/>
                    <w:ind w:right="129"/>
                    <w:jc w:val="center"/>
                    <w:rPr>
                      <w:sz w:val="18"/>
                      <w:szCs w:val="18"/>
                    </w:rPr>
                  </w:pPr>
                  <w:r w:rsidRPr="00C57571">
                    <w:rPr>
                      <w:sz w:val="18"/>
                      <w:szCs w:val="18"/>
                    </w:rPr>
                    <w:t>1.35</w:t>
                  </w:r>
                </w:p>
              </w:tc>
              <w:tc>
                <w:tcPr>
                  <w:tcW w:w="1522" w:type="dxa"/>
                  <w:vAlign w:val="center"/>
                </w:tcPr>
                <w:p w14:paraId="7041211D" w14:textId="77777777" w:rsidR="00C57571" w:rsidRPr="00C57571" w:rsidRDefault="00C57571" w:rsidP="00C57571">
                  <w:pPr>
                    <w:keepNext/>
                    <w:spacing w:before="0" w:after="0" w:line="276" w:lineRule="auto"/>
                    <w:ind w:right="129"/>
                    <w:jc w:val="center"/>
                    <w:rPr>
                      <w:sz w:val="18"/>
                      <w:szCs w:val="18"/>
                    </w:rPr>
                  </w:pPr>
                  <w:r w:rsidRPr="00C57571">
                    <w:rPr>
                      <w:sz w:val="18"/>
                      <w:szCs w:val="18"/>
                    </w:rPr>
                    <w:t>1.35</w:t>
                  </w:r>
                </w:p>
              </w:tc>
              <w:tc>
                <w:tcPr>
                  <w:tcW w:w="1607" w:type="dxa"/>
                  <w:vAlign w:val="center"/>
                </w:tcPr>
                <w:p w14:paraId="0DA0555E" w14:textId="77777777" w:rsidR="00C57571" w:rsidRPr="00C57571" w:rsidRDefault="00C57571" w:rsidP="00C57571">
                  <w:pPr>
                    <w:keepNext/>
                    <w:spacing w:before="0" w:after="0" w:line="276" w:lineRule="auto"/>
                    <w:ind w:right="129"/>
                    <w:jc w:val="center"/>
                    <w:rPr>
                      <w:sz w:val="18"/>
                      <w:szCs w:val="18"/>
                    </w:rPr>
                  </w:pPr>
                  <w:r w:rsidRPr="00C57571">
                    <w:rPr>
                      <w:sz w:val="18"/>
                      <w:szCs w:val="18"/>
                    </w:rPr>
                    <w:t>1.50</w:t>
                  </w:r>
                </w:p>
              </w:tc>
            </w:tr>
            <w:tr w:rsidR="00C57571" w:rsidRPr="00C57571" w14:paraId="14EA887A" w14:textId="77777777" w:rsidTr="00C57571">
              <w:trPr>
                <w:trHeight w:val="227"/>
                <w:jc w:val="center"/>
              </w:trPr>
              <w:tc>
                <w:tcPr>
                  <w:tcW w:w="1297" w:type="dxa"/>
                  <w:vAlign w:val="center"/>
                </w:tcPr>
                <w:p w14:paraId="69AD158E" w14:textId="77777777" w:rsidR="00C57571" w:rsidRPr="00C57571" w:rsidRDefault="00C57571" w:rsidP="00C57571">
                  <w:pPr>
                    <w:keepNext/>
                    <w:spacing w:before="0" w:after="0" w:line="276" w:lineRule="auto"/>
                    <w:ind w:right="129"/>
                    <w:jc w:val="center"/>
                    <w:rPr>
                      <w:sz w:val="18"/>
                      <w:szCs w:val="18"/>
                    </w:rPr>
                  </w:pPr>
                  <w:r w:rsidRPr="00C57571">
                    <w:rPr>
                      <w:sz w:val="18"/>
                      <w:szCs w:val="18"/>
                    </w:rPr>
                    <w:t>800</w:t>
                  </w:r>
                </w:p>
              </w:tc>
              <w:tc>
                <w:tcPr>
                  <w:tcW w:w="1500" w:type="dxa"/>
                  <w:vAlign w:val="center"/>
                </w:tcPr>
                <w:p w14:paraId="3020D30F" w14:textId="77777777" w:rsidR="00C57571" w:rsidRPr="00C57571" w:rsidRDefault="00C57571" w:rsidP="00C57571">
                  <w:pPr>
                    <w:keepNext/>
                    <w:spacing w:before="0" w:after="0" w:line="276" w:lineRule="auto"/>
                    <w:ind w:right="129"/>
                    <w:jc w:val="center"/>
                    <w:rPr>
                      <w:sz w:val="18"/>
                      <w:szCs w:val="18"/>
                    </w:rPr>
                  </w:pPr>
                  <w:r w:rsidRPr="00C57571">
                    <w:rPr>
                      <w:sz w:val="18"/>
                      <w:szCs w:val="18"/>
                    </w:rPr>
                    <w:t>1.35</w:t>
                  </w:r>
                </w:p>
              </w:tc>
              <w:tc>
                <w:tcPr>
                  <w:tcW w:w="1855" w:type="dxa"/>
                  <w:vAlign w:val="center"/>
                </w:tcPr>
                <w:p w14:paraId="764DC48E" w14:textId="77777777" w:rsidR="00C57571" w:rsidRPr="00C57571" w:rsidRDefault="00C57571" w:rsidP="00C57571">
                  <w:pPr>
                    <w:keepNext/>
                    <w:spacing w:before="0" w:after="0" w:line="276" w:lineRule="auto"/>
                    <w:ind w:right="129"/>
                    <w:jc w:val="center"/>
                    <w:rPr>
                      <w:sz w:val="18"/>
                      <w:szCs w:val="18"/>
                    </w:rPr>
                  </w:pPr>
                  <w:r w:rsidRPr="00C57571">
                    <w:rPr>
                      <w:sz w:val="18"/>
                      <w:szCs w:val="18"/>
                    </w:rPr>
                    <w:t>1.45</w:t>
                  </w:r>
                </w:p>
              </w:tc>
              <w:tc>
                <w:tcPr>
                  <w:tcW w:w="1522" w:type="dxa"/>
                  <w:vAlign w:val="center"/>
                </w:tcPr>
                <w:p w14:paraId="207A812F" w14:textId="77777777" w:rsidR="00C57571" w:rsidRPr="00C57571" w:rsidRDefault="00C57571" w:rsidP="00C57571">
                  <w:pPr>
                    <w:keepNext/>
                    <w:spacing w:before="0" w:after="0" w:line="276" w:lineRule="auto"/>
                    <w:ind w:right="129"/>
                    <w:jc w:val="center"/>
                    <w:rPr>
                      <w:sz w:val="18"/>
                      <w:szCs w:val="18"/>
                    </w:rPr>
                  </w:pPr>
                  <w:r w:rsidRPr="00C57571">
                    <w:rPr>
                      <w:sz w:val="18"/>
                      <w:szCs w:val="18"/>
                    </w:rPr>
                    <w:t>1.45</w:t>
                  </w:r>
                </w:p>
              </w:tc>
              <w:tc>
                <w:tcPr>
                  <w:tcW w:w="1607" w:type="dxa"/>
                  <w:vAlign w:val="center"/>
                </w:tcPr>
                <w:p w14:paraId="16BABCD2" w14:textId="77777777" w:rsidR="00C57571" w:rsidRPr="00C57571" w:rsidRDefault="00C57571" w:rsidP="00C57571">
                  <w:pPr>
                    <w:keepNext/>
                    <w:spacing w:before="0" w:after="0" w:line="276" w:lineRule="auto"/>
                    <w:ind w:right="129"/>
                    <w:jc w:val="center"/>
                    <w:rPr>
                      <w:sz w:val="18"/>
                      <w:szCs w:val="18"/>
                    </w:rPr>
                  </w:pPr>
                  <w:r w:rsidRPr="00C57571">
                    <w:rPr>
                      <w:sz w:val="18"/>
                      <w:szCs w:val="18"/>
                    </w:rPr>
                    <w:t>1.60</w:t>
                  </w:r>
                </w:p>
              </w:tc>
            </w:tr>
            <w:tr w:rsidR="00C57571" w:rsidRPr="00C57571" w14:paraId="57EF5CD4" w14:textId="77777777" w:rsidTr="00C57571">
              <w:trPr>
                <w:trHeight w:val="227"/>
                <w:jc w:val="center"/>
              </w:trPr>
              <w:tc>
                <w:tcPr>
                  <w:tcW w:w="1297" w:type="dxa"/>
                  <w:vAlign w:val="center"/>
                </w:tcPr>
                <w:p w14:paraId="04826F0A" w14:textId="77777777" w:rsidR="00C57571" w:rsidRPr="00C57571" w:rsidRDefault="00C57571" w:rsidP="00C57571">
                  <w:pPr>
                    <w:keepNext/>
                    <w:spacing w:before="0" w:after="0" w:line="276" w:lineRule="auto"/>
                    <w:ind w:right="129"/>
                    <w:jc w:val="center"/>
                    <w:rPr>
                      <w:sz w:val="18"/>
                      <w:szCs w:val="18"/>
                    </w:rPr>
                  </w:pPr>
                  <w:r w:rsidRPr="00C57571">
                    <w:rPr>
                      <w:sz w:val="18"/>
                      <w:szCs w:val="18"/>
                    </w:rPr>
                    <w:t>1000</w:t>
                  </w:r>
                </w:p>
              </w:tc>
              <w:tc>
                <w:tcPr>
                  <w:tcW w:w="1500" w:type="dxa"/>
                  <w:vAlign w:val="center"/>
                </w:tcPr>
                <w:p w14:paraId="1AEA8763" w14:textId="77777777" w:rsidR="00C57571" w:rsidRPr="00C57571" w:rsidRDefault="00C57571" w:rsidP="00C57571">
                  <w:pPr>
                    <w:keepNext/>
                    <w:spacing w:before="0" w:after="0" w:line="276" w:lineRule="auto"/>
                    <w:ind w:right="129"/>
                    <w:jc w:val="center"/>
                    <w:rPr>
                      <w:sz w:val="18"/>
                      <w:szCs w:val="18"/>
                    </w:rPr>
                  </w:pPr>
                  <w:r w:rsidRPr="00C57571">
                    <w:rPr>
                      <w:sz w:val="18"/>
                      <w:szCs w:val="18"/>
                    </w:rPr>
                    <w:t>1.60</w:t>
                  </w:r>
                </w:p>
              </w:tc>
              <w:tc>
                <w:tcPr>
                  <w:tcW w:w="1855" w:type="dxa"/>
                  <w:vAlign w:val="center"/>
                </w:tcPr>
                <w:p w14:paraId="32588FA5" w14:textId="77777777" w:rsidR="00C57571" w:rsidRPr="00C57571" w:rsidRDefault="00C57571" w:rsidP="00C57571">
                  <w:pPr>
                    <w:keepNext/>
                    <w:spacing w:before="0" w:after="0" w:line="276" w:lineRule="auto"/>
                    <w:ind w:right="129"/>
                    <w:jc w:val="center"/>
                    <w:rPr>
                      <w:sz w:val="18"/>
                      <w:szCs w:val="18"/>
                    </w:rPr>
                  </w:pPr>
                  <w:r w:rsidRPr="00C57571">
                    <w:rPr>
                      <w:sz w:val="18"/>
                      <w:szCs w:val="18"/>
                    </w:rPr>
                    <w:t>1.70</w:t>
                  </w:r>
                </w:p>
              </w:tc>
              <w:tc>
                <w:tcPr>
                  <w:tcW w:w="1522" w:type="dxa"/>
                  <w:vAlign w:val="center"/>
                </w:tcPr>
                <w:p w14:paraId="0A8B8D01" w14:textId="77777777" w:rsidR="00C57571" w:rsidRPr="00C57571" w:rsidRDefault="00C57571" w:rsidP="00C57571">
                  <w:pPr>
                    <w:keepNext/>
                    <w:spacing w:before="0" w:after="0" w:line="276" w:lineRule="auto"/>
                    <w:ind w:right="129"/>
                    <w:jc w:val="center"/>
                    <w:rPr>
                      <w:sz w:val="18"/>
                      <w:szCs w:val="18"/>
                    </w:rPr>
                  </w:pPr>
                  <w:r w:rsidRPr="00C57571">
                    <w:rPr>
                      <w:sz w:val="18"/>
                      <w:szCs w:val="18"/>
                    </w:rPr>
                    <w:t>1.70</w:t>
                  </w:r>
                </w:p>
              </w:tc>
              <w:tc>
                <w:tcPr>
                  <w:tcW w:w="1607" w:type="dxa"/>
                  <w:vAlign w:val="center"/>
                </w:tcPr>
                <w:p w14:paraId="26AD0D99" w14:textId="77777777" w:rsidR="00C57571" w:rsidRPr="00C57571" w:rsidRDefault="00C57571" w:rsidP="00C57571">
                  <w:pPr>
                    <w:keepNext/>
                    <w:spacing w:before="0" w:after="0" w:line="276" w:lineRule="auto"/>
                    <w:ind w:right="129"/>
                    <w:jc w:val="center"/>
                    <w:rPr>
                      <w:sz w:val="18"/>
                      <w:szCs w:val="18"/>
                    </w:rPr>
                  </w:pPr>
                  <w:r w:rsidRPr="00C57571">
                    <w:rPr>
                      <w:sz w:val="18"/>
                      <w:szCs w:val="18"/>
                    </w:rPr>
                    <w:t>1.85</w:t>
                  </w:r>
                </w:p>
              </w:tc>
            </w:tr>
          </w:tbl>
          <w:p w14:paraId="14C91E57" w14:textId="77777777" w:rsidR="00C57571" w:rsidRPr="00C57571" w:rsidRDefault="00C57571" w:rsidP="00C57571">
            <w:pPr>
              <w:spacing w:line="276" w:lineRule="auto"/>
              <w:ind w:left="284" w:right="129"/>
              <w:jc w:val="both"/>
              <w:rPr>
                <w:sz w:val="18"/>
                <w:szCs w:val="18"/>
              </w:rPr>
            </w:pPr>
            <w:r w:rsidRPr="00C57571">
              <w:rPr>
                <w:sz w:val="18"/>
                <w:szCs w:val="18"/>
              </w:rPr>
              <w:t>FUENTE: Norma Boliviana Nº 688</w:t>
            </w:r>
          </w:p>
          <w:p w14:paraId="029DA39C" w14:textId="77777777" w:rsidR="00C57571" w:rsidRPr="00C57571" w:rsidRDefault="00C57571" w:rsidP="00C57571">
            <w:pPr>
              <w:spacing w:line="276" w:lineRule="auto"/>
              <w:ind w:right="129"/>
              <w:jc w:val="both"/>
              <w:rPr>
                <w:sz w:val="18"/>
                <w:szCs w:val="18"/>
              </w:rPr>
            </w:pPr>
            <w:r w:rsidRPr="00C57571">
              <w:rPr>
                <w:sz w:val="18"/>
                <w:szCs w:val="18"/>
              </w:rPr>
              <w:t>Cuando el material encontrado para asiento de las tuberías no sea apropiado y con una consistencia adecuada, se excavará el fondo de la zanja hasta una profundidad mínima de 10 cm. por debajo de la requerida, y se reemplazará el material excavado con una capa de tierra cernida, arena o gravilla.</w:t>
            </w:r>
          </w:p>
          <w:p w14:paraId="749A4D65" w14:textId="77777777" w:rsidR="00C57571" w:rsidRPr="00C57571" w:rsidRDefault="00C57571" w:rsidP="00342AB0">
            <w:pPr>
              <w:pStyle w:val="Ttulo2"/>
              <w:keepLines/>
              <w:numPr>
                <w:ilvl w:val="1"/>
                <w:numId w:val="58"/>
              </w:numPr>
              <w:spacing w:before="160" w:after="80" w:line="276" w:lineRule="auto"/>
              <w:ind w:left="426" w:right="129" w:hanging="426"/>
            </w:pPr>
            <w:bookmarkStart w:id="186" w:name="_Toc72147478"/>
            <w:r w:rsidRPr="00C57571">
              <w:t>Medición</w:t>
            </w:r>
            <w:bookmarkEnd w:id="186"/>
            <w:r w:rsidRPr="00C57571">
              <w:t xml:space="preserve"> </w:t>
            </w:r>
          </w:p>
          <w:p w14:paraId="5E97FE99" w14:textId="49C1495F" w:rsidR="00C57571" w:rsidRDefault="00C57571" w:rsidP="00C57571">
            <w:pPr>
              <w:spacing w:line="276" w:lineRule="auto"/>
              <w:ind w:right="129"/>
              <w:jc w:val="both"/>
              <w:rPr>
                <w:sz w:val="18"/>
                <w:szCs w:val="18"/>
              </w:rPr>
            </w:pPr>
            <w:r w:rsidRPr="00C57571">
              <w:rPr>
                <w:sz w:val="18"/>
                <w:szCs w:val="18"/>
              </w:rPr>
              <w:t>Las excavaciones se medirán y pagarán según los volúmenes netos, no considerando esponjamiento alguno, ya sea que éstos se hayan ejecutado según las indicaciones o según las instrucciones del FISCAL. Para el cómputo del volumen excavado, únicamente se tomará en cuenta el volumen neto de excavación. Los ángulos de los taludes laterales de la fosa de excavación dependerán del tipo de terreno y del equipamiento y método de trabajo con que cuente el CONTRATISTA.</w:t>
            </w:r>
          </w:p>
          <w:p w14:paraId="172890CA" w14:textId="77777777" w:rsidR="00521F8E" w:rsidRPr="00C57571" w:rsidRDefault="00521F8E" w:rsidP="00C57571">
            <w:pPr>
              <w:spacing w:line="276" w:lineRule="auto"/>
              <w:ind w:right="129"/>
              <w:jc w:val="both"/>
              <w:rPr>
                <w:sz w:val="18"/>
                <w:szCs w:val="18"/>
              </w:rPr>
            </w:pPr>
          </w:p>
          <w:p w14:paraId="080F1B83" w14:textId="77777777" w:rsidR="00C57571" w:rsidRDefault="00C57571" w:rsidP="00C57571">
            <w:pPr>
              <w:spacing w:line="276" w:lineRule="auto"/>
              <w:ind w:right="129"/>
              <w:jc w:val="both"/>
              <w:rPr>
                <w:sz w:val="18"/>
                <w:szCs w:val="18"/>
              </w:rPr>
            </w:pPr>
            <w:r w:rsidRPr="00C57571">
              <w:rPr>
                <w:sz w:val="18"/>
                <w:szCs w:val="18"/>
              </w:rPr>
              <w:t>Toda otra excavación y/o trabajos de relleno se realizarán a cuenta del CONTRATISTA.</w:t>
            </w:r>
          </w:p>
          <w:p w14:paraId="0A474F9B" w14:textId="77777777" w:rsidR="00521F8E" w:rsidRPr="00C57571" w:rsidRDefault="00521F8E" w:rsidP="00C57571">
            <w:pPr>
              <w:spacing w:line="276" w:lineRule="auto"/>
              <w:ind w:right="129"/>
              <w:jc w:val="both"/>
              <w:rPr>
                <w:sz w:val="18"/>
                <w:szCs w:val="18"/>
              </w:rPr>
            </w:pPr>
          </w:p>
          <w:p w14:paraId="6CC5A5F4" w14:textId="77777777" w:rsidR="00521F8E" w:rsidRDefault="00C57571" w:rsidP="00C57571">
            <w:pPr>
              <w:spacing w:line="276" w:lineRule="auto"/>
              <w:ind w:right="129"/>
              <w:jc w:val="both"/>
              <w:rPr>
                <w:sz w:val="18"/>
                <w:szCs w:val="18"/>
              </w:rPr>
            </w:pPr>
            <w:r w:rsidRPr="00C57571">
              <w:rPr>
                <w:sz w:val="18"/>
                <w:szCs w:val="18"/>
              </w:rPr>
              <w:t>No se hará ningún pago extraordinario por la eliminación de lodo y otras sedimentaciones que se depositen por inundaciones producidas por descuido del CONTRATISTA durante la ejecución de los mantenimientos.</w:t>
            </w:r>
          </w:p>
          <w:p w14:paraId="469F2198" w14:textId="757C67C4" w:rsidR="00C57571" w:rsidRPr="00C57571" w:rsidRDefault="00C57571" w:rsidP="00C57571">
            <w:pPr>
              <w:spacing w:line="276" w:lineRule="auto"/>
              <w:ind w:right="129"/>
              <w:jc w:val="both"/>
              <w:rPr>
                <w:sz w:val="18"/>
                <w:szCs w:val="18"/>
              </w:rPr>
            </w:pPr>
            <w:r w:rsidRPr="00C57571">
              <w:rPr>
                <w:sz w:val="18"/>
                <w:szCs w:val="18"/>
              </w:rPr>
              <w:t xml:space="preserve"> La eliminación de tales sedimentaciones es responsabilidad exclusiva del CONTRATISTA.</w:t>
            </w:r>
          </w:p>
          <w:p w14:paraId="61D8961D" w14:textId="77777777" w:rsidR="00C57571" w:rsidRPr="00C57571" w:rsidRDefault="00C57571" w:rsidP="00342AB0">
            <w:pPr>
              <w:pStyle w:val="Ttulo2"/>
              <w:keepLines/>
              <w:numPr>
                <w:ilvl w:val="1"/>
                <w:numId w:val="58"/>
              </w:numPr>
              <w:spacing w:before="160" w:after="80" w:line="276" w:lineRule="auto"/>
              <w:ind w:left="426" w:right="129" w:hanging="426"/>
            </w:pPr>
            <w:bookmarkStart w:id="187" w:name="_Toc72147479"/>
            <w:r w:rsidRPr="00C57571">
              <w:t>Forma de Pago</w:t>
            </w:r>
            <w:bookmarkEnd w:id="187"/>
            <w:r w:rsidRPr="00C57571">
              <w:t xml:space="preserve"> </w:t>
            </w:r>
          </w:p>
          <w:p w14:paraId="4D03C4D4" w14:textId="77777777" w:rsidR="00C57571" w:rsidRDefault="00C57571" w:rsidP="00C57571">
            <w:pPr>
              <w:spacing w:line="276" w:lineRule="auto"/>
              <w:ind w:right="129"/>
              <w:jc w:val="both"/>
              <w:rPr>
                <w:sz w:val="18"/>
                <w:szCs w:val="18"/>
              </w:rPr>
            </w:pPr>
            <w:r w:rsidRPr="00C57571">
              <w:rPr>
                <w:sz w:val="18"/>
                <w:szCs w:val="18"/>
              </w:rPr>
              <w:t xml:space="preserve">Este ítem ejecutado en un todo de acuerdo con las presentes especificaciones, medido de acuerdo a lo señalado y aprobado por el SUPERVISOR. Será pagado al precio unitario de la propuesta aceptada. </w:t>
            </w:r>
          </w:p>
          <w:p w14:paraId="586D6FB8" w14:textId="77777777" w:rsidR="00521F8E" w:rsidRPr="00C57571" w:rsidRDefault="00521F8E" w:rsidP="00C57571">
            <w:pPr>
              <w:spacing w:line="276" w:lineRule="auto"/>
              <w:ind w:right="129"/>
              <w:jc w:val="both"/>
              <w:rPr>
                <w:sz w:val="18"/>
                <w:szCs w:val="18"/>
              </w:rPr>
            </w:pPr>
          </w:p>
          <w:tbl>
            <w:tblPr>
              <w:tblStyle w:val="144"/>
              <w:tblW w:w="85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0"/>
              <w:gridCol w:w="5652"/>
              <w:gridCol w:w="1542"/>
            </w:tblGrid>
            <w:tr w:rsidR="00C57571" w:rsidRPr="00C57571" w14:paraId="49D398CF" w14:textId="77777777" w:rsidTr="00521F8E">
              <w:trPr>
                <w:trHeight w:val="286"/>
                <w:jc w:val="center"/>
              </w:trPr>
              <w:tc>
                <w:tcPr>
                  <w:tcW w:w="1370" w:type="dxa"/>
                  <w:shd w:val="clear" w:color="auto" w:fill="9CC3E5"/>
                  <w:vAlign w:val="center"/>
                </w:tcPr>
                <w:p w14:paraId="24A2E13E" w14:textId="77777777" w:rsidR="00C57571" w:rsidRPr="00C57571" w:rsidRDefault="00C57571" w:rsidP="00C57571">
                  <w:pPr>
                    <w:spacing w:before="0" w:after="0" w:line="276" w:lineRule="auto"/>
                    <w:ind w:right="129"/>
                    <w:rPr>
                      <w:sz w:val="18"/>
                      <w:szCs w:val="18"/>
                    </w:rPr>
                  </w:pPr>
                  <w:r w:rsidRPr="00C57571">
                    <w:rPr>
                      <w:sz w:val="18"/>
                      <w:szCs w:val="18"/>
                    </w:rPr>
                    <w:t>ÍTEM</w:t>
                  </w:r>
                </w:p>
              </w:tc>
              <w:tc>
                <w:tcPr>
                  <w:tcW w:w="5652" w:type="dxa"/>
                  <w:shd w:val="clear" w:color="auto" w:fill="9CC3E5"/>
                  <w:vAlign w:val="center"/>
                </w:tcPr>
                <w:p w14:paraId="17A7D467" w14:textId="77777777" w:rsidR="00C57571" w:rsidRPr="00C57571" w:rsidRDefault="00C57571" w:rsidP="00C57571">
                  <w:pPr>
                    <w:spacing w:before="0" w:after="0" w:line="276" w:lineRule="auto"/>
                    <w:ind w:right="129"/>
                    <w:rPr>
                      <w:sz w:val="18"/>
                      <w:szCs w:val="18"/>
                    </w:rPr>
                  </w:pPr>
                  <w:r w:rsidRPr="00C57571">
                    <w:rPr>
                      <w:sz w:val="18"/>
                      <w:szCs w:val="18"/>
                    </w:rPr>
                    <w:t>DESCRIPCIÓN</w:t>
                  </w:r>
                </w:p>
              </w:tc>
              <w:tc>
                <w:tcPr>
                  <w:tcW w:w="1542" w:type="dxa"/>
                  <w:shd w:val="clear" w:color="auto" w:fill="9CC3E5"/>
                  <w:vAlign w:val="center"/>
                </w:tcPr>
                <w:p w14:paraId="1C8C34D5" w14:textId="77777777" w:rsidR="00C57571" w:rsidRPr="00C57571" w:rsidRDefault="00C57571" w:rsidP="00C57571">
                  <w:pPr>
                    <w:spacing w:before="0" w:after="0" w:line="276" w:lineRule="auto"/>
                    <w:ind w:right="129"/>
                    <w:rPr>
                      <w:sz w:val="18"/>
                      <w:szCs w:val="18"/>
                    </w:rPr>
                  </w:pPr>
                  <w:r w:rsidRPr="00C57571">
                    <w:rPr>
                      <w:sz w:val="18"/>
                      <w:szCs w:val="18"/>
                    </w:rPr>
                    <w:t>UNIDAD</w:t>
                  </w:r>
                </w:p>
              </w:tc>
            </w:tr>
            <w:tr w:rsidR="00C57571" w:rsidRPr="00C57571" w14:paraId="669EBF9B" w14:textId="77777777" w:rsidTr="00521F8E">
              <w:trPr>
                <w:trHeight w:val="349"/>
                <w:jc w:val="center"/>
              </w:trPr>
              <w:tc>
                <w:tcPr>
                  <w:tcW w:w="1370" w:type="dxa"/>
                </w:tcPr>
                <w:p w14:paraId="559A1756" w14:textId="77777777" w:rsidR="00C57571" w:rsidRPr="00C57571" w:rsidRDefault="00C57571" w:rsidP="00C57571">
                  <w:pPr>
                    <w:spacing w:line="276" w:lineRule="auto"/>
                    <w:ind w:right="129"/>
                    <w:rPr>
                      <w:sz w:val="18"/>
                      <w:szCs w:val="18"/>
                    </w:rPr>
                  </w:pPr>
                  <w:r w:rsidRPr="00C57571">
                    <w:rPr>
                      <w:sz w:val="18"/>
                      <w:szCs w:val="18"/>
                    </w:rPr>
                    <w:t>ET001</w:t>
                  </w:r>
                </w:p>
              </w:tc>
              <w:tc>
                <w:tcPr>
                  <w:tcW w:w="5652" w:type="dxa"/>
                  <w:vAlign w:val="center"/>
                </w:tcPr>
                <w:p w14:paraId="137E2BCA" w14:textId="77777777" w:rsidR="00C57571" w:rsidRPr="00C57571" w:rsidRDefault="00C57571" w:rsidP="00C57571">
                  <w:pPr>
                    <w:spacing w:line="276" w:lineRule="auto"/>
                    <w:ind w:right="129"/>
                    <w:rPr>
                      <w:color w:val="000000" w:themeColor="text1"/>
                      <w:sz w:val="18"/>
                      <w:szCs w:val="18"/>
                    </w:rPr>
                  </w:pPr>
                  <w:r w:rsidRPr="00C57571">
                    <w:rPr>
                      <w:color w:val="000000" w:themeColor="text1"/>
                      <w:sz w:val="18"/>
                      <w:szCs w:val="18"/>
                    </w:rPr>
                    <w:t>EXCAVACION CON MAQUINARIA, TERRENO CLASE III</w:t>
                  </w:r>
                </w:p>
              </w:tc>
              <w:tc>
                <w:tcPr>
                  <w:tcW w:w="1542" w:type="dxa"/>
                  <w:vAlign w:val="center"/>
                </w:tcPr>
                <w:p w14:paraId="6A62AD49" w14:textId="77777777" w:rsidR="00C57571" w:rsidRPr="00C57571" w:rsidRDefault="00C57571" w:rsidP="00C57571">
                  <w:pPr>
                    <w:spacing w:line="276" w:lineRule="auto"/>
                    <w:ind w:right="129"/>
                    <w:rPr>
                      <w:sz w:val="18"/>
                      <w:szCs w:val="18"/>
                    </w:rPr>
                  </w:pPr>
                  <w:r w:rsidRPr="00C57571">
                    <w:rPr>
                      <w:sz w:val="18"/>
                      <w:szCs w:val="18"/>
                    </w:rPr>
                    <w:t>M3</w:t>
                  </w:r>
                </w:p>
              </w:tc>
            </w:tr>
          </w:tbl>
          <w:p w14:paraId="73298156" w14:textId="77777777" w:rsidR="00C57571" w:rsidRPr="00C57571" w:rsidRDefault="00C57571" w:rsidP="00C57571">
            <w:pPr>
              <w:spacing w:line="276" w:lineRule="auto"/>
              <w:ind w:right="129"/>
              <w:jc w:val="both"/>
              <w:rPr>
                <w:b/>
                <w:bCs/>
                <w:sz w:val="18"/>
                <w:szCs w:val="18"/>
                <w:u w:val="single"/>
              </w:rPr>
            </w:pPr>
          </w:p>
          <w:p w14:paraId="1A53ACE4" w14:textId="77777777" w:rsidR="00C57571" w:rsidRPr="00C57571" w:rsidRDefault="00C57571" w:rsidP="00342AB0">
            <w:pPr>
              <w:pStyle w:val="Ttulo1"/>
              <w:keepLines/>
              <w:numPr>
                <w:ilvl w:val="0"/>
                <w:numId w:val="58"/>
              </w:numPr>
              <w:tabs>
                <w:tab w:val="left" w:pos="1134"/>
              </w:tabs>
              <w:spacing w:before="360" w:after="80" w:line="276" w:lineRule="auto"/>
              <w:ind w:left="360" w:right="129" w:hanging="360"/>
              <w:jc w:val="both"/>
            </w:pPr>
            <w:bookmarkStart w:id="188" w:name="_Toc72147505"/>
            <w:r w:rsidRPr="00C57571">
              <w:t>ET002:</w:t>
            </w:r>
            <w:r w:rsidRPr="00C57571">
              <w:tab/>
              <w:t>RELLENO Y COMPACTADO MANUAL CON MATERIAL SELECCIONADO</w:t>
            </w:r>
            <w:bookmarkEnd w:id="188"/>
          </w:p>
          <w:p w14:paraId="171C68FE" w14:textId="77777777" w:rsidR="00C57571" w:rsidRPr="00C57571" w:rsidRDefault="00C57571" w:rsidP="00342AB0">
            <w:pPr>
              <w:pStyle w:val="Ttulo2"/>
              <w:keepLines/>
              <w:numPr>
                <w:ilvl w:val="1"/>
                <w:numId w:val="58"/>
              </w:numPr>
              <w:spacing w:before="160" w:after="80" w:line="276" w:lineRule="auto"/>
              <w:ind w:left="426" w:right="129" w:hanging="426"/>
            </w:pPr>
            <w:bookmarkStart w:id="189" w:name="_Toc72147506"/>
            <w:r w:rsidRPr="00C57571">
              <w:t>Definición</w:t>
            </w:r>
            <w:bookmarkEnd w:id="189"/>
          </w:p>
          <w:p w14:paraId="37F49AA9" w14:textId="77777777" w:rsidR="00C57571" w:rsidRPr="00C57571" w:rsidRDefault="00C57571" w:rsidP="00C57571">
            <w:pPr>
              <w:spacing w:line="276" w:lineRule="auto"/>
              <w:ind w:right="129"/>
              <w:jc w:val="both"/>
              <w:rPr>
                <w:sz w:val="18"/>
                <w:szCs w:val="18"/>
              </w:rPr>
            </w:pPr>
            <w:r w:rsidRPr="00C57571">
              <w:rPr>
                <w:sz w:val="18"/>
                <w:szCs w:val="18"/>
              </w:rPr>
              <w:t>Después del mantenimiento se rellenará la zanja con material de excavación cernido, libre de piedras y de material orgánico, desde el fondo hasta 20 cm medidos encima de la clave superior de la tubería.</w:t>
            </w:r>
          </w:p>
          <w:p w14:paraId="3DDE1CB0" w14:textId="77777777" w:rsidR="00C57571" w:rsidRPr="00C57571" w:rsidRDefault="00C57571" w:rsidP="00342AB0">
            <w:pPr>
              <w:pStyle w:val="Ttulo2"/>
              <w:keepLines/>
              <w:numPr>
                <w:ilvl w:val="1"/>
                <w:numId w:val="58"/>
              </w:numPr>
              <w:spacing w:before="160" w:after="80" w:line="276" w:lineRule="auto"/>
              <w:ind w:left="426" w:right="129" w:hanging="426"/>
            </w:pPr>
            <w:bookmarkStart w:id="190" w:name="_Toc72147507"/>
            <w:r w:rsidRPr="00C57571">
              <w:t>Materiales, Herramientas y Equipo</w:t>
            </w:r>
            <w:bookmarkEnd w:id="190"/>
          </w:p>
          <w:p w14:paraId="0CFF56DF" w14:textId="77777777" w:rsidR="00C57571" w:rsidRPr="00C57571" w:rsidRDefault="00C57571" w:rsidP="00C57571">
            <w:pPr>
              <w:spacing w:line="276" w:lineRule="auto"/>
              <w:ind w:right="129"/>
              <w:jc w:val="both"/>
              <w:rPr>
                <w:sz w:val="18"/>
                <w:szCs w:val="18"/>
              </w:rPr>
            </w:pPr>
            <w:r w:rsidRPr="00C57571">
              <w:rPr>
                <w:sz w:val="18"/>
                <w:szCs w:val="18"/>
              </w:rPr>
              <w:t>El material de relleno será el material de excavación cernido a un tamiz N4. Este deberá ser aprobado por el FISCAL antes de su colocación en zanja. Las herramientas y equipo serán también provistas por el CONTRATISTA.</w:t>
            </w:r>
          </w:p>
          <w:p w14:paraId="3AB44EB4" w14:textId="77777777" w:rsidR="00C57571" w:rsidRPr="00C57571" w:rsidRDefault="00C57571" w:rsidP="00342AB0">
            <w:pPr>
              <w:pStyle w:val="Ttulo2"/>
              <w:keepLines/>
              <w:numPr>
                <w:ilvl w:val="1"/>
                <w:numId w:val="58"/>
              </w:numPr>
              <w:spacing w:before="160" w:after="80" w:line="276" w:lineRule="auto"/>
              <w:ind w:left="426" w:right="129" w:hanging="426"/>
            </w:pPr>
            <w:bookmarkStart w:id="191" w:name="_Toc72147508"/>
            <w:r w:rsidRPr="00C57571">
              <w:t>Procedimiento para la ejecución</w:t>
            </w:r>
            <w:bookmarkEnd w:id="191"/>
          </w:p>
          <w:p w14:paraId="323C10E1" w14:textId="77777777" w:rsidR="00C57571" w:rsidRPr="00C57571" w:rsidRDefault="00C57571" w:rsidP="00C57571">
            <w:pPr>
              <w:spacing w:line="276" w:lineRule="auto"/>
              <w:ind w:right="129"/>
              <w:jc w:val="both"/>
              <w:rPr>
                <w:sz w:val="18"/>
                <w:szCs w:val="18"/>
              </w:rPr>
            </w:pPr>
            <w:r w:rsidRPr="00C57571">
              <w:rPr>
                <w:sz w:val="18"/>
                <w:szCs w:val="18"/>
              </w:rPr>
              <w:t>El relleno se lo hará simultáneamente a ambos lados de la tubería y este proceso será continuado hasta que el relleno esté a unos 20 cm. por encima de la clave de la tubería. Esta capa no deberá ser compactada mecánicamente, se debe apisonar con pisón de mano.</w:t>
            </w:r>
          </w:p>
          <w:p w14:paraId="45605823" w14:textId="77777777" w:rsidR="00C57571" w:rsidRPr="00C57571" w:rsidRDefault="00C57571" w:rsidP="00C57571">
            <w:pPr>
              <w:spacing w:line="276" w:lineRule="auto"/>
              <w:ind w:right="129"/>
              <w:jc w:val="both"/>
              <w:rPr>
                <w:sz w:val="18"/>
                <w:szCs w:val="18"/>
              </w:rPr>
            </w:pPr>
            <w:r w:rsidRPr="00C57571">
              <w:rPr>
                <w:sz w:val="18"/>
                <w:szCs w:val="18"/>
              </w:rPr>
              <w:lastRenderedPageBreak/>
              <w:t>No son aptos para el relleno, materiales que contengan materiales orgánicos, raíces, arcillas o limos uniformes, y además todos los materiales cuyo peso específico en seco sea menor a 1.600 Kg/m3.</w:t>
            </w:r>
          </w:p>
          <w:p w14:paraId="1C220CBC" w14:textId="77777777" w:rsidR="00C57571" w:rsidRPr="00C57571" w:rsidRDefault="00C57571" w:rsidP="00C57571">
            <w:pPr>
              <w:spacing w:line="276" w:lineRule="auto"/>
              <w:ind w:right="129"/>
              <w:jc w:val="both"/>
              <w:rPr>
                <w:sz w:val="18"/>
                <w:szCs w:val="18"/>
              </w:rPr>
            </w:pPr>
            <w:r w:rsidRPr="00C57571">
              <w:rPr>
                <w:sz w:val="18"/>
                <w:szCs w:val="18"/>
              </w:rPr>
              <w:t>Estos materiales permiten que la instalación de las tuberías sea efectuada en condiciones favorables.</w:t>
            </w:r>
          </w:p>
          <w:p w14:paraId="614F4FDA" w14:textId="77777777" w:rsidR="00C57571" w:rsidRPr="00C57571" w:rsidRDefault="00C57571" w:rsidP="00342AB0">
            <w:pPr>
              <w:pStyle w:val="Ttulo2"/>
              <w:keepLines/>
              <w:numPr>
                <w:ilvl w:val="1"/>
                <w:numId w:val="58"/>
              </w:numPr>
              <w:spacing w:before="160" w:after="80" w:line="276" w:lineRule="auto"/>
              <w:ind w:left="426" w:right="129" w:hanging="426"/>
            </w:pPr>
            <w:bookmarkStart w:id="192" w:name="_Toc72147509"/>
            <w:r w:rsidRPr="00C57571">
              <w:t>Medición</w:t>
            </w:r>
            <w:bookmarkEnd w:id="192"/>
          </w:p>
          <w:p w14:paraId="3AB749F1" w14:textId="77777777" w:rsidR="00C57571" w:rsidRPr="00C57571" w:rsidRDefault="00C57571" w:rsidP="00C57571">
            <w:pPr>
              <w:spacing w:line="276" w:lineRule="auto"/>
              <w:ind w:right="129"/>
              <w:jc w:val="both"/>
              <w:rPr>
                <w:sz w:val="18"/>
                <w:szCs w:val="18"/>
              </w:rPr>
            </w:pPr>
            <w:r w:rsidRPr="00C57571">
              <w:rPr>
                <w:sz w:val="18"/>
                <w:szCs w:val="18"/>
              </w:rPr>
              <w:t xml:space="preserve">La cantidad total de relleno será expresada en metros cúbicos. La cantidad total de relleno será expresada en metros cúbicos. Será el resultado de la medición del volumen entrante a los laterales de la tubería y el volumen superior a 20 cm sobre la clave de la tubería. </w:t>
            </w:r>
            <w:bookmarkStart w:id="193" w:name="bookmark=id.16x20ju" w:colFirst="0" w:colLast="0"/>
            <w:bookmarkStart w:id="194" w:name="bookmark=id.3qwpj7n" w:colFirst="0" w:colLast="0"/>
            <w:bookmarkEnd w:id="193"/>
            <w:bookmarkEnd w:id="194"/>
          </w:p>
          <w:p w14:paraId="249C8409" w14:textId="77777777" w:rsidR="00C57571" w:rsidRPr="00C57571" w:rsidRDefault="00C57571" w:rsidP="00342AB0">
            <w:pPr>
              <w:pStyle w:val="Ttulo2"/>
              <w:keepLines/>
              <w:numPr>
                <w:ilvl w:val="1"/>
                <w:numId w:val="58"/>
              </w:numPr>
              <w:spacing w:before="160" w:after="80" w:line="276" w:lineRule="auto"/>
              <w:ind w:left="426" w:right="129" w:hanging="426"/>
            </w:pPr>
            <w:bookmarkStart w:id="195" w:name="_Toc72147510"/>
            <w:r w:rsidRPr="00C57571">
              <w:t>Forma de Pago</w:t>
            </w:r>
            <w:bookmarkEnd w:id="195"/>
          </w:p>
          <w:p w14:paraId="23820CD0" w14:textId="77777777" w:rsidR="00C57571" w:rsidRPr="00C57571" w:rsidRDefault="00C57571" w:rsidP="00C57571">
            <w:pPr>
              <w:spacing w:line="276" w:lineRule="auto"/>
              <w:ind w:right="129"/>
              <w:jc w:val="both"/>
              <w:rPr>
                <w:sz w:val="18"/>
                <w:szCs w:val="18"/>
              </w:rPr>
            </w:pPr>
            <w:r w:rsidRPr="00C57571">
              <w:rPr>
                <w:sz w:val="18"/>
                <w:szCs w:val="18"/>
              </w:rPr>
              <w:t>El volumen total de este relleno será cancelado al precio unitario por metro cúbico consignado en la propuesta aceptada bajo la denominación:</w:t>
            </w:r>
          </w:p>
          <w:tbl>
            <w:tblPr>
              <w:tblStyle w:val="139"/>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7"/>
              <w:gridCol w:w="4480"/>
              <w:gridCol w:w="1542"/>
            </w:tblGrid>
            <w:tr w:rsidR="00C57571" w:rsidRPr="00C57571" w14:paraId="764B3609" w14:textId="77777777" w:rsidTr="00521F8E">
              <w:trPr>
                <w:trHeight w:val="286"/>
                <w:jc w:val="center"/>
              </w:trPr>
              <w:tc>
                <w:tcPr>
                  <w:tcW w:w="1937" w:type="dxa"/>
                  <w:shd w:val="clear" w:color="auto" w:fill="9CC3E5"/>
                  <w:vAlign w:val="center"/>
                </w:tcPr>
                <w:p w14:paraId="4F323C3D" w14:textId="77777777" w:rsidR="00C57571" w:rsidRPr="00C57571" w:rsidRDefault="00C57571" w:rsidP="00C57571">
                  <w:pPr>
                    <w:spacing w:line="276" w:lineRule="auto"/>
                    <w:ind w:right="129"/>
                    <w:jc w:val="center"/>
                    <w:rPr>
                      <w:b/>
                      <w:bCs/>
                      <w:sz w:val="18"/>
                      <w:szCs w:val="18"/>
                    </w:rPr>
                  </w:pPr>
                  <w:r w:rsidRPr="00C57571">
                    <w:rPr>
                      <w:b/>
                      <w:bCs/>
                      <w:sz w:val="18"/>
                      <w:szCs w:val="18"/>
                    </w:rPr>
                    <w:t>ÍTEM</w:t>
                  </w:r>
                </w:p>
              </w:tc>
              <w:tc>
                <w:tcPr>
                  <w:tcW w:w="4480" w:type="dxa"/>
                  <w:shd w:val="clear" w:color="auto" w:fill="9CC3E5"/>
                  <w:vAlign w:val="center"/>
                </w:tcPr>
                <w:p w14:paraId="553DBE3C" w14:textId="77777777" w:rsidR="00C57571" w:rsidRPr="00C57571" w:rsidRDefault="00C57571" w:rsidP="00C57571">
                  <w:pPr>
                    <w:spacing w:line="276" w:lineRule="auto"/>
                    <w:ind w:right="129"/>
                    <w:jc w:val="center"/>
                    <w:rPr>
                      <w:b/>
                      <w:bCs/>
                      <w:sz w:val="18"/>
                      <w:szCs w:val="18"/>
                    </w:rPr>
                  </w:pPr>
                  <w:r w:rsidRPr="00C57571">
                    <w:rPr>
                      <w:b/>
                      <w:bCs/>
                      <w:sz w:val="18"/>
                      <w:szCs w:val="18"/>
                    </w:rPr>
                    <w:t>DESCRIPCIÓN</w:t>
                  </w:r>
                </w:p>
              </w:tc>
              <w:tc>
                <w:tcPr>
                  <w:tcW w:w="1542" w:type="dxa"/>
                  <w:shd w:val="clear" w:color="auto" w:fill="9CC3E5"/>
                  <w:vAlign w:val="center"/>
                </w:tcPr>
                <w:p w14:paraId="3CB7E7FA" w14:textId="77777777" w:rsidR="00C57571" w:rsidRPr="00C57571" w:rsidRDefault="00C57571" w:rsidP="00C57571">
                  <w:pPr>
                    <w:spacing w:line="276" w:lineRule="auto"/>
                    <w:ind w:right="129"/>
                    <w:jc w:val="center"/>
                    <w:rPr>
                      <w:b/>
                      <w:bCs/>
                      <w:sz w:val="18"/>
                      <w:szCs w:val="18"/>
                    </w:rPr>
                  </w:pPr>
                  <w:r w:rsidRPr="00C57571">
                    <w:rPr>
                      <w:b/>
                      <w:bCs/>
                      <w:sz w:val="18"/>
                      <w:szCs w:val="18"/>
                    </w:rPr>
                    <w:t>UNIDAD</w:t>
                  </w:r>
                </w:p>
              </w:tc>
            </w:tr>
            <w:tr w:rsidR="00C57571" w:rsidRPr="00C57571" w14:paraId="178853E4" w14:textId="77777777" w:rsidTr="00521F8E">
              <w:trPr>
                <w:trHeight w:val="337"/>
                <w:jc w:val="center"/>
              </w:trPr>
              <w:tc>
                <w:tcPr>
                  <w:tcW w:w="1937" w:type="dxa"/>
                  <w:vAlign w:val="center"/>
                </w:tcPr>
                <w:p w14:paraId="3E64FDC4" w14:textId="77777777" w:rsidR="00C57571" w:rsidRPr="00C57571" w:rsidRDefault="00C57571" w:rsidP="00C57571">
                  <w:pPr>
                    <w:spacing w:before="0" w:after="0" w:line="276" w:lineRule="auto"/>
                    <w:ind w:right="129"/>
                    <w:rPr>
                      <w:sz w:val="18"/>
                      <w:szCs w:val="18"/>
                    </w:rPr>
                  </w:pPr>
                  <w:r w:rsidRPr="00C57571">
                    <w:rPr>
                      <w:sz w:val="18"/>
                      <w:szCs w:val="18"/>
                    </w:rPr>
                    <w:t>ET002</w:t>
                  </w:r>
                </w:p>
              </w:tc>
              <w:tc>
                <w:tcPr>
                  <w:tcW w:w="4480" w:type="dxa"/>
                  <w:vAlign w:val="center"/>
                </w:tcPr>
                <w:p w14:paraId="436823D7" w14:textId="77777777" w:rsidR="00C57571" w:rsidRPr="00C57571" w:rsidRDefault="00C57571" w:rsidP="00C57571">
                  <w:pPr>
                    <w:spacing w:before="0" w:after="0" w:line="276" w:lineRule="auto"/>
                    <w:ind w:right="129"/>
                    <w:rPr>
                      <w:sz w:val="18"/>
                      <w:szCs w:val="18"/>
                    </w:rPr>
                  </w:pPr>
                  <w:r w:rsidRPr="00C57571">
                    <w:rPr>
                      <w:sz w:val="18"/>
                      <w:szCs w:val="18"/>
                    </w:rPr>
                    <w:t>RELLENO COMPACTADO MANUAL CON MATERIAL SELECCIONADO</w:t>
                  </w:r>
                </w:p>
              </w:tc>
              <w:tc>
                <w:tcPr>
                  <w:tcW w:w="1542" w:type="dxa"/>
                  <w:vAlign w:val="center"/>
                </w:tcPr>
                <w:p w14:paraId="0D33CE91" w14:textId="77777777" w:rsidR="00C57571" w:rsidRPr="00C57571" w:rsidRDefault="00C57571" w:rsidP="00C57571">
                  <w:pPr>
                    <w:spacing w:before="0" w:after="0" w:line="276" w:lineRule="auto"/>
                    <w:ind w:right="129"/>
                    <w:rPr>
                      <w:sz w:val="18"/>
                      <w:szCs w:val="18"/>
                    </w:rPr>
                  </w:pPr>
                  <w:r w:rsidRPr="00C57571">
                    <w:rPr>
                      <w:sz w:val="18"/>
                      <w:szCs w:val="18"/>
                    </w:rPr>
                    <w:t>M3</w:t>
                  </w:r>
                </w:p>
              </w:tc>
            </w:tr>
          </w:tbl>
          <w:p w14:paraId="640702AE" w14:textId="77777777" w:rsidR="00C57571" w:rsidRPr="00C57571" w:rsidRDefault="00C57571" w:rsidP="00C57571">
            <w:pPr>
              <w:spacing w:line="276" w:lineRule="auto"/>
              <w:ind w:right="129"/>
              <w:jc w:val="both"/>
              <w:rPr>
                <w:b/>
                <w:bCs/>
                <w:sz w:val="18"/>
                <w:szCs w:val="18"/>
                <w:u w:val="single"/>
              </w:rPr>
            </w:pPr>
          </w:p>
          <w:p w14:paraId="7BFEB788" w14:textId="77777777" w:rsidR="00C57571" w:rsidRPr="00C57571" w:rsidRDefault="00C57571" w:rsidP="00342AB0">
            <w:pPr>
              <w:pStyle w:val="Ttulo1"/>
              <w:keepLines/>
              <w:numPr>
                <w:ilvl w:val="0"/>
                <w:numId w:val="58"/>
              </w:numPr>
              <w:tabs>
                <w:tab w:val="left" w:pos="1134"/>
              </w:tabs>
              <w:spacing w:before="360" w:after="80" w:line="276" w:lineRule="auto"/>
              <w:ind w:left="360" w:right="129" w:hanging="360"/>
              <w:jc w:val="both"/>
              <w:rPr>
                <w:color w:val="000000" w:themeColor="text1"/>
              </w:rPr>
            </w:pPr>
            <w:r w:rsidRPr="00C57571">
              <w:rPr>
                <w:color w:val="000000" w:themeColor="text1"/>
              </w:rPr>
              <w:t>ET003:</w:t>
            </w:r>
            <w:r w:rsidRPr="00C57571">
              <w:rPr>
                <w:color w:val="000000" w:themeColor="text1"/>
              </w:rPr>
              <w:tab/>
              <w:t>RELLENO Y COMPACTADO MANUAL CON MATERIAL DE PRÉSTAMO FINO (ARENA FINA)</w:t>
            </w:r>
          </w:p>
          <w:p w14:paraId="75D3D2F1" w14:textId="77777777" w:rsidR="00C57571" w:rsidRPr="00C57571" w:rsidRDefault="00C57571" w:rsidP="00342AB0">
            <w:pPr>
              <w:pStyle w:val="Ttulo2"/>
              <w:keepLines/>
              <w:numPr>
                <w:ilvl w:val="1"/>
                <w:numId w:val="58"/>
              </w:numPr>
              <w:spacing w:before="160" w:after="80" w:line="276" w:lineRule="auto"/>
              <w:ind w:left="426" w:right="129" w:hanging="426"/>
              <w:rPr>
                <w:color w:val="000000" w:themeColor="text1"/>
              </w:rPr>
            </w:pPr>
            <w:r w:rsidRPr="00C57571">
              <w:rPr>
                <w:color w:val="000000" w:themeColor="text1"/>
              </w:rPr>
              <w:t>Definición</w:t>
            </w:r>
          </w:p>
          <w:p w14:paraId="5A504F2D" w14:textId="77777777" w:rsidR="00C57571" w:rsidRPr="00C57571" w:rsidRDefault="00C57571" w:rsidP="00C57571">
            <w:pPr>
              <w:ind w:right="129"/>
              <w:rPr>
                <w:rFonts w:eastAsia="MS Mincho"/>
                <w:color w:val="000000" w:themeColor="text1"/>
                <w:sz w:val="18"/>
                <w:szCs w:val="18"/>
              </w:rPr>
            </w:pPr>
            <w:r w:rsidRPr="00C57571">
              <w:rPr>
                <w:rFonts w:eastAsia="MS Mincho"/>
                <w:color w:val="000000" w:themeColor="text1"/>
                <w:sz w:val="18"/>
                <w:szCs w:val="18"/>
              </w:rPr>
              <w:t xml:space="preserve">Este Ítem comprende todos los trabajos de rellenado cuando exista presencia de rocas en el terreno natural, que deberá ser aprobada por el SUPERVISOR de obra por escrito antes de su colocación en zanja. </w:t>
            </w:r>
          </w:p>
          <w:p w14:paraId="55FA5347" w14:textId="77777777" w:rsidR="00C57571" w:rsidRPr="00C57571" w:rsidRDefault="00C57571" w:rsidP="00342AB0">
            <w:pPr>
              <w:pStyle w:val="Ttulo2"/>
              <w:keepLines/>
              <w:numPr>
                <w:ilvl w:val="1"/>
                <w:numId w:val="58"/>
              </w:numPr>
              <w:spacing w:before="160" w:after="80" w:line="276" w:lineRule="auto"/>
              <w:ind w:left="426" w:right="129" w:hanging="426"/>
              <w:rPr>
                <w:color w:val="000000" w:themeColor="text1"/>
              </w:rPr>
            </w:pPr>
            <w:r w:rsidRPr="00C57571">
              <w:rPr>
                <w:bCs/>
                <w:color w:val="000000" w:themeColor="text1"/>
              </w:rPr>
              <w:t>Materiales, Herramientas y Equipo</w:t>
            </w:r>
          </w:p>
          <w:p w14:paraId="7F59B423" w14:textId="77777777" w:rsidR="00C57571" w:rsidRDefault="00C57571" w:rsidP="00C57571">
            <w:pPr>
              <w:spacing w:line="276" w:lineRule="auto"/>
              <w:ind w:right="129"/>
              <w:jc w:val="both"/>
              <w:rPr>
                <w:color w:val="000000" w:themeColor="text1"/>
                <w:sz w:val="18"/>
                <w:szCs w:val="18"/>
              </w:rPr>
            </w:pPr>
            <w:r w:rsidRPr="00C57571">
              <w:rPr>
                <w:color w:val="000000" w:themeColor="text1"/>
                <w:sz w:val="18"/>
                <w:szCs w:val="18"/>
              </w:rPr>
              <w:t xml:space="preserve">Para la ejecución de los apoyos o camas de asiento con material de préstamo fino de las tuberías se utilizará Arena Fina Roja, que deberá ser aprobada por el SUPERVISOR de obra por escrito antes de su colocación en zanja. </w:t>
            </w:r>
          </w:p>
          <w:p w14:paraId="47BFBA42" w14:textId="77777777" w:rsidR="00521F8E" w:rsidRPr="00C57571" w:rsidRDefault="00521F8E" w:rsidP="00C57571">
            <w:pPr>
              <w:spacing w:line="276" w:lineRule="auto"/>
              <w:ind w:right="129"/>
              <w:jc w:val="both"/>
              <w:rPr>
                <w:color w:val="000000" w:themeColor="text1"/>
                <w:sz w:val="18"/>
                <w:szCs w:val="18"/>
              </w:rPr>
            </w:pPr>
          </w:p>
          <w:p w14:paraId="2F60B1C1" w14:textId="77777777" w:rsidR="00C57571" w:rsidRPr="00C57571" w:rsidRDefault="00C57571" w:rsidP="00C57571">
            <w:pPr>
              <w:spacing w:line="276" w:lineRule="auto"/>
              <w:ind w:right="129"/>
              <w:jc w:val="both"/>
              <w:rPr>
                <w:color w:val="000000" w:themeColor="text1"/>
                <w:sz w:val="18"/>
                <w:szCs w:val="18"/>
              </w:rPr>
            </w:pPr>
            <w:r w:rsidRPr="00C57571">
              <w:rPr>
                <w:color w:val="000000" w:themeColor="text1"/>
                <w:sz w:val="18"/>
                <w:szCs w:val="18"/>
              </w:rPr>
              <w:t>Las herramientas y equipo serán también provistas por el CONTRATISTA y usadas de acuerdo a los diseños y/o instrucciones del SUPERVISOR de obra.</w:t>
            </w:r>
          </w:p>
          <w:p w14:paraId="2B900983" w14:textId="77777777" w:rsidR="00C57571" w:rsidRPr="00C57571" w:rsidRDefault="00C57571" w:rsidP="00342AB0">
            <w:pPr>
              <w:pStyle w:val="Ttulo2"/>
              <w:keepLines/>
              <w:numPr>
                <w:ilvl w:val="1"/>
                <w:numId w:val="58"/>
              </w:numPr>
              <w:spacing w:before="160" w:after="80" w:line="276" w:lineRule="auto"/>
              <w:ind w:left="426" w:right="129" w:hanging="426"/>
              <w:rPr>
                <w:color w:val="000000" w:themeColor="text1"/>
              </w:rPr>
            </w:pPr>
            <w:r w:rsidRPr="00C57571">
              <w:rPr>
                <w:bCs/>
                <w:color w:val="000000" w:themeColor="text1"/>
              </w:rPr>
              <w:t>Procedimiento para la ejecución</w:t>
            </w:r>
          </w:p>
          <w:p w14:paraId="4FC9BC9B" w14:textId="77777777" w:rsidR="00C57571" w:rsidRDefault="00C57571" w:rsidP="00C57571">
            <w:pPr>
              <w:spacing w:line="276" w:lineRule="auto"/>
              <w:ind w:right="129"/>
              <w:jc w:val="both"/>
              <w:rPr>
                <w:color w:val="000000" w:themeColor="text1"/>
                <w:sz w:val="18"/>
                <w:szCs w:val="18"/>
              </w:rPr>
            </w:pPr>
            <w:r w:rsidRPr="00C57571">
              <w:rPr>
                <w:color w:val="000000" w:themeColor="text1"/>
                <w:sz w:val="18"/>
                <w:szCs w:val="18"/>
              </w:rPr>
              <w:t>El fondo de la zanja deberá ser afinado y terminado siempre a mano, preferiblemente poco antes de que vaya a realizarse el tendido de tuberías, se deberá tener la seguridad de que dicho fondo se encuentra a nivel seco y firme y en todos los conceptos aceptable como fundación de la estructura que vaya a soportar.</w:t>
            </w:r>
          </w:p>
          <w:p w14:paraId="2159500B" w14:textId="77777777" w:rsidR="00521F8E" w:rsidRPr="00C57571" w:rsidRDefault="00521F8E" w:rsidP="00C57571">
            <w:pPr>
              <w:spacing w:line="276" w:lineRule="auto"/>
              <w:ind w:right="129"/>
              <w:jc w:val="both"/>
              <w:rPr>
                <w:color w:val="000000" w:themeColor="text1"/>
                <w:sz w:val="18"/>
                <w:szCs w:val="18"/>
              </w:rPr>
            </w:pPr>
          </w:p>
          <w:p w14:paraId="0955743B" w14:textId="77777777" w:rsidR="00C57571" w:rsidRDefault="00C57571" w:rsidP="00C57571">
            <w:pPr>
              <w:spacing w:line="276" w:lineRule="auto"/>
              <w:ind w:right="129"/>
              <w:jc w:val="both"/>
              <w:rPr>
                <w:color w:val="000000" w:themeColor="text1"/>
                <w:sz w:val="18"/>
                <w:szCs w:val="18"/>
              </w:rPr>
            </w:pPr>
            <w:r w:rsidRPr="00C57571">
              <w:rPr>
                <w:color w:val="000000" w:themeColor="text1"/>
                <w:sz w:val="18"/>
                <w:szCs w:val="18"/>
              </w:rPr>
              <w:t>Cuando el material que se encuentra para asiento de las tuberías no sea apto, se excavará el fondo de la zanja hasta una profundidad mínima de 10 [cm.] por debajo de la requerida, reemplazando este material con una capa de Arena Fina Roja, detallados, en cada caso en los planos y/o indicaciones del SUPERVISOR de obras.</w:t>
            </w:r>
          </w:p>
          <w:p w14:paraId="7A607635" w14:textId="77777777" w:rsidR="00521F8E" w:rsidRPr="00C57571" w:rsidRDefault="00521F8E" w:rsidP="00C57571">
            <w:pPr>
              <w:spacing w:line="276" w:lineRule="auto"/>
              <w:ind w:right="129"/>
              <w:jc w:val="both"/>
              <w:rPr>
                <w:color w:val="000000" w:themeColor="text1"/>
                <w:sz w:val="18"/>
                <w:szCs w:val="18"/>
              </w:rPr>
            </w:pPr>
          </w:p>
          <w:p w14:paraId="2E58C0D2" w14:textId="77777777" w:rsidR="00C57571" w:rsidRPr="00C57571" w:rsidRDefault="00C57571" w:rsidP="00C57571">
            <w:pPr>
              <w:spacing w:line="276" w:lineRule="auto"/>
              <w:ind w:right="129"/>
              <w:jc w:val="both"/>
              <w:rPr>
                <w:color w:val="000000" w:themeColor="text1"/>
                <w:sz w:val="18"/>
                <w:szCs w:val="18"/>
              </w:rPr>
            </w:pPr>
            <w:r w:rsidRPr="00C57571">
              <w:rPr>
                <w:color w:val="000000" w:themeColor="text1"/>
                <w:sz w:val="18"/>
                <w:szCs w:val="18"/>
              </w:rPr>
              <w:t xml:space="preserve">Después de alineado e instalado la tubería se rellenará con este material hasta 20 cm. por encima de la clave de la tubería y será compactado manualmente. </w:t>
            </w:r>
          </w:p>
          <w:p w14:paraId="1DE9F369" w14:textId="77777777" w:rsidR="00C57571" w:rsidRPr="00C57571" w:rsidRDefault="00C57571" w:rsidP="00342AB0">
            <w:pPr>
              <w:pStyle w:val="Ttulo2"/>
              <w:keepLines/>
              <w:numPr>
                <w:ilvl w:val="1"/>
                <w:numId w:val="58"/>
              </w:numPr>
              <w:spacing w:before="160" w:after="80" w:line="276" w:lineRule="auto"/>
              <w:ind w:left="426" w:right="129" w:hanging="426"/>
              <w:rPr>
                <w:color w:val="000000" w:themeColor="text1"/>
              </w:rPr>
            </w:pPr>
            <w:r w:rsidRPr="00C57571">
              <w:rPr>
                <w:bCs/>
                <w:color w:val="000000" w:themeColor="text1"/>
              </w:rPr>
              <w:t xml:space="preserve">Apoyo de Arena </w:t>
            </w:r>
          </w:p>
          <w:p w14:paraId="332BC2AF" w14:textId="77777777" w:rsidR="00C57571" w:rsidRPr="00C57571" w:rsidRDefault="00C57571" w:rsidP="00C57571">
            <w:pPr>
              <w:spacing w:line="276" w:lineRule="auto"/>
              <w:ind w:right="129"/>
              <w:jc w:val="both"/>
              <w:rPr>
                <w:color w:val="000000" w:themeColor="text1"/>
                <w:sz w:val="18"/>
                <w:szCs w:val="18"/>
              </w:rPr>
            </w:pPr>
            <w:r w:rsidRPr="00C57571">
              <w:rPr>
                <w:color w:val="000000" w:themeColor="text1"/>
                <w:sz w:val="18"/>
                <w:szCs w:val="18"/>
              </w:rPr>
              <w:t>Los lechos de Arena Fina Roja se utilizarán en suelos pedregosos donde no exista el abatimiento del nivel freático, además este material permiten proteger a la tubería de las arista de las piedras, evitando de esta manera la rotura de la tubería por punzonamiento.</w:t>
            </w:r>
          </w:p>
          <w:p w14:paraId="30D88E9D" w14:textId="77777777" w:rsidR="00C57571" w:rsidRPr="00C57571" w:rsidRDefault="00C57571" w:rsidP="00C57571">
            <w:pPr>
              <w:spacing w:line="276" w:lineRule="auto"/>
              <w:ind w:right="129"/>
              <w:jc w:val="both"/>
              <w:rPr>
                <w:color w:val="000000" w:themeColor="text1"/>
                <w:sz w:val="18"/>
                <w:szCs w:val="18"/>
              </w:rPr>
            </w:pPr>
            <w:r w:rsidRPr="00C57571">
              <w:rPr>
                <w:color w:val="000000" w:themeColor="text1"/>
                <w:sz w:val="18"/>
                <w:szCs w:val="18"/>
              </w:rPr>
              <w:lastRenderedPageBreak/>
              <w:t>La arena es utilizada para nivelar el fondo de la zanja, antes de colocar las tuberías. Estos materiales permiten que la instalación de las tuberías sea efectuada en condiciones favorables.</w:t>
            </w:r>
          </w:p>
          <w:p w14:paraId="7EE3EB1B" w14:textId="77777777" w:rsidR="00C57571" w:rsidRPr="00C57571" w:rsidRDefault="00C57571" w:rsidP="00342AB0">
            <w:pPr>
              <w:pStyle w:val="Ttulo2"/>
              <w:keepLines/>
              <w:numPr>
                <w:ilvl w:val="1"/>
                <w:numId w:val="58"/>
              </w:numPr>
              <w:spacing w:before="160" w:after="80" w:line="276" w:lineRule="auto"/>
              <w:ind w:left="426" w:right="129" w:hanging="426"/>
              <w:rPr>
                <w:color w:val="000000" w:themeColor="text1"/>
              </w:rPr>
            </w:pPr>
            <w:r w:rsidRPr="00C57571">
              <w:rPr>
                <w:bCs/>
                <w:color w:val="000000" w:themeColor="text1"/>
              </w:rPr>
              <w:t>Medición</w:t>
            </w:r>
          </w:p>
          <w:p w14:paraId="08BF755B" w14:textId="77777777" w:rsidR="00C57571" w:rsidRPr="00C57571" w:rsidRDefault="00C57571" w:rsidP="00C57571">
            <w:pPr>
              <w:spacing w:line="276" w:lineRule="auto"/>
              <w:ind w:right="129"/>
              <w:jc w:val="both"/>
              <w:rPr>
                <w:color w:val="000000" w:themeColor="text1"/>
                <w:sz w:val="18"/>
                <w:szCs w:val="18"/>
              </w:rPr>
            </w:pPr>
            <w:r w:rsidRPr="00C57571">
              <w:rPr>
                <w:color w:val="000000" w:themeColor="text1"/>
                <w:sz w:val="18"/>
                <w:szCs w:val="18"/>
              </w:rPr>
              <w:t>La cantidad total será expresada en metros cúbicos [m3]. Será el resultado de la determinación del volumen en función del ancho de la zanja, de la altura de la cama de apoyo con material de préstamo fino y de la longitud de la tubería.</w:t>
            </w:r>
          </w:p>
          <w:p w14:paraId="3405D1FE" w14:textId="77777777" w:rsidR="00C57571" w:rsidRPr="00C57571" w:rsidRDefault="00C57571" w:rsidP="00342AB0">
            <w:pPr>
              <w:pStyle w:val="Ttulo2"/>
              <w:keepLines/>
              <w:numPr>
                <w:ilvl w:val="1"/>
                <w:numId w:val="58"/>
              </w:numPr>
              <w:spacing w:before="160" w:after="80" w:line="276" w:lineRule="auto"/>
              <w:ind w:left="426" w:right="129" w:hanging="426"/>
              <w:rPr>
                <w:color w:val="000000" w:themeColor="text1"/>
              </w:rPr>
            </w:pPr>
            <w:r w:rsidRPr="00C57571">
              <w:rPr>
                <w:bCs/>
                <w:color w:val="000000" w:themeColor="text1"/>
              </w:rPr>
              <w:t>Forma de Pago</w:t>
            </w:r>
          </w:p>
          <w:p w14:paraId="5E55BE03" w14:textId="77777777" w:rsidR="00C57571" w:rsidRDefault="00C57571" w:rsidP="00C57571">
            <w:pPr>
              <w:spacing w:line="276" w:lineRule="auto"/>
              <w:ind w:right="129"/>
              <w:jc w:val="both"/>
              <w:rPr>
                <w:color w:val="000000" w:themeColor="text1"/>
                <w:sz w:val="18"/>
                <w:szCs w:val="18"/>
              </w:rPr>
            </w:pPr>
            <w:r w:rsidRPr="00C57571">
              <w:rPr>
                <w:color w:val="000000" w:themeColor="text1"/>
                <w:sz w:val="18"/>
                <w:szCs w:val="18"/>
              </w:rPr>
              <w:t xml:space="preserve">El volumen total de la cama de apoyo con material de préstamo fino determinado con el procedimiento precedente, ejecutado en un todo y aprobado por el SUPERVISOR de obra, será cancelado al precio unitario de la propuesta aceptada y consignado en el contrato (por metro cúbico), precio unitario que comprende todos los costos directos, indirectos y generales emergentes por la ejecución hasta la aceptación y entrega de este Ítem. </w:t>
            </w:r>
          </w:p>
          <w:p w14:paraId="61A3C2A4" w14:textId="77777777" w:rsidR="00521F8E" w:rsidRPr="00C57571" w:rsidRDefault="00521F8E" w:rsidP="00C57571">
            <w:pPr>
              <w:spacing w:line="276" w:lineRule="auto"/>
              <w:ind w:right="129"/>
              <w:jc w:val="both"/>
              <w:rPr>
                <w:color w:val="000000" w:themeColor="text1"/>
                <w:sz w:val="18"/>
                <w:szCs w:val="18"/>
              </w:rPr>
            </w:pPr>
          </w:p>
          <w:p w14:paraId="1A675089" w14:textId="77777777" w:rsidR="00C57571" w:rsidRPr="00C57571" w:rsidRDefault="00C57571" w:rsidP="00C57571">
            <w:pPr>
              <w:spacing w:line="276" w:lineRule="auto"/>
              <w:ind w:right="129"/>
              <w:jc w:val="both"/>
              <w:rPr>
                <w:color w:val="000000" w:themeColor="text1"/>
                <w:sz w:val="18"/>
                <w:szCs w:val="18"/>
              </w:rPr>
            </w:pPr>
            <w:r w:rsidRPr="00C57571">
              <w:rPr>
                <w:color w:val="000000" w:themeColor="text1"/>
                <w:sz w:val="18"/>
                <w:szCs w:val="18"/>
              </w:rPr>
              <w:t>La designación del pago será:</w:t>
            </w:r>
          </w:p>
          <w:tbl>
            <w:tblPr>
              <w:tblStyle w:val="139"/>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7"/>
              <w:gridCol w:w="4480"/>
              <w:gridCol w:w="1542"/>
            </w:tblGrid>
            <w:tr w:rsidR="00C57571" w:rsidRPr="00C57571" w14:paraId="11B1D933" w14:textId="77777777" w:rsidTr="00521F8E">
              <w:trPr>
                <w:trHeight w:val="286"/>
                <w:jc w:val="center"/>
              </w:trPr>
              <w:tc>
                <w:tcPr>
                  <w:tcW w:w="1937" w:type="dxa"/>
                  <w:shd w:val="clear" w:color="auto" w:fill="9CC3E5"/>
                  <w:vAlign w:val="center"/>
                </w:tcPr>
                <w:p w14:paraId="08894A46" w14:textId="77777777" w:rsidR="00C57571" w:rsidRPr="00C57571" w:rsidRDefault="00C57571" w:rsidP="00C57571">
                  <w:pPr>
                    <w:spacing w:line="276" w:lineRule="auto"/>
                    <w:ind w:right="129"/>
                    <w:jc w:val="center"/>
                    <w:rPr>
                      <w:b/>
                      <w:bCs/>
                      <w:color w:val="000000" w:themeColor="text1"/>
                      <w:sz w:val="18"/>
                      <w:szCs w:val="18"/>
                    </w:rPr>
                  </w:pPr>
                  <w:r w:rsidRPr="00C57571">
                    <w:rPr>
                      <w:b/>
                      <w:bCs/>
                      <w:color w:val="000000" w:themeColor="text1"/>
                      <w:sz w:val="18"/>
                      <w:szCs w:val="18"/>
                    </w:rPr>
                    <w:t>ÍTEM</w:t>
                  </w:r>
                </w:p>
              </w:tc>
              <w:tc>
                <w:tcPr>
                  <w:tcW w:w="4480" w:type="dxa"/>
                  <w:shd w:val="clear" w:color="auto" w:fill="9CC3E5"/>
                  <w:vAlign w:val="center"/>
                </w:tcPr>
                <w:p w14:paraId="15F3233E" w14:textId="77777777" w:rsidR="00C57571" w:rsidRPr="00C57571" w:rsidRDefault="00C57571" w:rsidP="00C57571">
                  <w:pPr>
                    <w:spacing w:line="276" w:lineRule="auto"/>
                    <w:ind w:right="129"/>
                    <w:jc w:val="center"/>
                    <w:rPr>
                      <w:b/>
                      <w:bCs/>
                      <w:color w:val="000000" w:themeColor="text1"/>
                      <w:sz w:val="18"/>
                      <w:szCs w:val="18"/>
                    </w:rPr>
                  </w:pPr>
                  <w:r w:rsidRPr="00C57571">
                    <w:rPr>
                      <w:b/>
                      <w:bCs/>
                      <w:color w:val="000000" w:themeColor="text1"/>
                      <w:sz w:val="18"/>
                      <w:szCs w:val="18"/>
                    </w:rPr>
                    <w:t>DESCRIPCIÓN</w:t>
                  </w:r>
                </w:p>
              </w:tc>
              <w:tc>
                <w:tcPr>
                  <w:tcW w:w="1542" w:type="dxa"/>
                  <w:shd w:val="clear" w:color="auto" w:fill="9CC3E5"/>
                  <w:vAlign w:val="center"/>
                </w:tcPr>
                <w:p w14:paraId="2B9BC3C3" w14:textId="77777777" w:rsidR="00C57571" w:rsidRPr="00C57571" w:rsidRDefault="00C57571" w:rsidP="00C57571">
                  <w:pPr>
                    <w:spacing w:line="276" w:lineRule="auto"/>
                    <w:ind w:right="129"/>
                    <w:jc w:val="center"/>
                    <w:rPr>
                      <w:b/>
                      <w:bCs/>
                      <w:color w:val="000000" w:themeColor="text1"/>
                      <w:sz w:val="18"/>
                      <w:szCs w:val="18"/>
                    </w:rPr>
                  </w:pPr>
                  <w:r w:rsidRPr="00C57571">
                    <w:rPr>
                      <w:b/>
                      <w:bCs/>
                      <w:color w:val="000000" w:themeColor="text1"/>
                      <w:sz w:val="18"/>
                      <w:szCs w:val="18"/>
                    </w:rPr>
                    <w:t>UNIDAD</w:t>
                  </w:r>
                </w:p>
              </w:tc>
            </w:tr>
            <w:tr w:rsidR="00C57571" w:rsidRPr="00C57571" w14:paraId="5222E271" w14:textId="77777777" w:rsidTr="00521F8E">
              <w:trPr>
                <w:trHeight w:val="337"/>
                <w:jc w:val="center"/>
              </w:trPr>
              <w:tc>
                <w:tcPr>
                  <w:tcW w:w="1937" w:type="dxa"/>
                  <w:vAlign w:val="center"/>
                </w:tcPr>
                <w:p w14:paraId="6EE62655" w14:textId="77777777" w:rsidR="00C57571" w:rsidRPr="00C57571" w:rsidRDefault="00C57571" w:rsidP="00C57571">
                  <w:pPr>
                    <w:spacing w:before="0" w:after="0" w:line="276" w:lineRule="auto"/>
                    <w:ind w:right="129"/>
                    <w:rPr>
                      <w:color w:val="000000" w:themeColor="text1"/>
                      <w:sz w:val="18"/>
                      <w:szCs w:val="18"/>
                    </w:rPr>
                  </w:pPr>
                  <w:r w:rsidRPr="00C57571">
                    <w:rPr>
                      <w:sz w:val="18"/>
                      <w:szCs w:val="18"/>
                    </w:rPr>
                    <w:t>ET003</w:t>
                  </w:r>
                </w:p>
              </w:tc>
              <w:tc>
                <w:tcPr>
                  <w:tcW w:w="4480" w:type="dxa"/>
                  <w:vAlign w:val="center"/>
                </w:tcPr>
                <w:p w14:paraId="0E597C8C" w14:textId="77777777" w:rsidR="00C57571" w:rsidRPr="00C57571" w:rsidRDefault="00C57571" w:rsidP="00C57571">
                  <w:pPr>
                    <w:spacing w:before="0" w:after="0" w:line="276" w:lineRule="auto"/>
                    <w:ind w:right="129"/>
                    <w:rPr>
                      <w:color w:val="000000" w:themeColor="text1"/>
                      <w:sz w:val="18"/>
                      <w:szCs w:val="18"/>
                      <w:lang w:val="es-BO"/>
                    </w:rPr>
                  </w:pPr>
                  <w:r w:rsidRPr="00C57571">
                    <w:rPr>
                      <w:color w:val="000000" w:themeColor="text1"/>
                      <w:sz w:val="18"/>
                      <w:szCs w:val="18"/>
                    </w:rPr>
                    <w:t>RELLENO Y COMPACTADO MANUAL CON MATERIAL DE PRÉSTAMO FINO (ARENA FINA)</w:t>
                  </w:r>
                </w:p>
              </w:tc>
              <w:tc>
                <w:tcPr>
                  <w:tcW w:w="1542" w:type="dxa"/>
                  <w:vAlign w:val="center"/>
                </w:tcPr>
                <w:p w14:paraId="1A0BCF78" w14:textId="77777777" w:rsidR="00C57571" w:rsidRPr="00C57571" w:rsidRDefault="00C57571" w:rsidP="00C57571">
                  <w:pPr>
                    <w:spacing w:before="0" w:after="0" w:line="276" w:lineRule="auto"/>
                    <w:ind w:right="129"/>
                    <w:rPr>
                      <w:color w:val="000000" w:themeColor="text1"/>
                      <w:sz w:val="18"/>
                      <w:szCs w:val="18"/>
                    </w:rPr>
                  </w:pPr>
                  <w:r w:rsidRPr="00C57571">
                    <w:rPr>
                      <w:color w:val="000000" w:themeColor="text1"/>
                      <w:sz w:val="18"/>
                      <w:szCs w:val="18"/>
                    </w:rPr>
                    <w:t>M3</w:t>
                  </w:r>
                </w:p>
              </w:tc>
            </w:tr>
          </w:tbl>
          <w:p w14:paraId="1F55FD91" w14:textId="77777777" w:rsidR="00C57571" w:rsidRPr="00C57571" w:rsidRDefault="00C57571" w:rsidP="00342AB0">
            <w:pPr>
              <w:pStyle w:val="Ttulo1"/>
              <w:keepLines/>
              <w:numPr>
                <w:ilvl w:val="0"/>
                <w:numId w:val="58"/>
              </w:numPr>
              <w:tabs>
                <w:tab w:val="left" w:pos="1134"/>
              </w:tabs>
              <w:spacing w:before="360" w:after="80" w:line="276" w:lineRule="auto"/>
              <w:ind w:left="360" w:right="129" w:hanging="360"/>
              <w:jc w:val="both"/>
            </w:pPr>
            <w:bookmarkStart w:id="196" w:name="_Toc72147517"/>
            <w:r w:rsidRPr="00C57571">
              <w:t>ET004:</w:t>
            </w:r>
            <w:r w:rsidRPr="00C57571">
              <w:tab/>
              <w:t>RELLENO Y COMPACTADO CON TIERRA COMUN</w:t>
            </w:r>
            <w:bookmarkEnd w:id="196"/>
          </w:p>
          <w:p w14:paraId="40ED6876" w14:textId="77777777" w:rsidR="00C57571" w:rsidRPr="00C57571" w:rsidRDefault="00C57571" w:rsidP="00342AB0">
            <w:pPr>
              <w:pStyle w:val="Ttulo2"/>
              <w:keepLines/>
              <w:numPr>
                <w:ilvl w:val="1"/>
                <w:numId w:val="58"/>
              </w:numPr>
              <w:spacing w:before="160" w:after="80" w:line="276" w:lineRule="auto"/>
              <w:ind w:left="426" w:right="129" w:hanging="426"/>
            </w:pPr>
            <w:bookmarkStart w:id="197" w:name="_Toc72147518"/>
            <w:r w:rsidRPr="00C57571">
              <w:t>Definición</w:t>
            </w:r>
            <w:bookmarkEnd w:id="197"/>
          </w:p>
          <w:p w14:paraId="6ECD46F7" w14:textId="77777777" w:rsidR="00C57571" w:rsidRPr="00C57571" w:rsidRDefault="00C57571" w:rsidP="00C57571">
            <w:pPr>
              <w:spacing w:line="276" w:lineRule="auto"/>
              <w:ind w:right="129"/>
              <w:jc w:val="both"/>
              <w:rPr>
                <w:sz w:val="18"/>
                <w:szCs w:val="18"/>
              </w:rPr>
            </w:pPr>
            <w:r w:rsidRPr="00C57571">
              <w:rPr>
                <w:sz w:val="18"/>
                <w:szCs w:val="18"/>
              </w:rPr>
              <w:t>Este Ítem comprende todos los trabajos de rellenado y compactado de zanjas con tierra seleccionada proveniente de las mismas excavaciones, luego de haberse colocado las tuberías siguiendo la tecnología o procedimiento prescrito en estas especificaciones, cuando el material de excavación no sea adecuado para el relleno en contacto inmediato con la tubería o se trate del relleno desde los 20 cm. sobre la clave de las tuberías hasta el nivel del terreno.</w:t>
            </w:r>
          </w:p>
          <w:p w14:paraId="5428523D" w14:textId="77777777" w:rsidR="00C57571" w:rsidRPr="00C57571" w:rsidRDefault="00C57571" w:rsidP="00342AB0">
            <w:pPr>
              <w:pStyle w:val="Ttulo2"/>
              <w:keepLines/>
              <w:numPr>
                <w:ilvl w:val="1"/>
                <w:numId w:val="58"/>
              </w:numPr>
              <w:spacing w:before="160" w:after="80" w:line="276" w:lineRule="auto"/>
              <w:ind w:left="426" w:right="129" w:hanging="426"/>
            </w:pPr>
            <w:bookmarkStart w:id="198" w:name="_Toc72147519"/>
            <w:r w:rsidRPr="00C57571">
              <w:t>Materiales, Herramientas y Equipo</w:t>
            </w:r>
            <w:bookmarkEnd w:id="198"/>
          </w:p>
          <w:p w14:paraId="29E7C634" w14:textId="77777777" w:rsidR="00C57571" w:rsidRDefault="00C57571" w:rsidP="00C57571">
            <w:pPr>
              <w:spacing w:line="276" w:lineRule="auto"/>
              <w:ind w:right="129"/>
              <w:jc w:val="both"/>
              <w:rPr>
                <w:sz w:val="18"/>
                <w:szCs w:val="18"/>
              </w:rPr>
            </w:pPr>
            <w:r w:rsidRPr="00C57571">
              <w:rPr>
                <w:sz w:val="18"/>
                <w:szCs w:val="18"/>
              </w:rPr>
              <w:t>El material de relleno será seleccionado entre el material proveniente de las excavaciones de las zanjas u otra excavación.</w:t>
            </w:r>
          </w:p>
          <w:p w14:paraId="3B21AB56" w14:textId="77777777" w:rsidR="00521F8E" w:rsidRPr="00C57571" w:rsidRDefault="00521F8E" w:rsidP="00C57571">
            <w:pPr>
              <w:spacing w:line="276" w:lineRule="auto"/>
              <w:ind w:right="129"/>
              <w:jc w:val="both"/>
              <w:rPr>
                <w:sz w:val="18"/>
                <w:szCs w:val="18"/>
              </w:rPr>
            </w:pPr>
          </w:p>
          <w:p w14:paraId="3BAB7CC7" w14:textId="77777777" w:rsidR="00C57571" w:rsidRDefault="00C57571" w:rsidP="00C57571">
            <w:pPr>
              <w:spacing w:line="276" w:lineRule="auto"/>
              <w:ind w:right="129"/>
              <w:jc w:val="both"/>
              <w:rPr>
                <w:sz w:val="18"/>
                <w:szCs w:val="18"/>
              </w:rPr>
            </w:pPr>
            <w:r w:rsidRPr="00C57571">
              <w:rPr>
                <w:sz w:val="18"/>
                <w:szCs w:val="18"/>
              </w:rPr>
              <w:t>Las herramientas y equipo se ajustarán a las necesidades de un rápido relleno y serán también provistas por el CONTRATISTA.</w:t>
            </w:r>
          </w:p>
          <w:p w14:paraId="03B8F9D1" w14:textId="77777777" w:rsidR="00521F8E" w:rsidRPr="00C57571" w:rsidRDefault="00521F8E" w:rsidP="00C57571">
            <w:pPr>
              <w:spacing w:line="276" w:lineRule="auto"/>
              <w:ind w:right="129"/>
              <w:jc w:val="both"/>
              <w:rPr>
                <w:sz w:val="18"/>
                <w:szCs w:val="18"/>
              </w:rPr>
            </w:pPr>
          </w:p>
          <w:p w14:paraId="3CDEA780" w14:textId="77777777" w:rsidR="00C57571" w:rsidRPr="00C57571" w:rsidRDefault="00C57571" w:rsidP="00C57571">
            <w:pPr>
              <w:spacing w:line="276" w:lineRule="auto"/>
              <w:ind w:right="129"/>
              <w:jc w:val="both"/>
              <w:rPr>
                <w:sz w:val="18"/>
                <w:szCs w:val="18"/>
              </w:rPr>
            </w:pPr>
            <w:r w:rsidRPr="00C57571">
              <w:rPr>
                <w:sz w:val="18"/>
                <w:szCs w:val="18"/>
              </w:rPr>
              <w:t>La distancia de transporte del material podrá ser de hasta 1000 m del punto de trabajo, sin que este sea considerado como material de préstamo o corresponda pago extra alguno.</w:t>
            </w:r>
          </w:p>
          <w:p w14:paraId="44CC9EBC" w14:textId="77777777" w:rsidR="00C57571" w:rsidRPr="00C57571" w:rsidRDefault="00C57571" w:rsidP="00342AB0">
            <w:pPr>
              <w:pStyle w:val="Ttulo2"/>
              <w:keepLines/>
              <w:numPr>
                <w:ilvl w:val="1"/>
                <w:numId w:val="58"/>
              </w:numPr>
              <w:spacing w:before="160" w:after="80" w:line="276" w:lineRule="auto"/>
              <w:ind w:left="426" w:right="129" w:hanging="426"/>
            </w:pPr>
            <w:bookmarkStart w:id="199" w:name="_Toc72147520"/>
            <w:r w:rsidRPr="00C57571">
              <w:t>Procedimiento para la ejecución</w:t>
            </w:r>
            <w:bookmarkEnd w:id="199"/>
          </w:p>
          <w:p w14:paraId="78F265D7" w14:textId="77777777" w:rsidR="00C57571" w:rsidRDefault="00C57571" w:rsidP="00C57571">
            <w:pPr>
              <w:spacing w:line="276" w:lineRule="auto"/>
              <w:ind w:right="129"/>
              <w:jc w:val="both"/>
              <w:rPr>
                <w:sz w:val="18"/>
                <w:szCs w:val="18"/>
              </w:rPr>
            </w:pPr>
            <w:r w:rsidRPr="00C57571">
              <w:rPr>
                <w:sz w:val="18"/>
                <w:szCs w:val="18"/>
              </w:rPr>
              <w:t>Una vez colocado el relleno hasta los 20 cm. por encima de la clave de las tuberías, se realizara el rellenado propiamente dicho, que se lo realizará de acuerdo a las recomendaciones siguientes:</w:t>
            </w:r>
          </w:p>
          <w:p w14:paraId="6A546711" w14:textId="77777777" w:rsidR="00521F8E" w:rsidRPr="00C57571" w:rsidRDefault="00521F8E" w:rsidP="00C57571">
            <w:pPr>
              <w:spacing w:line="276" w:lineRule="auto"/>
              <w:ind w:right="129"/>
              <w:jc w:val="both"/>
              <w:rPr>
                <w:sz w:val="18"/>
                <w:szCs w:val="18"/>
              </w:rPr>
            </w:pPr>
          </w:p>
          <w:p w14:paraId="0639D741" w14:textId="77777777" w:rsidR="00C57571" w:rsidRPr="00C57571" w:rsidRDefault="00C57571" w:rsidP="00C57571">
            <w:pPr>
              <w:spacing w:line="276" w:lineRule="auto"/>
              <w:ind w:right="129"/>
              <w:jc w:val="both"/>
              <w:rPr>
                <w:sz w:val="18"/>
                <w:szCs w:val="18"/>
              </w:rPr>
            </w:pPr>
            <w:r w:rsidRPr="00C57571">
              <w:rPr>
                <w:sz w:val="18"/>
                <w:szCs w:val="18"/>
              </w:rPr>
              <w:t>No se permitirá llenar las zanjas con piedras de dimensiones mayores a 10 [cm.].</w:t>
            </w:r>
          </w:p>
          <w:p w14:paraId="74038CB0" w14:textId="77777777" w:rsidR="00C57571" w:rsidRPr="00C57571" w:rsidRDefault="00C57571" w:rsidP="00C57571">
            <w:pPr>
              <w:spacing w:line="276" w:lineRule="auto"/>
              <w:ind w:right="129"/>
              <w:jc w:val="both"/>
              <w:rPr>
                <w:sz w:val="18"/>
                <w:szCs w:val="18"/>
              </w:rPr>
            </w:pPr>
            <w:r w:rsidRPr="00C57571">
              <w:rPr>
                <w:sz w:val="18"/>
                <w:szCs w:val="18"/>
              </w:rPr>
              <w:t>Recomendaciones siguientes:</w:t>
            </w:r>
          </w:p>
          <w:p w14:paraId="47391EFE" w14:textId="77777777" w:rsidR="00C57571" w:rsidRPr="00C57571" w:rsidRDefault="00C57571" w:rsidP="00342AB0">
            <w:pPr>
              <w:pStyle w:val="Prrafodelista"/>
              <w:numPr>
                <w:ilvl w:val="0"/>
                <w:numId w:val="51"/>
              </w:numPr>
              <w:spacing w:before="120" w:after="120" w:line="276" w:lineRule="auto"/>
              <w:ind w:left="360" w:right="129"/>
              <w:contextualSpacing/>
              <w:jc w:val="both"/>
              <w:rPr>
                <w:rFonts w:ascii="Verdana" w:hAnsi="Verdana"/>
                <w:sz w:val="18"/>
                <w:szCs w:val="18"/>
              </w:rPr>
            </w:pPr>
            <w:r w:rsidRPr="00C57571">
              <w:rPr>
                <w:rFonts w:ascii="Verdana" w:hAnsi="Verdana"/>
                <w:sz w:val="18"/>
                <w:szCs w:val="18"/>
              </w:rPr>
              <w:t>El relleno restante en tuberías se realizará colocando material común en capas de espesores no mayores a 20 cm. Cada una de estas capas deberá ser humedecida u oreada, si fuera necesario, para alcanzar el grado óptimo de humedad y ser compactadas con apisonadoras mecánicas o neumáticas. Al llegar al nivel de la rasante se dejará un lomo de una altura no mayor a 2.5 centímetros en la parte central.</w:t>
            </w:r>
          </w:p>
          <w:p w14:paraId="7566D534" w14:textId="77777777" w:rsidR="00C57571" w:rsidRPr="00C57571" w:rsidRDefault="00C57571" w:rsidP="00342AB0">
            <w:pPr>
              <w:pStyle w:val="Prrafodelista"/>
              <w:numPr>
                <w:ilvl w:val="0"/>
                <w:numId w:val="51"/>
              </w:numPr>
              <w:spacing w:before="120" w:after="120" w:line="276" w:lineRule="auto"/>
              <w:ind w:left="360" w:right="129"/>
              <w:contextualSpacing/>
              <w:jc w:val="both"/>
              <w:rPr>
                <w:rFonts w:ascii="Verdana" w:hAnsi="Verdana"/>
                <w:sz w:val="18"/>
                <w:szCs w:val="18"/>
              </w:rPr>
            </w:pPr>
            <w:r w:rsidRPr="00C57571">
              <w:rPr>
                <w:rFonts w:ascii="Verdana" w:hAnsi="Verdana"/>
                <w:sz w:val="18"/>
                <w:szCs w:val="18"/>
              </w:rPr>
              <w:lastRenderedPageBreak/>
              <w:t>El grado de compactación para vías con tráfico vehicular deberá ser del orden del 95% del Proctor modificado.</w:t>
            </w:r>
          </w:p>
          <w:p w14:paraId="050E316B" w14:textId="77777777" w:rsidR="00C57571" w:rsidRPr="00C57571" w:rsidRDefault="00C57571" w:rsidP="00342AB0">
            <w:pPr>
              <w:pStyle w:val="Prrafodelista"/>
              <w:numPr>
                <w:ilvl w:val="0"/>
                <w:numId w:val="51"/>
              </w:numPr>
              <w:spacing w:before="120" w:after="120" w:line="276" w:lineRule="auto"/>
              <w:ind w:left="360" w:right="129"/>
              <w:contextualSpacing/>
              <w:jc w:val="both"/>
              <w:rPr>
                <w:rFonts w:ascii="Verdana" w:hAnsi="Verdana"/>
                <w:sz w:val="18"/>
                <w:szCs w:val="18"/>
              </w:rPr>
            </w:pPr>
            <w:r w:rsidRPr="00C57571">
              <w:rPr>
                <w:rFonts w:ascii="Verdana" w:hAnsi="Verdana"/>
                <w:sz w:val="18"/>
                <w:szCs w:val="18"/>
              </w:rPr>
              <w:t>El resto del relleno se lo realizará empleando el material de la excavación, colocado en capas de espesor máximo de 20 cm. para posteriormente ser debidamente compactadas, protegiéndose además en forma adecuada contra el deslave y erosión debido al escurrimiento pluvial, principalmente en terrenos con fuerte pendiente.</w:t>
            </w:r>
          </w:p>
          <w:p w14:paraId="0C8A7D5D" w14:textId="77777777" w:rsidR="00C57571" w:rsidRPr="00C57571" w:rsidRDefault="00C57571" w:rsidP="00342AB0">
            <w:pPr>
              <w:pStyle w:val="Prrafodelista"/>
              <w:numPr>
                <w:ilvl w:val="0"/>
                <w:numId w:val="51"/>
              </w:numPr>
              <w:spacing w:before="120" w:after="120" w:line="276" w:lineRule="auto"/>
              <w:ind w:left="360" w:right="129"/>
              <w:contextualSpacing/>
              <w:jc w:val="both"/>
              <w:rPr>
                <w:rFonts w:ascii="Verdana" w:hAnsi="Verdana"/>
                <w:sz w:val="18"/>
                <w:szCs w:val="18"/>
              </w:rPr>
            </w:pPr>
            <w:r w:rsidRPr="00C57571">
              <w:rPr>
                <w:rFonts w:ascii="Verdana" w:hAnsi="Verdana"/>
                <w:sz w:val="18"/>
                <w:szCs w:val="18"/>
              </w:rPr>
              <w:t>No son aptos para el relleno materiales que contengan materias orgánicas, raíces, arcilla, o limos uniformes, y además todos los materiales cuyo peso específico en seco sea menos a 1.600 Kg. / m3.</w:t>
            </w:r>
          </w:p>
          <w:p w14:paraId="37F801B2" w14:textId="77777777" w:rsidR="00C57571" w:rsidRPr="00C57571" w:rsidRDefault="00C57571" w:rsidP="00342AB0">
            <w:pPr>
              <w:pStyle w:val="Ttulo2"/>
              <w:keepLines/>
              <w:numPr>
                <w:ilvl w:val="1"/>
                <w:numId w:val="58"/>
              </w:numPr>
              <w:spacing w:before="160" w:after="80" w:line="276" w:lineRule="auto"/>
              <w:ind w:left="426" w:right="129" w:hanging="426"/>
            </w:pPr>
            <w:bookmarkStart w:id="200" w:name="_Toc72147521"/>
            <w:r w:rsidRPr="00C57571">
              <w:t>Medición</w:t>
            </w:r>
            <w:bookmarkEnd w:id="200"/>
          </w:p>
          <w:p w14:paraId="4065EA3F" w14:textId="77777777" w:rsidR="00C57571" w:rsidRPr="00C57571" w:rsidRDefault="00C57571" w:rsidP="00C57571">
            <w:pPr>
              <w:spacing w:line="276" w:lineRule="auto"/>
              <w:ind w:right="129"/>
              <w:jc w:val="both"/>
              <w:rPr>
                <w:sz w:val="18"/>
                <w:szCs w:val="18"/>
              </w:rPr>
            </w:pPr>
            <w:r w:rsidRPr="00C57571">
              <w:rPr>
                <w:sz w:val="18"/>
                <w:szCs w:val="18"/>
              </w:rPr>
              <w:t>La cantidad total de relleno con tierra común será expresada en metros cúbicos (m</w:t>
            </w:r>
            <w:r w:rsidRPr="00C57571">
              <w:rPr>
                <w:sz w:val="18"/>
                <w:szCs w:val="18"/>
                <w:vertAlign w:val="superscript"/>
              </w:rPr>
              <w:t>3</w:t>
            </w:r>
            <w:r w:rsidRPr="00C57571">
              <w:rPr>
                <w:sz w:val="18"/>
                <w:szCs w:val="18"/>
              </w:rPr>
              <w:t>). Será el resultado de la MEDICIÓN de la altura de relleno desde 20 cm. sobre la clave de la tubería hasta la cota terreno, por el ancho y la longitud de la zanja, calculando en la obra con exactitud este volumen.</w:t>
            </w:r>
          </w:p>
          <w:p w14:paraId="20D851E6" w14:textId="77777777" w:rsidR="00C57571" w:rsidRPr="00C57571" w:rsidRDefault="00C57571" w:rsidP="00342AB0">
            <w:pPr>
              <w:pStyle w:val="Ttulo2"/>
              <w:keepLines/>
              <w:numPr>
                <w:ilvl w:val="1"/>
                <w:numId w:val="58"/>
              </w:numPr>
              <w:spacing w:before="160" w:after="80" w:line="276" w:lineRule="auto"/>
              <w:ind w:left="426" w:right="129" w:hanging="426"/>
            </w:pPr>
            <w:bookmarkStart w:id="201" w:name="_Toc72147522"/>
            <w:r w:rsidRPr="00C57571">
              <w:t>Forma de Pago</w:t>
            </w:r>
            <w:bookmarkEnd w:id="201"/>
          </w:p>
          <w:p w14:paraId="25CAA452" w14:textId="77777777" w:rsidR="00C57571" w:rsidRPr="00C57571" w:rsidRDefault="00C57571" w:rsidP="00C57571">
            <w:pPr>
              <w:spacing w:line="276" w:lineRule="auto"/>
              <w:ind w:right="129"/>
              <w:jc w:val="both"/>
              <w:rPr>
                <w:sz w:val="18"/>
                <w:szCs w:val="18"/>
              </w:rPr>
            </w:pPr>
            <w:r w:rsidRPr="00C57571">
              <w:rPr>
                <w:sz w:val="18"/>
                <w:szCs w:val="18"/>
              </w:rPr>
              <w:t>El volumen total de este relleno seleccionado con material proveniente de las mismas excavaciones, será cancelado al precio unitario. La designación del pago será:</w:t>
            </w:r>
          </w:p>
          <w:tbl>
            <w:tblPr>
              <w:tblStyle w:val="137"/>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4622"/>
              <w:gridCol w:w="1542"/>
            </w:tblGrid>
            <w:tr w:rsidR="00C57571" w:rsidRPr="00C57571" w14:paraId="01EF9DC0" w14:textId="77777777" w:rsidTr="00521F8E">
              <w:trPr>
                <w:trHeight w:val="286"/>
                <w:jc w:val="center"/>
              </w:trPr>
              <w:tc>
                <w:tcPr>
                  <w:tcW w:w="1795" w:type="dxa"/>
                  <w:shd w:val="clear" w:color="auto" w:fill="9CC3E5"/>
                  <w:vAlign w:val="center"/>
                </w:tcPr>
                <w:p w14:paraId="6A0EA75E" w14:textId="77777777" w:rsidR="00C57571" w:rsidRPr="00C57571" w:rsidRDefault="00C57571" w:rsidP="00C57571">
                  <w:pPr>
                    <w:spacing w:line="276" w:lineRule="auto"/>
                    <w:ind w:right="129"/>
                    <w:rPr>
                      <w:sz w:val="18"/>
                      <w:szCs w:val="18"/>
                    </w:rPr>
                  </w:pPr>
                  <w:r w:rsidRPr="00C57571">
                    <w:rPr>
                      <w:sz w:val="18"/>
                      <w:szCs w:val="18"/>
                    </w:rPr>
                    <w:t>ÍTEM</w:t>
                  </w:r>
                </w:p>
              </w:tc>
              <w:tc>
                <w:tcPr>
                  <w:tcW w:w="4622" w:type="dxa"/>
                  <w:shd w:val="clear" w:color="auto" w:fill="9CC3E5"/>
                  <w:vAlign w:val="center"/>
                </w:tcPr>
                <w:p w14:paraId="4F37A939" w14:textId="77777777" w:rsidR="00C57571" w:rsidRPr="00C57571" w:rsidRDefault="00C57571" w:rsidP="00C57571">
                  <w:pPr>
                    <w:spacing w:line="276" w:lineRule="auto"/>
                    <w:ind w:right="129"/>
                    <w:rPr>
                      <w:sz w:val="18"/>
                      <w:szCs w:val="18"/>
                    </w:rPr>
                  </w:pPr>
                  <w:r w:rsidRPr="00C57571">
                    <w:rPr>
                      <w:sz w:val="18"/>
                      <w:szCs w:val="18"/>
                    </w:rPr>
                    <w:t>DESCRIPCIÓN</w:t>
                  </w:r>
                </w:p>
              </w:tc>
              <w:tc>
                <w:tcPr>
                  <w:tcW w:w="1542" w:type="dxa"/>
                  <w:shd w:val="clear" w:color="auto" w:fill="9CC3E5"/>
                  <w:vAlign w:val="center"/>
                </w:tcPr>
                <w:p w14:paraId="2563D503" w14:textId="77777777" w:rsidR="00C57571" w:rsidRPr="00C57571" w:rsidRDefault="00C57571" w:rsidP="00C57571">
                  <w:pPr>
                    <w:spacing w:line="276" w:lineRule="auto"/>
                    <w:ind w:right="129"/>
                    <w:rPr>
                      <w:sz w:val="18"/>
                      <w:szCs w:val="18"/>
                    </w:rPr>
                  </w:pPr>
                  <w:r w:rsidRPr="00C57571">
                    <w:rPr>
                      <w:sz w:val="18"/>
                      <w:szCs w:val="18"/>
                    </w:rPr>
                    <w:t>UNIDAD</w:t>
                  </w:r>
                </w:p>
              </w:tc>
            </w:tr>
            <w:tr w:rsidR="00C57571" w:rsidRPr="00C57571" w14:paraId="1478D099" w14:textId="77777777" w:rsidTr="00521F8E">
              <w:trPr>
                <w:trHeight w:val="337"/>
                <w:jc w:val="center"/>
              </w:trPr>
              <w:tc>
                <w:tcPr>
                  <w:tcW w:w="1795" w:type="dxa"/>
                  <w:vAlign w:val="center"/>
                </w:tcPr>
                <w:p w14:paraId="60837111" w14:textId="77777777" w:rsidR="00C57571" w:rsidRPr="00C57571" w:rsidRDefault="00C57571" w:rsidP="00C57571">
                  <w:pPr>
                    <w:spacing w:line="276" w:lineRule="auto"/>
                    <w:ind w:right="129"/>
                    <w:rPr>
                      <w:sz w:val="18"/>
                      <w:szCs w:val="18"/>
                    </w:rPr>
                  </w:pPr>
                  <w:r w:rsidRPr="00C57571">
                    <w:rPr>
                      <w:sz w:val="18"/>
                      <w:szCs w:val="18"/>
                    </w:rPr>
                    <w:t>ET004</w:t>
                  </w:r>
                </w:p>
              </w:tc>
              <w:tc>
                <w:tcPr>
                  <w:tcW w:w="4622" w:type="dxa"/>
                  <w:vAlign w:val="center"/>
                </w:tcPr>
                <w:p w14:paraId="2D957A5D" w14:textId="77777777" w:rsidR="00C57571" w:rsidRPr="00C57571" w:rsidRDefault="00C57571" w:rsidP="00C57571">
                  <w:pPr>
                    <w:spacing w:line="276" w:lineRule="auto"/>
                    <w:ind w:right="129"/>
                    <w:rPr>
                      <w:sz w:val="18"/>
                      <w:szCs w:val="18"/>
                    </w:rPr>
                  </w:pPr>
                  <w:r w:rsidRPr="00C57571">
                    <w:rPr>
                      <w:sz w:val="18"/>
                      <w:szCs w:val="18"/>
                    </w:rPr>
                    <w:t>RELLENO Y COMPACTADO CON TIERRA COMUN</w:t>
                  </w:r>
                </w:p>
              </w:tc>
              <w:tc>
                <w:tcPr>
                  <w:tcW w:w="1542" w:type="dxa"/>
                  <w:vAlign w:val="center"/>
                </w:tcPr>
                <w:p w14:paraId="5A83FC74" w14:textId="77777777" w:rsidR="00C57571" w:rsidRPr="00C57571" w:rsidRDefault="00C57571" w:rsidP="00C57571">
                  <w:pPr>
                    <w:spacing w:line="276" w:lineRule="auto"/>
                    <w:ind w:right="129"/>
                    <w:rPr>
                      <w:sz w:val="18"/>
                      <w:szCs w:val="18"/>
                    </w:rPr>
                  </w:pPr>
                  <w:r w:rsidRPr="00C57571">
                    <w:rPr>
                      <w:sz w:val="18"/>
                      <w:szCs w:val="18"/>
                    </w:rPr>
                    <w:t>M3</w:t>
                  </w:r>
                </w:p>
              </w:tc>
            </w:tr>
          </w:tbl>
          <w:p w14:paraId="79E74AFB" w14:textId="77777777" w:rsidR="00C57571" w:rsidRPr="00C57571" w:rsidRDefault="00C57571" w:rsidP="00342AB0">
            <w:pPr>
              <w:pStyle w:val="Ttulo1"/>
              <w:keepLines/>
              <w:numPr>
                <w:ilvl w:val="0"/>
                <w:numId w:val="58"/>
              </w:numPr>
              <w:tabs>
                <w:tab w:val="left" w:pos="1134"/>
              </w:tabs>
              <w:spacing w:before="360" w:after="80" w:line="276" w:lineRule="auto"/>
              <w:ind w:left="426" w:right="129" w:hanging="360"/>
              <w:jc w:val="both"/>
            </w:pPr>
            <w:bookmarkStart w:id="202" w:name="_Toc72147548"/>
            <w:r w:rsidRPr="00C57571">
              <w:t>ET005:</w:t>
            </w:r>
            <w:r w:rsidRPr="00C57571">
              <w:tab/>
              <w:t>RELLENO Y COMPACTADO CON MATERIAL DE PRESTAMO CAPA BASE</w:t>
            </w:r>
            <w:bookmarkEnd w:id="202"/>
          </w:p>
          <w:p w14:paraId="39347160" w14:textId="77777777" w:rsidR="00C57571" w:rsidRPr="00C57571" w:rsidRDefault="00C57571" w:rsidP="00342AB0">
            <w:pPr>
              <w:pStyle w:val="Ttulo2"/>
              <w:keepLines/>
              <w:numPr>
                <w:ilvl w:val="1"/>
                <w:numId w:val="58"/>
              </w:numPr>
              <w:spacing w:before="160" w:after="80" w:line="276" w:lineRule="auto"/>
              <w:ind w:left="426" w:right="129" w:hanging="426"/>
            </w:pPr>
            <w:bookmarkStart w:id="203" w:name="_Toc72147549"/>
            <w:r w:rsidRPr="00C57571">
              <w:t>Definición</w:t>
            </w:r>
            <w:bookmarkEnd w:id="203"/>
          </w:p>
          <w:p w14:paraId="2BEE42D2" w14:textId="77777777" w:rsidR="00C57571" w:rsidRPr="00C57571" w:rsidRDefault="00C57571" w:rsidP="00C57571">
            <w:pPr>
              <w:spacing w:line="276" w:lineRule="auto"/>
              <w:ind w:right="129"/>
              <w:jc w:val="both"/>
              <w:rPr>
                <w:sz w:val="18"/>
                <w:szCs w:val="18"/>
              </w:rPr>
            </w:pPr>
            <w:r w:rsidRPr="00C57571">
              <w:rPr>
                <w:sz w:val="18"/>
                <w:szCs w:val="18"/>
              </w:rPr>
              <w:t>Este Ítem comprende todos los trabajos de rellenado y compactado de zanjas con material proveniente de un banco de préstamo, el material a colocarse es el denominado como CAPA BASE. Este relleno especial se ubica en los lugares donde hay vías de circulación vehicular. Este trabajo es específico para la reposición de la capa base de la vía en una altura de 40 cm.</w:t>
            </w:r>
          </w:p>
          <w:p w14:paraId="6E864F0C" w14:textId="77777777" w:rsidR="00C57571" w:rsidRPr="00C57571" w:rsidRDefault="00C57571" w:rsidP="00342AB0">
            <w:pPr>
              <w:pStyle w:val="Ttulo2"/>
              <w:keepLines/>
              <w:numPr>
                <w:ilvl w:val="1"/>
                <w:numId w:val="58"/>
              </w:numPr>
              <w:spacing w:before="160" w:after="80" w:line="276" w:lineRule="auto"/>
              <w:ind w:left="426" w:right="129" w:hanging="426"/>
            </w:pPr>
            <w:bookmarkStart w:id="204" w:name="_Toc72147550"/>
            <w:r w:rsidRPr="00C57571">
              <w:t>Materiales, Herramientas y Equipo</w:t>
            </w:r>
            <w:bookmarkEnd w:id="204"/>
          </w:p>
          <w:p w14:paraId="31937A9E" w14:textId="77777777" w:rsidR="00C57571" w:rsidRPr="00C57571" w:rsidRDefault="00C57571" w:rsidP="00C57571">
            <w:pPr>
              <w:spacing w:line="276" w:lineRule="auto"/>
              <w:ind w:right="129"/>
              <w:jc w:val="both"/>
              <w:rPr>
                <w:sz w:val="18"/>
                <w:szCs w:val="18"/>
              </w:rPr>
            </w:pPr>
            <w:r w:rsidRPr="00C57571">
              <w:rPr>
                <w:sz w:val="18"/>
                <w:szCs w:val="18"/>
              </w:rPr>
              <w:t>El material de relleno será el denominado CAPA BASE u otro material que proponga el CONTRATISTA.</w:t>
            </w:r>
          </w:p>
          <w:p w14:paraId="01D3D199" w14:textId="77777777" w:rsidR="00C57571" w:rsidRPr="00C57571" w:rsidRDefault="00C57571" w:rsidP="00C57571">
            <w:pPr>
              <w:spacing w:line="276" w:lineRule="auto"/>
              <w:ind w:right="129"/>
              <w:jc w:val="both"/>
              <w:rPr>
                <w:sz w:val="18"/>
                <w:szCs w:val="18"/>
              </w:rPr>
            </w:pPr>
            <w:r w:rsidRPr="00C57571">
              <w:rPr>
                <w:sz w:val="18"/>
                <w:szCs w:val="18"/>
              </w:rPr>
              <w:t>Las herramientas y equipo se ajustarán a las necesidades de un rápido relleno y serán también provistas por el CONTRATISTA.</w:t>
            </w:r>
          </w:p>
          <w:p w14:paraId="361C9806" w14:textId="77777777" w:rsidR="00C57571" w:rsidRPr="00C57571" w:rsidRDefault="00C57571" w:rsidP="00342AB0">
            <w:pPr>
              <w:pStyle w:val="Ttulo2"/>
              <w:keepLines/>
              <w:numPr>
                <w:ilvl w:val="1"/>
                <w:numId w:val="58"/>
              </w:numPr>
              <w:spacing w:before="160" w:after="80" w:line="276" w:lineRule="auto"/>
              <w:ind w:left="426" w:right="129" w:hanging="426"/>
            </w:pPr>
            <w:bookmarkStart w:id="205" w:name="_Toc72147551"/>
            <w:r w:rsidRPr="00C57571">
              <w:t>Procedimiento para la ejecución</w:t>
            </w:r>
            <w:bookmarkEnd w:id="205"/>
          </w:p>
          <w:p w14:paraId="0200F5ED" w14:textId="77777777" w:rsidR="00C57571" w:rsidRDefault="00C57571" w:rsidP="00C57571">
            <w:pPr>
              <w:spacing w:line="276" w:lineRule="auto"/>
              <w:ind w:right="129"/>
              <w:jc w:val="both"/>
              <w:rPr>
                <w:sz w:val="18"/>
                <w:szCs w:val="18"/>
              </w:rPr>
            </w:pPr>
            <w:r w:rsidRPr="00C57571">
              <w:rPr>
                <w:sz w:val="18"/>
                <w:szCs w:val="18"/>
              </w:rPr>
              <w:t>El relleno y compactado de la capa base se realizara en dos capas de 20 cm. La compactación se realizara mediante compactadora tipo saltarina.</w:t>
            </w:r>
          </w:p>
          <w:p w14:paraId="2D5629CA" w14:textId="77777777" w:rsidR="00521F8E" w:rsidRPr="00C57571" w:rsidRDefault="00521F8E" w:rsidP="00C57571">
            <w:pPr>
              <w:spacing w:line="276" w:lineRule="auto"/>
              <w:ind w:right="129"/>
              <w:jc w:val="both"/>
              <w:rPr>
                <w:sz w:val="18"/>
                <w:szCs w:val="18"/>
              </w:rPr>
            </w:pPr>
          </w:p>
          <w:p w14:paraId="79E7441C" w14:textId="77777777" w:rsidR="00C57571" w:rsidRDefault="00C57571" w:rsidP="00C57571">
            <w:pPr>
              <w:spacing w:line="276" w:lineRule="auto"/>
              <w:ind w:right="129"/>
              <w:jc w:val="both"/>
              <w:rPr>
                <w:sz w:val="18"/>
                <w:szCs w:val="18"/>
              </w:rPr>
            </w:pPr>
            <w:r w:rsidRPr="00C57571">
              <w:rPr>
                <w:sz w:val="18"/>
                <w:szCs w:val="18"/>
              </w:rPr>
              <w:t>El grado de compactación para vías con tráfico vehicular deberá ser del orden del 95% del Proctor modificado.</w:t>
            </w:r>
          </w:p>
          <w:p w14:paraId="4BBEE833" w14:textId="77777777" w:rsidR="00521F8E" w:rsidRPr="00C57571" w:rsidRDefault="00521F8E" w:rsidP="00C57571">
            <w:pPr>
              <w:spacing w:line="276" w:lineRule="auto"/>
              <w:ind w:right="129"/>
              <w:jc w:val="both"/>
              <w:rPr>
                <w:sz w:val="18"/>
                <w:szCs w:val="18"/>
              </w:rPr>
            </w:pPr>
          </w:p>
          <w:p w14:paraId="382CDD29" w14:textId="77777777" w:rsidR="00C57571" w:rsidRPr="00C57571" w:rsidRDefault="00C57571" w:rsidP="00C57571">
            <w:pPr>
              <w:spacing w:line="276" w:lineRule="auto"/>
              <w:ind w:right="129"/>
              <w:jc w:val="both"/>
              <w:rPr>
                <w:sz w:val="18"/>
                <w:szCs w:val="18"/>
              </w:rPr>
            </w:pPr>
            <w:r w:rsidRPr="00C57571">
              <w:rPr>
                <w:sz w:val="18"/>
                <w:szCs w:val="18"/>
              </w:rPr>
              <w:t xml:space="preserve">No se podrá realizar la reposición de la carpeta de la vía si no se aprobó la reposición de la capa base de la misma </w:t>
            </w:r>
          </w:p>
          <w:p w14:paraId="2C2D4989" w14:textId="77777777" w:rsidR="00C57571" w:rsidRPr="00C57571" w:rsidRDefault="00C57571" w:rsidP="00342AB0">
            <w:pPr>
              <w:pStyle w:val="Ttulo2"/>
              <w:keepLines/>
              <w:numPr>
                <w:ilvl w:val="1"/>
                <w:numId w:val="58"/>
              </w:numPr>
              <w:spacing w:before="160" w:after="80" w:line="276" w:lineRule="auto"/>
              <w:ind w:left="426" w:right="129" w:hanging="426"/>
            </w:pPr>
            <w:bookmarkStart w:id="206" w:name="_Toc72147552"/>
            <w:r w:rsidRPr="00C57571">
              <w:t>Medición</w:t>
            </w:r>
            <w:bookmarkEnd w:id="206"/>
          </w:p>
          <w:p w14:paraId="606AC5DD" w14:textId="77777777" w:rsidR="00C57571" w:rsidRPr="00C57571" w:rsidRDefault="00C57571" w:rsidP="00C57571">
            <w:pPr>
              <w:spacing w:line="276" w:lineRule="auto"/>
              <w:ind w:right="129"/>
              <w:jc w:val="both"/>
              <w:rPr>
                <w:sz w:val="18"/>
                <w:szCs w:val="18"/>
              </w:rPr>
            </w:pPr>
            <w:r w:rsidRPr="00C57571">
              <w:rPr>
                <w:sz w:val="18"/>
                <w:szCs w:val="18"/>
              </w:rPr>
              <w:t>La cantidad total de reposición de capa base será expresada en metros cúbicos (m</w:t>
            </w:r>
            <w:r w:rsidRPr="00C57571">
              <w:rPr>
                <w:sz w:val="18"/>
                <w:szCs w:val="18"/>
                <w:vertAlign w:val="superscript"/>
              </w:rPr>
              <w:t>3</w:t>
            </w:r>
            <w:r w:rsidRPr="00C57571">
              <w:rPr>
                <w:sz w:val="18"/>
                <w:szCs w:val="18"/>
              </w:rPr>
              <w:t>). Será el resultado de MEDICIÓN de la altura ejecutada (40 cm) por el ancho de la zanja y la longitud, calculando en la obra con exactitud este volumen.</w:t>
            </w:r>
          </w:p>
          <w:p w14:paraId="7B3598DB" w14:textId="77777777" w:rsidR="00C57571" w:rsidRPr="00C57571" w:rsidRDefault="00C57571" w:rsidP="00342AB0">
            <w:pPr>
              <w:pStyle w:val="Ttulo2"/>
              <w:keepLines/>
              <w:numPr>
                <w:ilvl w:val="1"/>
                <w:numId w:val="58"/>
              </w:numPr>
              <w:spacing w:before="160" w:after="80" w:line="276" w:lineRule="auto"/>
              <w:ind w:left="426" w:right="129" w:hanging="426"/>
            </w:pPr>
            <w:bookmarkStart w:id="207" w:name="_Toc72147553"/>
            <w:r w:rsidRPr="00C57571">
              <w:t>Forma de Pago</w:t>
            </w:r>
            <w:bookmarkEnd w:id="207"/>
          </w:p>
          <w:p w14:paraId="52360723" w14:textId="77777777" w:rsidR="00C57571" w:rsidRPr="00C57571" w:rsidRDefault="00C57571" w:rsidP="00C57571">
            <w:pPr>
              <w:spacing w:line="276" w:lineRule="auto"/>
              <w:ind w:right="129"/>
              <w:jc w:val="both"/>
              <w:rPr>
                <w:sz w:val="18"/>
                <w:szCs w:val="18"/>
              </w:rPr>
            </w:pPr>
            <w:r w:rsidRPr="00C57571">
              <w:rPr>
                <w:sz w:val="18"/>
                <w:szCs w:val="18"/>
              </w:rPr>
              <w:t xml:space="preserve">El volumen total de esta reposición de capa base será cancelado al precio unitario </w:t>
            </w:r>
          </w:p>
          <w:p w14:paraId="7DBCB409" w14:textId="77777777" w:rsidR="00C57571" w:rsidRPr="00C57571" w:rsidRDefault="00C57571" w:rsidP="00C57571">
            <w:pPr>
              <w:spacing w:line="276" w:lineRule="auto"/>
              <w:ind w:right="129"/>
              <w:jc w:val="both"/>
              <w:rPr>
                <w:sz w:val="18"/>
                <w:szCs w:val="18"/>
              </w:rPr>
            </w:pPr>
            <w:r w:rsidRPr="00C57571">
              <w:rPr>
                <w:sz w:val="18"/>
                <w:szCs w:val="18"/>
              </w:rPr>
              <w:lastRenderedPageBreak/>
              <w:t>La designación del pago será:</w:t>
            </w:r>
          </w:p>
          <w:tbl>
            <w:tblPr>
              <w:tblStyle w:val="131"/>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9"/>
              <w:gridCol w:w="4338"/>
              <w:gridCol w:w="1542"/>
            </w:tblGrid>
            <w:tr w:rsidR="00C57571" w:rsidRPr="00C57571" w14:paraId="44A9E097" w14:textId="77777777" w:rsidTr="00521F8E">
              <w:trPr>
                <w:trHeight w:val="286"/>
                <w:jc w:val="center"/>
              </w:trPr>
              <w:tc>
                <w:tcPr>
                  <w:tcW w:w="2079" w:type="dxa"/>
                  <w:shd w:val="clear" w:color="auto" w:fill="9CC3E5"/>
                  <w:vAlign w:val="center"/>
                </w:tcPr>
                <w:p w14:paraId="4B53B3CE" w14:textId="77777777" w:rsidR="00C57571" w:rsidRPr="00C57571" w:rsidRDefault="00C57571" w:rsidP="00C57571">
                  <w:pPr>
                    <w:spacing w:line="276" w:lineRule="auto"/>
                    <w:ind w:right="129"/>
                    <w:jc w:val="center"/>
                    <w:rPr>
                      <w:b/>
                      <w:bCs/>
                      <w:sz w:val="18"/>
                      <w:szCs w:val="18"/>
                    </w:rPr>
                  </w:pPr>
                  <w:r w:rsidRPr="00C57571">
                    <w:rPr>
                      <w:b/>
                      <w:bCs/>
                      <w:sz w:val="18"/>
                      <w:szCs w:val="18"/>
                    </w:rPr>
                    <w:t>ÍTEM</w:t>
                  </w:r>
                </w:p>
              </w:tc>
              <w:tc>
                <w:tcPr>
                  <w:tcW w:w="4338" w:type="dxa"/>
                  <w:shd w:val="clear" w:color="auto" w:fill="9CC3E5"/>
                  <w:vAlign w:val="center"/>
                </w:tcPr>
                <w:p w14:paraId="6525CD76" w14:textId="77777777" w:rsidR="00C57571" w:rsidRPr="00C57571" w:rsidRDefault="00C57571" w:rsidP="00C57571">
                  <w:pPr>
                    <w:spacing w:line="276" w:lineRule="auto"/>
                    <w:ind w:right="129"/>
                    <w:jc w:val="center"/>
                    <w:rPr>
                      <w:b/>
                      <w:bCs/>
                      <w:sz w:val="18"/>
                      <w:szCs w:val="18"/>
                    </w:rPr>
                  </w:pPr>
                  <w:r w:rsidRPr="00C57571">
                    <w:rPr>
                      <w:b/>
                      <w:bCs/>
                      <w:sz w:val="18"/>
                      <w:szCs w:val="18"/>
                    </w:rPr>
                    <w:t>DESCRIPCIÓN</w:t>
                  </w:r>
                </w:p>
              </w:tc>
              <w:tc>
                <w:tcPr>
                  <w:tcW w:w="1542" w:type="dxa"/>
                  <w:shd w:val="clear" w:color="auto" w:fill="9CC3E5"/>
                  <w:vAlign w:val="center"/>
                </w:tcPr>
                <w:p w14:paraId="764809B8" w14:textId="77777777" w:rsidR="00C57571" w:rsidRPr="00C57571" w:rsidRDefault="00C57571" w:rsidP="00C57571">
                  <w:pPr>
                    <w:spacing w:line="276" w:lineRule="auto"/>
                    <w:ind w:right="129"/>
                    <w:jc w:val="center"/>
                    <w:rPr>
                      <w:b/>
                      <w:bCs/>
                      <w:sz w:val="18"/>
                      <w:szCs w:val="18"/>
                    </w:rPr>
                  </w:pPr>
                  <w:r w:rsidRPr="00C57571">
                    <w:rPr>
                      <w:b/>
                      <w:bCs/>
                      <w:sz w:val="18"/>
                      <w:szCs w:val="18"/>
                    </w:rPr>
                    <w:t>UNIDAD</w:t>
                  </w:r>
                </w:p>
              </w:tc>
            </w:tr>
            <w:tr w:rsidR="00C57571" w:rsidRPr="00C57571" w14:paraId="2356BCC4" w14:textId="77777777" w:rsidTr="00521F8E">
              <w:trPr>
                <w:trHeight w:val="337"/>
                <w:jc w:val="center"/>
              </w:trPr>
              <w:tc>
                <w:tcPr>
                  <w:tcW w:w="2079" w:type="dxa"/>
                  <w:vAlign w:val="center"/>
                </w:tcPr>
                <w:p w14:paraId="4419C75D" w14:textId="77777777" w:rsidR="00C57571" w:rsidRPr="00C57571" w:rsidRDefault="00C57571" w:rsidP="00C57571">
                  <w:pPr>
                    <w:spacing w:line="276" w:lineRule="auto"/>
                    <w:ind w:right="129"/>
                    <w:rPr>
                      <w:sz w:val="18"/>
                      <w:szCs w:val="18"/>
                    </w:rPr>
                  </w:pPr>
                  <w:r w:rsidRPr="00C57571">
                    <w:rPr>
                      <w:sz w:val="18"/>
                      <w:szCs w:val="18"/>
                    </w:rPr>
                    <w:t>ET005</w:t>
                  </w:r>
                </w:p>
              </w:tc>
              <w:tc>
                <w:tcPr>
                  <w:tcW w:w="4338" w:type="dxa"/>
                  <w:vAlign w:val="center"/>
                </w:tcPr>
                <w:p w14:paraId="2C0211B4" w14:textId="77777777" w:rsidR="00C57571" w:rsidRPr="00C57571" w:rsidRDefault="00C57571" w:rsidP="00C57571">
                  <w:pPr>
                    <w:spacing w:line="276" w:lineRule="auto"/>
                    <w:ind w:right="129"/>
                    <w:rPr>
                      <w:sz w:val="18"/>
                      <w:szCs w:val="18"/>
                    </w:rPr>
                  </w:pPr>
                  <w:r w:rsidRPr="00C57571">
                    <w:rPr>
                      <w:sz w:val="18"/>
                      <w:szCs w:val="18"/>
                    </w:rPr>
                    <w:t>RELLENO Y COMPACTADO CON MATERIAL DE PRESTAMO CAPA BASE</w:t>
                  </w:r>
                </w:p>
              </w:tc>
              <w:tc>
                <w:tcPr>
                  <w:tcW w:w="1542" w:type="dxa"/>
                  <w:vAlign w:val="center"/>
                </w:tcPr>
                <w:p w14:paraId="666DF4D7" w14:textId="77777777" w:rsidR="00C57571" w:rsidRPr="00C57571" w:rsidRDefault="00C57571" w:rsidP="00C57571">
                  <w:pPr>
                    <w:spacing w:line="276" w:lineRule="auto"/>
                    <w:ind w:right="129"/>
                    <w:rPr>
                      <w:sz w:val="18"/>
                      <w:szCs w:val="18"/>
                    </w:rPr>
                  </w:pPr>
                  <w:r w:rsidRPr="00C57571">
                    <w:rPr>
                      <w:sz w:val="18"/>
                      <w:szCs w:val="18"/>
                    </w:rPr>
                    <w:t>M3</w:t>
                  </w:r>
                </w:p>
              </w:tc>
            </w:tr>
          </w:tbl>
          <w:p w14:paraId="45D2B5EF" w14:textId="77777777" w:rsidR="00C57571" w:rsidRPr="00C57571" w:rsidRDefault="00C57571" w:rsidP="00C57571">
            <w:pPr>
              <w:spacing w:line="276" w:lineRule="auto"/>
              <w:ind w:right="129"/>
              <w:jc w:val="both"/>
              <w:rPr>
                <w:b/>
                <w:bCs/>
                <w:sz w:val="18"/>
                <w:szCs w:val="18"/>
                <w:u w:val="single"/>
              </w:rPr>
            </w:pPr>
          </w:p>
          <w:p w14:paraId="3F9A5BC7" w14:textId="77777777" w:rsidR="00C57571" w:rsidRPr="00C57571" w:rsidRDefault="00C57571" w:rsidP="00342AB0">
            <w:pPr>
              <w:pStyle w:val="Ttulo1"/>
              <w:keepLines/>
              <w:numPr>
                <w:ilvl w:val="0"/>
                <w:numId w:val="58"/>
              </w:numPr>
              <w:tabs>
                <w:tab w:val="left" w:pos="1134"/>
              </w:tabs>
              <w:spacing w:before="360" w:after="80" w:line="276" w:lineRule="auto"/>
              <w:ind w:left="426" w:right="129" w:hanging="426"/>
              <w:jc w:val="both"/>
            </w:pPr>
            <w:bookmarkStart w:id="208" w:name="_Toc72147560"/>
            <w:r w:rsidRPr="00C57571">
              <w:t>ET006:</w:t>
            </w:r>
            <w:r w:rsidRPr="00C57571">
              <w:tab/>
              <w:t>RETIRO Y REPOSICIÓN DE PAVIMENTO FLEXIBLE</w:t>
            </w:r>
            <w:bookmarkEnd w:id="208"/>
          </w:p>
          <w:p w14:paraId="1FBFC5D9" w14:textId="77777777" w:rsidR="00C57571" w:rsidRPr="00C57571" w:rsidRDefault="00C57571" w:rsidP="00342AB0">
            <w:pPr>
              <w:pStyle w:val="Ttulo2"/>
              <w:keepLines/>
              <w:numPr>
                <w:ilvl w:val="1"/>
                <w:numId w:val="58"/>
              </w:numPr>
              <w:tabs>
                <w:tab w:val="left" w:pos="426"/>
              </w:tabs>
              <w:spacing w:before="160" w:after="80" w:line="276" w:lineRule="auto"/>
              <w:ind w:left="0" w:right="129" w:firstLine="0"/>
            </w:pPr>
            <w:bookmarkStart w:id="209" w:name="_Toc72147561"/>
            <w:r w:rsidRPr="00C57571">
              <w:t>Definiciones</w:t>
            </w:r>
            <w:bookmarkEnd w:id="209"/>
          </w:p>
          <w:p w14:paraId="1B15E688"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La imprimación consiste en la aplicación de una capa de material bituminoso sobre la superficie de una base concluida, antes de la ejecución de cualquier revestimiento bituminoso, con el objeto de:</w:t>
            </w:r>
          </w:p>
          <w:p w14:paraId="3239BAEF" w14:textId="77777777" w:rsidR="00C57571" w:rsidRPr="00C57571" w:rsidRDefault="00C57571" w:rsidP="00342AB0">
            <w:pPr>
              <w:numPr>
                <w:ilvl w:val="0"/>
                <w:numId w:val="59"/>
              </w:numPr>
              <w:spacing w:before="280" w:line="276" w:lineRule="auto"/>
              <w:ind w:left="666" w:right="129" w:hanging="382"/>
              <w:jc w:val="both"/>
              <w:rPr>
                <w:rFonts w:cs="Calibri"/>
                <w:sz w:val="18"/>
                <w:szCs w:val="18"/>
              </w:rPr>
            </w:pPr>
            <w:r w:rsidRPr="00C57571">
              <w:rPr>
                <w:rFonts w:cs="Calibri"/>
                <w:sz w:val="18"/>
                <w:szCs w:val="18"/>
              </w:rPr>
              <w:t>Aumentar la cohesión de la superficie de la capa sobre la cual es aplicada, por la penetración del material bituminoso.</w:t>
            </w:r>
          </w:p>
          <w:p w14:paraId="6BC54042" w14:textId="77777777" w:rsidR="00C57571" w:rsidRPr="00C57571" w:rsidRDefault="00C57571" w:rsidP="00342AB0">
            <w:pPr>
              <w:numPr>
                <w:ilvl w:val="0"/>
                <w:numId w:val="59"/>
              </w:numPr>
              <w:spacing w:line="276" w:lineRule="auto"/>
              <w:ind w:left="666" w:right="129" w:hanging="382"/>
              <w:jc w:val="both"/>
              <w:rPr>
                <w:rFonts w:cs="Calibri"/>
                <w:sz w:val="18"/>
                <w:szCs w:val="18"/>
              </w:rPr>
            </w:pPr>
            <w:r w:rsidRPr="00C57571">
              <w:rPr>
                <w:rFonts w:cs="Calibri"/>
                <w:sz w:val="18"/>
                <w:szCs w:val="18"/>
              </w:rPr>
              <w:t>Promover la adherencia entre la base y el revestimiento.</w:t>
            </w:r>
          </w:p>
          <w:p w14:paraId="093F113A" w14:textId="77777777" w:rsidR="00C57571" w:rsidRPr="00C57571" w:rsidRDefault="00C57571" w:rsidP="00342AB0">
            <w:pPr>
              <w:numPr>
                <w:ilvl w:val="0"/>
                <w:numId w:val="59"/>
              </w:numPr>
              <w:spacing w:after="280" w:line="276" w:lineRule="auto"/>
              <w:ind w:left="666" w:right="129" w:hanging="382"/>
              <w:jc w:val="both"/>
              <w:rPr>
                <w:rFonts w:cs="Calibri"/>
                <w:sz w:val="18"/>
                <w:szCs w:val="18"/>
              </w:rPr>
            </w:pPr>
            <w:r w:rsidRPr="00C57571">
              <w:rPr>
                <w:rFonts w:cs="Calibri"/>
                <w:sz w:val="18"/>
                <w:szCs w:val="18"/>
              </w:rPr>
              <w:t>Impermeabilizar la superficie de la capa sobre la cual es aplicada.</w:t>
            </w:r>
          </w:p>
          <w:p w14:paraId="53848B40"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Se incluye también en este ítem la ejecución del riesgo de liga que consiste en la aplicación de una capa de material bituminoso sobre la superficie de una base ya imprimada, con edad mayor a 7 días o sometida a la acción del tránsito y con la finalidad de promover la adherencia entre la base y el revestimiento de concreto asfáltico mezclado en planta y en caliente.  El riego de liga es también aplicable a un pavimento existente antes de recibir una capa de sello o un refuerzo de pavimento.</w:t>
            </w:r>
          </w:p>
          <w:p w14:paraId="1EDF0466" w14:textId="77777777" w:rsidR="00C57571" w:rsidRPr="00C57571" w:rsidRDefault="00C57571" w:rsidP="00342AB0">
            <w:pPr>
              <w:pStyle w:val="Ttulo2"/>
              <w:keepLines/>
              <w:numPr>
                <w:ilvl w:val="1"/>
                <w:numId w:val="58"/>
              </w:numPr>
              <w:tabs>
                <w:tab w:val="left" w:pos="426"/>
              </w:tabs>
              <w:spacing w:before="160" w:after="80" w:line="276" w:lineRule="auto"/>
              <w:ind w:left="0" w:right="129" w:firstLine="0"/>
            </w:pPr>
            <w:bookmarkStart w:id="210" w:name="_Toc72147562"/>
            <w:r w:rsidRPr="00C57571">
              <w:t>Materiales</w:t>
            </w:r>
            <w:bookmarkEnd w:id="210"/>
          </w:p>
          <w:p w14:paraId="6CB870FA" w14:textId="77777777" w:rsidR="00C57571" w:rsidRPr="00C57571" w:rsidRDefault="00C57571" w:rsidP="00342AB0">
            <w:pPr>
              <w:numPr>
                <w:ilvl w:val="1"/>
                <w:numId w:val="60"/>
              </w:numPr>
              <w:pBdr>
                <w:top w:val="nil"/>
                <w:left w:val="nil"/>
                <w:bottom w:val="nil"/>
                <w:right w:val="nil"/>
                <w:between w:val="nil"/>
              </w:pBdr>
              <w:tabs>
                <w:tab w:val="left" w:pos="426"/>
              </w:tabs>
              <w:spacing w:before="280" w:after="280" w:line="276" w:lineRule="auto"/>
              <w:ind w:left="0" w:right="129" w:firstLine="0"/>
              <w:jc w:val="both"/>
              <w:rPr>
                <w:rFonts w:cs="Calibri"/>
                <w:b/>
                <w:sz w:val="18"/>
                <w:szCs w:val="18"/>
              </w:rPr>
            </w:pPr>
            <w:r w:rsidRPr="00C57571">
              <w:rPr>
                <w:rFonts w:cs="Calibri"/>
                <w:b/>
                <w:sz w:val="18"/>
                <w:szCs w:val="18"/>
              </w:rPr>
              <w:t>Materiales Bituminosos</w:t>
            </w:r>
          </w:p>
          <w:p w14:paraId="7AD3224D"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Todos los materiales bituminosos deben satisfacer las exigencias de las especificaciones a continuación detalladas:</w:t>
            </w:r>
          </w:p>
          <w:p w14:paraId="10D7CB01" w14:textId="77777777" w:rsidR="00C57571" w:rsidRPr="00C57571" w:rsidRDefault="00C57571" w:rsidP="00342AB0">
            <w:pPr>
              <w:numPr>
                <w:ilvl w:val="0"/>
                <w:numId w:val="52"/>
              </w:numPr>
              <w:spacing w:before="280" w:line="276" w:lineRule="auto"/>
              <w:ind w:left="709" w:right="129" w:firstLine="0"/>
              <w:jc w:val="both"/>
              <w:rPr>
                <w:rFonts w:cs="Calibri"/>
                <w:sz w:val="18"/>
                <w:szCs w:val="18"/>
              </w:rPr>
            </w:pPr>
            <w:r w:rsidRPr="00C57571">
              <w:rPr>
                <w:rFonts w:cs="Calibri"/>
                <w:sz w:val="18"/>
                <w:szCs w:val="18"/>
              </w:rPr>
              <w:t>Cemento asfáltico:</w:t>
            </w:r>
            <w:r w:rsidRPr="00C57571">
              <w:rPr>
                <w:rFonts w:cs="Calibri"/>
                <w:sz w:val="18"/>
                <w:szCs w:val="18"/>
              </w:rPr>
              <w:tab/>
            </w:r>
            <w:r w:rsidRPr="00C57571">
              <w:rPr>
                <w:rFonts w:cs="Calibri"/>
                <w:sz w:val="18"/>
                <w:szCs w:val="18"/>
              </w:rPr>
              <w:tab/>
            </w:r>
            <w:r w:rsidRPr="00C57571">
              <w:rPr>
                <w:rFonts w:cs="Calibri"/>
                <w:sz w:val="18"/>
                <w:szCs w:val="18"/>
              </w:rPr>
              <w:tab/>
            </w:r>
            <w:r w:rsidRPr="00C57571">
              <w:rPr>
                <w:rFonts w:cs="Calibri"/>
                <w:sz w:val="18"/>
                <w:szCs w:val="18"/>
              </w:rPr>
              <w:tab/>
            </w:r>
            <w:r w:rsidRPr="00C57571">
              <w:rPr>
                <w:rFonts w:cs="Calibri"/>
                <w:sz w:val="18"/>
                <w:szCs w:val="18"/>
              </w:rPr>
              <w:tab/>
              <w:t>AASHTO M-20</w:t>
            </w:r>
          </w:p>
          <w:p w14:paraId="41938F8C" w14:textId="77777777" w:rsidR="00C57571" w:rsidRPr="00C57571" w:rsidRDefault="00C57571" w:rsidP="00342AB0">
            <w:pPr>
              <w:numPr>
                <w:ilvl w:val="0"/>
                <w:numId w:val="52"/>
              </w:numPr>
              <w:spacing w:line="276" w:lineRule="auto"/>
              <w:ind w:left="709" w:right="129" w:firstLine="0"/>
              <w:jc w:val="both"/>
              <w:rPr>
                <w:rFonts w:cs="Calibri"/>
                <w:sz w:val="18"/>
                <w:szCs w:val="18"/>
              </w:rPr>
            </w:pPr>
            <w:r w:rsidRPr="00C57571">
              <w:rPr>
                <w:rFonts w:cs="Calibri"/>
                <w:sz w:val="18"/>
                <w:szCs w:val="18"/>
              </w:rPr>
              <w:t>Material asfáltico líquido de curado lento</w:t>
            </w:r>
            <w:r w:rsidRPr="00C57571">
              <w:rPr>
                <w:rFonts w:cs="Calibri"/>
                <w:sz w:val="18"/>
                <w:szCs w:val="18"/>
              </w:rPr>
              <w:tab/>
            </w:r>
            <w:r w:rsidRPr="00C57571">
              <w:rPr>
                <w:rFonts w:cs="Calibri"/>
                <w:sz w:val="18"/>
                <w:szCs w:val="18"/>
              </w:rPr>
              <w:tab/>
            </w:r>
            <w:r w:rsidRPr="00C57571">
              <w:rPr>
                <w:rFonts w:cs="Calibri"/>
                <w:sz w:val="18"/>
                <w:szCs w:val="18"/>
              </w:rPr>
              <w:tab/>
              <w:t>AASHTO M-141</w:t>
            </w:r>
          </w:p>
          <w:p w14:paraId="54F6D1D0" w14:textId="77777777" w:rsidR="00C57571" w:rsidRPr="00C57571" w:rsidRDefault="00C57571" w:rsidP="00342AB0">
            <w:pPr>
              <w:numPr>
                <w:ilvl w:val="0"/>
                <w:numId w:val="52"/>
              </w:numPr>
              <w:spacing w:line="276" w:lineRule="auto"/>
              <w:ind w:left="709" w:right="129" w:firstLine="0"/>
              <w:jc w:val="both"/>
              <w:rPr>
                <w:rFonts w:cs="Calibri"/>
                <w:sz w:val="18"/>
                <w:szCs w:val="18"/>
              </w:rPr>
            </w:pPr>
            <w:r w:rsidRPr="00C57571">
              <w:rPr>
                <w:rFonts w:cs="Calibri"/>
                <w:sz w:val="18"/>
                <w:szCs w:val="18"/>
              </w:rPr>
              <w:t>Asfaltos diluidos de curado medio:</w:t>
            </w:r>
            <w:r w:rsidRPr="00C57571">
              <w:rPr>
                <w:rFonts w:cs="Calibri"/>
                <w:sz w:val="18"/>
                <w:szCs w:val="18"/>
              </w:rPr>
              <w:tab/>
            </w:r>
            <w:r w:rsidRPr="00C57571">
              <w:rPr>
                <w:rFonts w:cs="Calibri"/>
                <w:sz w:val="18"/>
                <w:szCs w:val="18"/>
              </w:rPr>
              <w:tab/>
            </w:r>
            <w:r w:rsidRPr="00C57571">
              <w:rPr>
                <w:rFonts w:cs="Calibri"/>
                <w:sz w:val="18"/>
                <w:szCs w:val="18"/>
              </w:rPr>
              <w:tab/>
            </w:r>
            <w:r w:rsidRPr="00C57571">
              <w:rPr>
                <w:rFonts w:cs="Calibri"/>
                <w:sz w:val="18"/>
                <w:szCs w:val="18"/>
              </w:rPr>
              <w:tab/>
              <w:t>AASHTO M-82</w:t>
            </w:r>
          </w:p>
          <w:p w14:paraId="1BDBFE3E" w14:textId="77777777" w:rsidR="00C57571" w:rsidRPr="00C57571" w:rsidRDefault="00C57571" w:rsidP="00342AB0">
            <w:pPr>
              <w:numPr>
                <w:ilvl w:val="0"/>
                <w:numId w:val="52"/>
              </w:numPr>
              <w:spacing w:after="280" w:line="276" w:lineRule="auto"/>
              <w:ind w:left="709" w:right="129" w:firstLine="0"/>
              <w:jc w:val="both"/>
              <w:rPr>
                <w:rFonts w:cs="Calibri"/>
                <w:sz w:val="18"/>
                <w:szCs w:val="18"/>
              </w:rPr>
            </w:pPr>
            <w:r w:rsidRPr="00C57571">
              <w:rPr>
                <w:rFonts w:cs="Calibri"/>
                <w:sz w:val="18"/>
                <w:szCs w:val="18"/>
              </w:rPr>
              <w:t>Asfaltos diluidos de curado rápido:</w:t>
            </w:r>
            <w:r w:rsidRPr="00C57571">
              <w:rPr>
                <w:rFonts w:cs="Calibri"/>
                <w:sz w:val="18"/>
                <w:szCs w:val="18"/>
              </w:rPr>
              <w:tab/>
            </w:r>
            <w:r w:rsidRPr="00C57571">
              <w:rPr>
                <w:rFonts w:cs="Calibri"/>
                <w:sz w:val="18"/>
                <w:szCs w:val="18"/>
              </w:rPr>
              <w:tab/>
            </w:r>
            <w:r w:rsidRPr="00C57571">
              <w:rPr>
                <w:rFonts w:cs="Calibri"/>
                <w:sz w:val="18"/>
                <w:szCs w:val="18"/>
              </w:rPr>
              <w:tab/>
            </w:r>
            <w:r w:rsidRPr="00C57571">
              <w:rPr>
                <w:rFonts w:cs="Calibri"/>
                <w:sz w:val="18"/>
                <w:szCs w:val="18"/>
              </w:rPr>
              <w:tab/>
              <w:t>AASHTO M-81</w:t>
            </w:r>
          </w:p>
          <w:p w14:paraId="61B556A8"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Los tipos de material bituminoso podrán ser los siguientes:</w:t>
            </w:r>
          </w:p>
          <w:p w14:paraId="04CA4579" w14:textId="77777777" w:rsidR="00C57571" w:rsidRPr="00C57571" w:rsidRDefault="00C57571" w:rsidP="00342AB0">
            <w:pPr>
              <w:numPr>
                <w:ilvl w:val="0"/>
                <w:numId w:val="52"/>
              </w:numPr>
              <w:spacing w:before="280" w:line="276" w:lineRule="auto"/>
              <w:ind w:left="709" w:right="129" w:firstLine="0"/>
              <w:jc w:val="both"/>
              <w:rPr>
                <w:rFonts w:cs="Calibri"/>
                <w:sz w:val="18"/>
                <w:szCs w:val="18"/>
              </w:rPr>
            </w:pPr>
            <w:r w:rsidRPr="00C57571">
              <w:rPr>
                <w:rFonts w:cs="Calibri"/>
                <w:sz w:val="18"/>
                <w:szCs w:val="18"/>
              </w:rPr>
              <w:t>Asfaltos diluidos de curado lento:</w:t>
            </w:r>
            <w:r w:rsidRPr="00C57571">
              <w:rPr>
                <w:rFonts w:cs="Calibri"/>
                <w:sz w:val="18"/>
                <w:szCs w:val="18"/>
              </w:rPr>
              <w:tab/>
            </w:r>
            <w:r w:rsidRPr="00C57571">
              <w:rPr>
                <w:rFonts w:cs="Calibri"/>
                <w:sz w:val="18"/>
                <w:szCs w:val="18"/>
              </w:rPr>
              <w:tab/>
            </w:r>
            <w:r w:rsidRPr="00C57571">
              <w:rPr>
                <w:rFonts w:cs="Calibri"/>
                <w:sz w:val="18"/>
                <w:szCs w:val="18"/>
              </w:rPr>
              <w:tab/>
            </w:r>
            <w:r w:rsidRPr="00C57571">
              <w:rPr>
                <w:rFonts w:cs="Calibri"/>
                <w:sz w:val="18"/>
                <w:szCs w:val="18"/>
              </w:rPr>
              <w:tab/>
              <w:t>SC-70, SC-250</w:t>
            </w:r>
          </w:p>
          <w:p w14:paraId="5ED7EFA6" w14:textId="77777777" w:rsidR="00C57571" w:rsidRPr="00C57571" w:rsidRDefault="00C57571" w:rsidP="00342AB0">
            <w:pPr>
              <w:numPr>
                <w:ilvl w:val="0"/>
                <w:numId w:val="52"/>
              </w:numPr>
              <w:spacing w:line="276" w:lineRule="auto"/>
              <w:ind w:left="709" w:right="129" w:firstLine="0"/>
              <w:jc w:val="both"/>
              <w:rPr>
                <w:rFonts w:cs="Calibri"/>
                <w:sz w:val="18"/>
                <w:szCs w:val="18"/>
              </w:rPr>
            </w:pPr>
            <w:r w:rsidRPr="00C57571">
              <w:rPr>
                <w:rFonts w:cs="Calibri"/>
                <w:sz w:val="18"/>
                <w:szCs w:val="18"/>
              </w:rPr>
              <w:t>Asfaltos diluidos de curado mediano:</w:t>
            </w:r>
            <w:r w:rsidRPr="00C57571">
              <w:rPr>
                <w:rFonts w:cs="Calibri"/>
                <w:sz w:val="18"/>
                <w:szCs w:val="18"/>
              </w:rPr>
              <w:tab/>
            </w:r>
            <w:r w:rsidRPr="00C57571">
              <w:rPr>
                <w:rFonts w:cs="Calibri"/>
                <w:sz w:val="18"/>
                <w:szCs w:val="18"/>
              </w:rPr>
              <w:tab/>
            </w:r>
            <w:r w:rsidRPr="00C57571">
              <w:rPr>
                <w:rFonts w:cs="Calibri"/>
                <w:sz w:val="18"/>
                <w:szCs w:val="18"/>
              </w:rPr>
              <w:tab/>
              <w:t>MC-30, MC-70</w:t>
            </w:r>
          </w:p>
          <w:p w14:paraId="1D119217" w14:textId="77777777" w:rsidR="00C57571" w:rsidRPr="00C57571" w:rsidRDefault="00C57571" w:rsidP="00342AB0">
            <w:pPr>
              <w:numPr>
                <w:ilvl w:val="0"/>
                <w:numId w:val="52"/>
              </w:numPr>
              <w:spacing w:after="280" w:line="276" w:lineRule="auto"/>
              <w:ind w:left="709" w:right="129" w:firstLine="0"/>
              <w:jc w:val="both"/>
              <w:rPr>
                <w:rFonts w:cs="Calibri"/>
                <w:sz w:val="18"/>
                <w:szCs w:val="18"/>
              </w:rPr>
            </w:pPr>
            <w:r w:rsidRPr="00C57571">
              <w:rPr>
                <w:rFonts w:cs="Calibri"/>
                <w:sz w:val="18"/>
                <w:szCs w:val="18"/>
              </w:rPr>
              <w:t>Asfaltos diluidos de curado rápido:</w:t>
            </w:r>
            <w:r w:rsidRPr="00C57571">
              <w:rPr>
                <w:rFonts w:cs="Calibri"/>
                <w:sz w:val="18"/>
                <w:szCs w:val="18"/>
              </w:rPr>
              <w:tab/>
            </w:r>
            <w:r w:rsidRPr="00C57571">
              <w:rPr>
                <w:rFonts w:cs="Calibri"/>
                <w:sz w:val="18"/>
                <w:szCs w:val="18"/>
              </w:rPr>
              <w:tab/>
            </w:r>
            <w:r w:rsidRPr="00C57571">
              <w:rPr>
                <w:rFonts w:cs="Calibri"/>
                <w:sz w:val="18"/>
                <w:szCs w:val="18"/>
              </w:rPr>
              <w:tab/>
            </w:r>
            <w:r w:rsidRPr="00C57571">
              <w:rPr>
                <w:rFonts w:cs="Calibri"/>
                <w:sz w:val="18"/>
                <w:szCs w:val="18"/>
              </w:rPr>
              <w:tab/>
              <w:t>RC-250</w:t>
            </w:r>
          </w:p>
          <w:p w14:paraId="461E4D94"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El régimen de aplicación será aquel que permita la absorción del material bituminoso por la capa sobre la cual es aplicada en 24 horas, debiendo ser determinado experimentalmente en la obra.  La cantidad del material aplicado varía de 0.80 a 1.60 lt/m2, conforme al tipo y textura de la base y del material bituminoso elegido.</w:t>
            </w:r>
          </w:p>
          <w:p w14:paraId="1392FCB6"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lastRenderedPageBreak/>
              <w:t>Los materiales bituminosos para sus distintas aplicaciones deberán ser empleados dentro los límites de temperatura que se indican a continuación:</w:t>
            </w:r>
          </w:p>
          <w:tbl>
            <w:tblPr>
              <w:tblStyle w:val="129"/>
              <w:tblW w:w="6772" w:type="dxa"/>
              <w:jc w:val="center"/>
              <w:tblInd w:w="0" w:type="dxa"/>
              <w:tblLayout w:type="fixed"/>
              <w:tblLook w:val="0400" w:firstRow="0" w:lastRow="0" w:firstColumn="0" w:lastColumn="0" w:noHBand="0" w:noVBand="1"/>
            </w:tblPr>
            <w:tblGrid>
              <w:gridCol w:w="3240"/>
              <w:gridCol w:w="2620"/>
              <w:gridCol w:w="912"/>
            </w:tblGrid>
            <w:tr w:rsidR="00C57571" w:rsidRPr="00C57571" w14:paraId="28C60C16" w14:textId="77777777" w:rsidTr="00C57571">
              <w:trPr>
                <w:trHeight w:val="300"/>
                <w:jc w:val="center"/>
              </w:trPr>
              <w:tc>
                <w:tcPr>
                  <w:tcW w:w="3240" w:type="dxa"/>
                  <w:vMerge w:val="restart"/>
                  <w:tcBorders>
                    <w:top w:val="single" w:sz="4" w:space="0" w:color="000000"/>
                    <w:left w:val="single" w:sz="4" w:space="0" w:color="000000"/>
                    <w:bottom w:val="single" w:sz="4" w:space="0" w:color="000000"/>
                    <w:right w:val="single" w:sz="4" w:space="0" w:color="000000"/>
                  </w:tcBorders>
                  <w:shd w:val="clear" w:color="auto" w:fill="538DD5"/>
                  <w:vAlign w:val="center"/>
                </w:tcPr>
                <w:p w14:paraId="08F592B6" w14:textId="77777777" w:rsidR="00C57571" w:rsidRPr="00C57571" w:rsidRDefault="00C57571" w:rsidP="00C57571">
                  <w:pPr>
                    <w:spacing w:before="0" w:after="0" w:line="276" w:lineRule="auto"/>
                    <w:ind w:right="129"/>
                    <w:rPr>
                      <w:b/>
                      <w:sz w:val="18"/>
                      <w:szCs w:val="18"/>
                    </w:rPr>
                  </w:pPr>
                  <w:r w:rsidRPr="00C57571">
                    <w:rPr>
                      <w:b/>
                      <w:sz w:val="18"/>
                      <w:szCs w:val="18"/>
                    </w:rPr>
                    <w:t>TIPO  Y  CALIDAD DEL   MATERIAL</w:t>
                  </w:r>
                </w:p>
              </w:tc>
              <w:tc>
                <w:tcPr>
                  <w:tcW w:w="3532" w:type="dxa"/>
                  <w:gridSpan w:val="2"/>
                  <w:tcBorders>
                    <w:top w:val="single" w:sz="4" w:space="0" w:color="000000"/>
                    <w:left w:val="nil"/>
                    <w:bottom w:val="single" w:sz="4" w:space="0" w:color="000000"/>
                    <w:right w:val="single" w:sz="4" w:space="0" w:color="000000"/>
                  </w:tcBorders>
                  <w:shd w:val="clear" w:color="auto" w:fill="538DD5"/>
                  <w:vAlign w:val="center"/>
                </w:tcPr>
                <w:p w14:paraId="5009F342" w14:textId="77777777" w:rsidR="00C57571" w:rsidRPr="00C57571" w:rsidRDefault="00C57571" w:rsidP="00C57571">
                  <w:pPr>
                    <w:spacing w:before="0" w:after="0" w:line="276" w:lineRule="auto"/>
                    <w:ind w:right="129"/>
                    <w:rPr>
                      <w:b/>
                      <w:sz w:val="18"/>
                      <w:szCs w:val="18"/>
                    </w:rPr>
                  </w:pPr>
                  <w:r w:rsidRPr="00C57571">
                    <w:rPr>
                      <w:b/>
                      <w:sz w:val="18"/>
                      <w:szCs w:val="18"/>
                    </w:rPr>
                    <w:t>TEMPERATURA DE APLICACIÓN</w:t>
                  </w:r>
                </w:p>
              </w:tc>
            </w:tr>
            <w:tr w:rsidR="00C57571" w:rsidRPr="00C57571" w14:paraId="59FBFF59" w14:textId="77777777" w:rsidTr="00C57571">
              <w:trPr>
                <w:trHeight w:val="300"/>
                <w:jc w:val="center"/>
              </w:trPr>
              <w:tc>
                <w:tcPr>
                  <w:tcW w:w="3240" w:type="dxa"/>
                  <w:vMerge/>
                  <w:tcBorders>
                    <w:top w:val="single" w:sz="4" w:space="0" w:color="000000"/>
                    <w:left w:val="single" w:sz="4" w:space="0" w:color="000000"/>
                    <w:bottom w:val="single" w:sz="4" w:space="0" w:color="000000"/>
                    <w:right w:val="single" w:sz="4" w:space="0" w:color="000000"/>
                  </w:tcBorders>
                  <w:shd w:val="clear" w:color="auto" w:fill="538DD5"/>
                  <w:vAlign w:val="center"/>
                </w:tcPr>
                <w:p w14:paraId="50CA6B0D" w14:textId="77777777" w:rsidR="00C57571" w:rsidRPr="00C57571" w:rsidRDefault="00C57571" w:rsidP="00C57571">
                  <w:pPr>
                    <w:widowControl w:val="0"/>
                    <w:pBdr>
                      <w:top w:val="nil"/>
                      <w:left w:val="nil"/>
                      <w:bottom w:val="nil"/>
                      <w:right w:val="nil"/>
                      <w:between w:val="nil"/>
                    </w:pBdr>
                    <w:spacing w:before="0" w:after="0" w:line="276" w:lineRule="auto"/>
                    <w:ind w:right="129"/>
                    <w:rPr>
                      <w:b/>
                      <w:sz w:val="18"/>
                      <w:szCs w:val="18"/>
                    </w:rPr>
                  </w:pPr>
                </w:p>
              </w:tc>
              <w:tc>
                <w:tcPr>
                  <w:tcW w:w="3532" w:type="dxa"/>
                  <w:gridSpan w:val="2"/>
                  <w:tcBorders>
                    <w:top w:val="single" w:sz="4" w:space="0" w:color="000000"/>
                    <w:left w:val="nil"/>
                    <w:bottom w:val="single" w:sz="4" w:space="0" w:color="000000"/>
                    <w:right w:val="single" w:sz="4" w:space="0" w:color="000000"/>
                  </w:tcBorders>
                  <w:shd w:val="clear" w:color="auto" w:fill="538DD5"/>
                  <w:vAlign w:val="center"/>
                </w:tcPr>
                <w:p w14:paraId="0079C15F" w14:textId="77777777" w:rsidR="00C57571" w:rsidRPr="00C57571" w:rsidRDefault="00C57571" w:rsidP="00C57571">
                  <w:pPr>
                    <w:spacing w:before="0" w:after="0" w:line="276" w:lineRule="auto"/>
                    <w:ind w:right="129"/>
                    <w:rPr>
                      <w:b/>
                      <w:sz w:val="18"/>
                      <w:szCs w:val="18"/>
                    </w:rPr>
                  </w:pPr>
                  <w:r w:rsidRPr="00C57571">
                    <w:rPr>
                      <w:b/>
                      <w:sz w:val="18"/>
                      <w:szCs w:val="18"/>
                    </w:rPr>
                    <w:t>LIMITES DE TEMPERATURAS</w:t>
                  </w:r>
                </w:p>
              </w:tc>
            </w:tr>
            <w:tr w:rsidR="00C57571" w:rsidRPr="00C57571" w14:paraId="0830E05E" w14:textId="77777777" w:rsidTr="00C57571">
              <w:trPr>
                <w:trHeight w:val="300"/>
                <w:jc w:val="center"/>
              </w:trPr>
              <w:tc>
                <w:tcPr>
                  <w:tcW w:w="3240" w:type="dxa"/>
                  <w:vMerge/>
                  <w:tcBorders>
                    <w:top w:val="single" w:sz="4" w:space="0" w:color="000000"/>
                    <w:left w:val="single" w:sz="4" w:space="0" w:color="000000"/>
                    <w:bottom w:val="single" w:sz="4" w:space="0" w:color="000000"/>
                    <w:right w:val="single" w:sz="4" w:space="0" w:color="000000"/>
                  </w:tcBorders>
                  <w:shd w:val="clear" w:color="auto" w:fill="538DD5"/>
                  <w:vAlign w:val="center"/>
                </w:tcPr>
                <w:p w14:paraId="337FEF1F" w14:textId="77777777" w:rsidR="00C57571" w:rsidRPr="00C57571" w:rsidRDefault="00C57571" w:rsidP="00C57571">
                  <w:pPr>
                    <w:widowControl w:val="0"/>
                    <w:pBdr>
                      <w:top w:val="nil"/>
                      <w:left w:val="nil"/>
                      <w:bottom w:val="nil"/>
                      <w:right w:val="nil"/>
                      <w:between w:val="nil"/>
                    </w:pBdr>
                    <w:spacing w:before="0" w:after="0" w:line="276" w:lineRule="auto"/>
                    <w:ind w:right="129"/>
                    <w:rPr>
                      <w:b/>
                      <w:sz w:val="18"/>
                      <w:szCs w:val="18"/>
                    </w:rPr>
                  </w:pPr>
                </w:p>
              </w:tc>
              <w:tc>
                <w:tcPr>
                  <w:tcW w:w="2620" w:type="dxa"/>
                  <w:tcBorders>
                    <w:top w:val="nil"/>
                    <w:left w:val="nil"/>
                    <w:bottom w:val="single" w:sz="4" w:space="0" w:color="000000"/>
                    <w:right w:val="single" w:sz="4" w:space="0" w:color="000000"/>
                  </w:tcBorders>
                  <w:shd w:val="clear" w:color="auto" w:fill="538DD5"/>
                  <w:vAlign w:val="center"/>
                </w:tcPr>
                <w:p w14:paraId="4E054BE2" w14:textId="77777777" w:rsidR="00C57571" w:rsidRPr="00C57571" w:rsidRDefault="00C57571" w:rsidP="00C57571">
                  <w:pPr>
                    <w:spacing w:before="0" w:after="0" w:line="276" w:lineRule="auto"/>
                    <w:ind w:right="129"/>
                    <w:rPr>
                      <w:b/>
                      <w:sz w:val="18"/>
                      <w:szCs w:val="18"/>
                    </w:rPr>
                  </w:pPr>
                  <w:r w:rsidRPr="00C57571">
                    <w:rPr>
                      <w:b/>
                      <w:sz w:val="18"/>
                      <w:szCs w:val="18"/>
                    </w:rPr>
                    <w:t>Mín.(°C.)</w:t>
                  </w:r>
                </w:p>
              </w:tc>
              <w:tc>
                <w:tcPr>
                  <w:tcW w:w="912" w:type="dxa"/>
                  <w:tcBorders>
                    <w:top w:val="nil"/>
                    <w:left w:val="nil"/>
                    <w:bottom w:val="single" w:sz="4" w:space="0" w:color="000000"/>
                    <w:right w:val="single" w:sz="4" w:space="0" w:color="000000"/>
                  </w:tcBorders>
                  <w:shd w:val="clear" w:color="auto" w:fill="538DD5"/>
                  <w:vAlign w:val="center"/>
                </w:tcPr>
                <w:p w14:paraId="3C3CEBDA" w14:textId="77777777" w:rsidR="00C57571" w:rsidRPr="00C57571" w:rsidRDefault="00C57571" w:rsidP="00C57571">
                  <w:pPr>
                    <w:spacing w:before="0" w:after="0" w:line="276" w:lineRule="auto"/>
                    <w:ind w:right="129"/>
                    <w:rPr>
                      <w:b/>
                      <w:sz w:val="18"/>
                      <w:szCs w:val="18"/>
                    </w:rPr>
                  </w:pPr>
                  <w:r w:rsidRPr="00C57571">
                    <w:rPr>
                      <w:b/>
                      <w:sz w:val="18"/>
                      <w:szCs w:val="18"/>
                    </w:rPr>
                    <w:t>Máx.(°C.)</w:t>
                  </w:r>
                </w:p>
              </w:tc>
            </w:tr>
            <w:tr w:rsidR="00C57571" w:rsidRPr="00C57571" w14:paraId="14D4DFF8"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561C2547" w14:textId="77777777" w:rsidR="00C57571" w:rsidRPr="00C57571" w:rsidRDefault="00C57571" w:rsidP="00C57571">
                  <w:pPr>
                    <w:spacing w:before="0" w:after="0" w:line="276" w:lineRule="auto"/>
                    <w:ind w:right="129"/>
                    <w:rPr>
                      <w:sz w:val="18"/>
                      <w:szCs w:val="18"/>
                    </w:rPr>
                  </w:pPr>
                  <w:r w:rsidRPr="00C57571">
                    <w:rPr>
                      <w:sz w:val="18"/>
                      <w:szCs w:val="18"/>
                    </w:rPr>
                    <w:t>MC-30</w:t>
                  </w:r>
                </w:p>
              </w:tc>
              <w:tc>
                <w:tcPr>
                  <w:tcW w:w="2620" w:type="dxa"/>
                  <w:tcBorders>
                    <w:top w:val="nil"/>
                    <w:left w:val="nil"/>
                    <w:bottom w:val="single" w:sz="4" w:space="0" w:color="000000"/>
                    <w:right w:val="single" w:sz="4" w:space="0" w:color="000000"/>
                  </w:tcBorders>
                  <w:shd w:val="clear" w:color="auto" w:fill="auto"/>
                  <w:vAlign w:val="center"/>
                </w:tcPr>
                <w:p w14:paraId="10CEF84D" w14:textId="77777777" w:rsidR="00C57571" w:rsidRPr="00C57571" w:rsidRDefault="00C57571" w:rsidP="00C57571">
                  <w:pPr>
                    <w:spacing w:before="0" w:after="0" w:line="276" w:lineRule="auto"/>
                    <w:ind w:right="129"/>
                    <w:rPr>
                      <w:sz w:val="18"/>
                      <w:szCs w:val="18"/>
                    </w:rPr>
                  </w:pPr>
                  <w:r w:rsidRPr="00C57571">
                    <w:rPr>
                      <w:sz w:val="18"/>
                      <w:szCs w:val="18"/>
                    </w:rPr>
                    <w:t>21.11</w:t>
                  </w:r>
                </w:p>
              </w:tc>
              <w:tc>
                <w:tcPr>
                  <w:tcW w:w="912" w:type="dxa"/>
                  <w:tcBorders>
                    <w:top w:val="nil"/>
                    <w:left w:val="nil"/>
                    <w:bottom w:val="single" w:sz="4" w:space="0" w:color="000000"/>
                    <w:right w:val="single" w:sz="4" w:space="0" w:color="000000"/>
                  </w:tcBorders>
                  <w:shd w:val="clear" w:color="auto" w:fill="auto"/>
                  <w:vAlign w:val="center"/>
                </w:tcPr>
                <w:p w14:paraId="6F185DD6" w14:textId="77777777" w:rsidR="00C57571" w:rsidRPr="00C57571" w:rsidRDefault="00C57571" w:rsidP="00C57571">
                  <w:pPr>
                    <w:spacing w:before="0" w:after="0" w:line="276" w:lineRule="auto"/>
                    <w:ind w:right="129"/>
                    <w:rPr>
                      <w:sz w:val="18"/>
                      <w:szCs w:val="18"/>
                    </w:rPr>
                  </w:pPr>
                  <w:r w:rsidRPr="00C57571">
                    <w:rPr>
                      <w:sz w:val="18"/>
                      <w:szCs w:val="18"/>
                    </w:rPr>
                    <w:t>62.78</w:t>
                  </w:r>
                </w:p>
              </w:tc>
            </w:tr>
            <w:tr w:rsidR="00C57571" w:rsidRPr="00C57571" w14:paraId="10236A66"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45A0DF12" w14:textId="77777777" w:rsidR="00C57571" w:rsidRPr="00C57571" w:rsidRDefault="00C57571" w:rsidP="00C57571">
                  <w:pPr>
                    <w:spacing w:before="0" w:after="0" w:line="276" w:lineRule="auto"/>
                    <w:ind w:right="129"/>
                    <w:rPr>
                      <w:sz w:val="18"/>
                      <w:szCs w:val="18"/>
                    </w:rPr>
                  </w:pPr>
                  <w:r w:rsidRPr="00C57571">
                    <w:rPr>
                      <w:sz w:val="18"/>
                      <w:szCs w:val="18"/>
                    </w:rPr>
                    <w:t>RC-MC-SC-70</w:t>
                  </w:r>
                </w:p>
              </w:tc>
              <w:tc>
                <w:tcPr>
                  <w:tcW w:w="2620" w:type="dxa"/>
                  <w:tcBorders>
                    <w:top w:val="nil"/>
                    <w:left w:val="nil"/>
                    <w:bottom w:val="single" w:sz="4" w:space="0" w:color="000000"/>
                    <w:right w:val="single" w:sz="4" w:space="0" w:color="000000"/>
                  </w:tcBorders>
                  <w:shd w:val="clear" w:color="auto" w:fill="auto"/>
                  <w:vAlign w:val="center"/>
                </w:tcPr>
                <w:p w14:paraId="479A954C" w14:textId="77777777" w:rsidR="00C57571" w:rsidRPr="00C57571" w:rsidRDefault="00C57571" w:rsidP="00C57571">
                  <w:pPr>
                    <w:spacing w:before="0" w:after="0" w:line="276" w:lineRule="auto"/>
                    <w:ind w:right="129"/>
                    <w:rPr>
                      <w:sz w:val="18"/>
                      <w:szCs w:val="18"/>
                    </w:rPr>
                  </w:pPr>
                  <w:r w:rsidRPr="00C57571">
                    <w:rPr>
                      <w:sz w:val="18"/>
                      <w:szCs w:val="18"/>
                    </w:rPr>
                    <w:t>40.56</w:t>
                  </w:r>
                </w:p>
              </w:tc>
              <w:tc>
                <w:tcPr>
                  <w:tcW w:w="912" w:type="dxa"/>
                  <w:tcBorders>
                    <w:top w:val="nil"/>
                    <w:left w:val="nil"/>
                    <w:bottom w:val="single" w:sz="4" w:space="0" w:color="000000"/>
                    <w:right w:val="single" w:sz="4" w:space="0" w:color="000000"/>
                  </w:tcBorders>
                  <w:shd w:val="clear" w:color="auto" w:fill="auto"/>
                  <w:vAlign w:val="center"/>
                </w:tcPr>
                <w:p w14:paraId="105E63B2" w14:textId="77777777" w:rsidR="00C57571" w:rsidRPr="00C57571" w:rsidRDefault="00C57571" w:rsidP="00C57571">
                  <w:pPr>
                    <w:spacing w:before="0" w:after="0" w:line="276" w:lineRule="auto"/>
                    <w:ind w:right="129"/>
                    <w:rPr>
                      <w:sz w:val="18"/>
                      <w:szCs w:val="18"/>
                    </w:rPr>
                  </w:pPr>
                  <w:r w:rsidRPr="00C57571">
                    <w:rPr>
                      <w:sz w:val="18"/>
                      <w:szCs w:val="18"/>
                    </w:rPr>
                    <w:t>85.00</w:t>
                  </w:r>
                </w:p>
              </w:tc>
            </w:tr>
            <w:tr w:rsidR="00C57571" w:rsidRPr="00C57571" w14:paraId="033624ED"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39B59084" w14:textId="77777777" w:rsidR="00C57571" w:rsidRPr="00C57571" w:rsidRDefault="00C57571" w:rsidP="00C57571">
                  <w:pPr>
                    <w:spacing w:before="0" w:after="0" w:line="276" w:lineRule="auto"/>
                    <w:ind w:right="129"/>
                    <w:rPr>
                      <w:sz w:val="18"/>
                      <w:szCs w:val="18"/>
                    </w:rPr>
                  </w:pPr>
                  <w:r w:rsidRPr="00C57571">
                    <w:rPr>
                      <w:sz w:val="18"/>
                      <w:szCs w:val="18"/>
                    </w:rPr>
                    <w:t>RC-MC-SC-250</w:t>
                  </w:r>
                </w:p>
              </w:tc>
              <w:tc>
                <w:tcPr>
                  <w:tcW w:w="2620" w:type="dxa"/>
                  <w:tcBorders>
                    <w:top w:val="nil"/>
                    <w:left w:val="nil"/>
                    <w:bottom w:val="single" w:sz="4" w:space="0" w:color="000000"/>
                    <w:right w:val="single" w:sz="4" w:space="0" w:color="000000"/>
                  </w:tcBorders>
                  <w:shd w:val="clear" w:color="auto" w:fill="auto"/>
                  <w:vAlign w:val="center"/>
                </w:tcPr>
                <w:p w14:paraId="0575DA0B" w14:textId="77777777" w:rsidR="00C57571" w:rsidRPr="00C57571" w:rsidRDefault="00C57571" w:rsidP="00C57571">
                  <w:pPr>
                    <w:spacing w:before="0" w:after="0" w:line="276" w:lineRule="auto"/>
                    <w:ind w:right="129"/>
                    <w:rPr>
                      <w:sz w:val="18"/>
                      <w:szCs w:val="18"/>
                    </w:rPr>
                  </w:pPr>
                  <w:r w:rsidRPr="00C57571">
                    <w:rPr>
                      <w:sz w:val="18"/>
                      <w:szCs w:val="18"/>
                    </w:rPr>
                    <w:t>60.00</w:t>
                  </w:r>
                </w:p>
              </w:tc>
              <w:tc>
                <w:tcPr>
                  <w:tcW w:w="912" w:type="dxa"/>
                  <w:tcBorders>
                    <w:top w:val="nil"/>
                    <w:left w:val="nil"/>
                    <w:bottom w:val="single" w:sz="4" w:space="0" w:color="000000"/>
                    <w:right w:val="single" w:sz="4" w:space="0" w:color="000000"/>
                  </w:tcBorders>
                  <w:shd w:val="clear" w:color="auto" w:fill="auto"/>
                  <w:vAlign w:val="center"/>
                </w:tcPr>
                <w:p w14:paraId="153A936B" w14:textId="77777777" w:rsidR="00C57571" w:rsidRPr="00C57571" w:rsidRDefault="00C57571" w:rsidP="00C57571">
                  <w:pPr>
                    <w:spacing w:before="0" w:after="0" w:line="276" w:lineRule="auto"/>
                    <w:ind w:right="129"/>
                    <w:rPr>
                      <w:sz w:val="18"/>
                      <w:szCs w:val="18"/>
                    </w:rPr>
                  </w:pPr>
                  <w:r w:rsidRPr="00C57571">
                    <w:rPr>
                      <w:sz w:val="18"/>
                      <w:szCs w:val="18"/>
                    </w:rPr>
                    <w:t>105.50</w:t>
                  </w:r>
                </w:p>
              </w:tc>
            </w:tr>
            <w:tr w:rsidR="00C57571" w:rsidRPr="00C57571" w14:paraId="06041C68"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4F333C4A" w14:textId="77777777" w:rsidR="00C57571" w:rsidRPr="00C57571" w:rsidRDefault="00C57571" w:rsidP="00C57571">
                  <w:pPr>
                    <w:spacing w:before="0" w:after="0" w:line="276" w:lineRule="auto"/>
                    <w:ind w:right="129"/>
                    <w:rPr>
                      <w:sz w:val="18"/>
                      <w:szCs w:val="18"/>
                    </w:rPr>
                  </w:pPr>
                  <w:r w:rsidRPr="00C57571">
                    <w:rPr>
                      <w:sz w:val="18"/>
                      <w:szCs w:val="18"/>
                    </w:rPr>
                    <w:t>RC-MC-SC-800</w:t>
                  </w:r>
                </w:p>
              </w:tc>
              <w:tc>
                <w:tcPr>
                  <w:tcW w:w="2620" w:type="dxa"/>
                  <w:tcBorders>
                    <w:top w:val="nil"/>
                    <w:left w:val="nil"/>
                    <w:bottom w:val="single" w:sz="4" w:space="0" w:color="000000"/>
                    <w:right w:val="single" w:sz="4" w:space="0" w:color="000000"/>
                  </w:tcBorders>
                  <w:shd w:val="clear" w:color="auto" w:fill="auto"/>
                  <w:vAlign w:val="center"/>
                </w:tcPr>
                <w:p w14:paraId="7B9CB275" w14:textId="77777777" w:rsidR="00C57571" w:rsidRPr="00C57571" w:rsidRDefault="00C57571" w:rsidP="00C57571">
                  <w:pPr>
                    <w:spacing w:before="0" w:after="0" w:line="276" w:lineRule="auto"/>
                    <w:ind w:right="129"/>
                    <w:rPr>
                      <w:sz w:val="18"/>
                      <w:szCs w:val="18"/>
                    </w:rPr>
                  </w:pPr>
                  <w:r w:rsidRPr="00C57571">
                    <w:rPr>
                      <w:sz w:val="18"/>
                      <w:szCs w:val="18"/>
                    </w:rPr>
                    <w:t>79.44</w:t>
                  </w:r>
                </w:p>
              </w:tc>
              <w:tc>
                <w:tcPr>
                  <w:tcW w:w="912" w:type="dxa"/>
                  <w:tcBorders>
                    <w:top w:val="nil"/>
                    <w:left w:val="nil"/>
                    <w:bottom w:val="single" w:sz="4" w:space="0" w:color="000000"/>
                    <w:right w:val="single" w:sz="4" w:space="0" w:color="000000"/>
                  </w:tcBorders>
                  <w:shd w:val="clear" w:color="auto" w:fill="auto"/>
                  <w:vAlign w:val="center"/>
                </w:tcPr>
                <w:p w14:paraId="45771F99" w14:textId="77777777" w:rsidR="00C57571" w:rsidRPr="00C57571" w:rsidRDefault="00C57571" w:rsidP="00C57571">
                  <w:pPr>
                    <w:spacing w:before="0" w:after="0" w:line="276" w:lineRule="auto"/>
                    <w:ind w:right="129"/>
                    <w:rPr>
                      <w:sz w:val="18"/>
                      <w:szCs w:val="18"/>
                    </w:rPr>
                  </w:pPr>
                  <w:r w:rsidRPr="00C57571">
                    <w:rPr>
                      <w:sz w:val="18"/>
                      <w:szCs w:val="18"/>
                    </w:rPr>
                    <w:t>130.00</w:t>
                  </w:r>
                </w:p>
              </w:tc>
            </w:tr>
            <w:tr w:rsidR="00C57571" w:rsidRPr="00C57571" w14:paraId="041C2D6F"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66C283DE" w14:textId="77777777" w:rsidR="00C57571" w:rsidRPr="00C57571" w:rsidRDefault="00C57571" w:rsidP="00C57571">
                  <w:pPr>
                    <w:spacing w:before="0" w:after="0" w:line="276" w:lineRule="auto"/>
                    <w:ind w:right="129"/>
                    <w:rPr>
                      <w:sz w:val="18"/>
                      <w:szCs w:val="18"/>
                    </w:rPr>
                  </w:pPr>
                  <w:r w:rsidRPr="00C57571">
                    <w:rPr>
                      <w:sz w:val="18"/>
                      <w:szCs w:val="18"/>
                    </w:rPr>
                    <w:t>RC-MC-SC-3.000</w:t>
                  </w:r>
                </w:p>
              </w:tc>
              <w:tc>
                <w:tcPr>
                  <w:tcW w:w="2620" w:type="dxa"/>
                  <w:tcBorders>
                    <w:top w:val="nil"/>
                    <w:left w:val="nil"/>
                    <w:bottom w:val="single" w:sz="4" w:space="0" w:color="000000"/>
                    <w:right w:val="single" w:sz="4" w:space="0" w:color="000000"/>
                  </w:tcBorders>
                  <w:shd w:val="clear" w:color="auto" w:fill="auto"/>
                  <w:vAlign w:val="center"/>
                </w:tcPr>
                <w:p w14:paraId="4F49BD6E" w14:textId="77777777" w:rsidR="00C57571" w:rsidRPr="00C57571" w:rsidRDefault="00C57571" w:rsidP="00C57571">
                  <w:pPr>
                    <w:spacing w:before="0" w:after="0" w:line="276" w:lineRule="auto"/>
                    <w:ind w:right="129"/>
                    <w:rPr>
                      <w:sz w:val="18"/>
                      <w:szCs w:val="18"/>
                    </w:rPr>
                  </w:pPr>
                  <w:r w:rsidRPr="00C57571">
                    <w:rPr>
                      <w:sz w:val="18"/>
                      <w:szCs w:val="18"/>
                    </w:rPr>
                    <w:t>101.11</w:t>
                  </w:r>
                </w:p>
              </w:tc>
              <w:tc>
                <w:tcPr>
                  <w:tcW w:w="912" w:type="dxa"/>
                  <w:tcBorders>
                    <w:top w:val="nil"/>
                    <w:left w:val="nil"/>
                    <w:bottom w:val="single" w:sz="4" w:space="0" w:color="000000"/>
                    <w:right w:val="single" w:sz="4" w:space="0" w:color="000000"/>
                  </w:tcBorders>
                  <w:shd w:val="clear" w:color="auto" w:fill="auto"/>
                  <w:vAlign w:val="center"/>
                </w:tcPr>
                <w:p w14:paraId="5AF5005F" w14:textId="77777777" w:rsidR="00C57571" w:rsidRPr="00C57571" w:rsidRDefault="00C57571" w:rsidP="00C57571">
                  <w:pPr>
                    <w:spacing w:before="0" w:after="0" w:line="276" w:lineRule="auto"/>
                    <w:ind w:right="129"/>
                    <w:rPr>
                      <w:sz w:val="18"/>
                      <w:szCs w:val="18"/>
                    </w:rPr>
                  </w:pPr>
                  <w:r w:rsidRPr="00C57571">
                    <w:rPr>
                      <w:sz w:val="18"/>
                      <w:szCs w:val="18"/>
                    </w:rPr>
                    <w:t>154.40</w:t>
                  </w:r>
                </w:p>
              </w:tc>
            </w:tr>
            <w:tr w:rsidR="00C57571" w:rsidRPr="00C57571" w14:paraId="2A03E1D4"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4807A489" w14:textId="77777777" w:rsidR="00C57571" w:rsidRPr="00C57571" w:rsidRDefault="00C57571" w:rsidP="00C57571">
                  <w:pPr>
                    <w:spacing w:before="0" w:after="0" w:line="276" w:lineRule="auto"/>
                    <w:ind w:right="129"/>
                    <w:rPr>
                      <w:sz w:val="18"/>
                      <w:szCs w:val="18"/>
                    </w:rPr>
                  </w:pPr>
                  <w:r w:rsidRPr="00C57571">
                    <w:rPr>
                      <w:sz w:val="18"/>
                      <w:szCs w:val="18"/>
                    </w:rPr>
                    <w:t>Todas las Emulsiones</w:t>
                  </w:r>
                </w:p>
              </w:tc>
              <w:tc>
                <w:tcPr>
                  <w:tcW w:w="2620" w:type="dxa"/>
                  <w:tcBorders>
                    <w:top w:val="nil"/>
                    <w:left w:val="nil"/>
                    <w:bottom w:val="single" w:sz="4" w:space="0" w:color="000000"/>
                    <w:right w:val="single" w:sz="4" w:space="0" w:color="000000"/>
                  </w:tcBorders>
                  <w:shd w:val="clear" w:color="auto" w:fill="auto"/>
                  <w:vAlign w:val="center"/>
                </w:tcPr>
                <w:p w14:paraId="683FF1DC" w14:textId="77777777" w:rsidR="00C57571" w:rsidRPr="00C57571" w:rsidRDefault="00C57571" w:rsidP="00C57571">
                  <w:pPr>
                    <w:spacing w:before="0" w:after="0" w:line="276" w:lineRule="auto"/>
                    <w:ind w:right="129"/>
                    <w:rPr>
                      <w:sz w:val="18"/>
                      <w:szCs w:val="18"/>
                    </w:rPr>
                  </w:pPr>
                  <w:r w:rsidRPr="00C57571">
                    <w:rPr>
                      <w:sz w:val="18"/>
                      <w:szCs w:val="18"/>
                    </w:rPr>
                    <w:t>10.00</w:t>
                  </w:r>
                </w:p>
              </w:tc>
              <w:tc>
                <w:tcPr>
                  <w:tcW w:w="912" w:type="dxa"/>
                  <w:tcBorders>
                    <w:top w:val="nil"/>
                    <w:left w:val="nil"/>
                    <w:bottom w:val="single" w:sz="4" w:space="0" w:color="000000"/>
                    <w:right w:val="single" w:sz="4" w:space="0" w:color="000000"/>
                  </w:tcBorders>
                  <w:shd w:val="clear" w:color="auto" w:fill="auto"/>
                  <w:vAlign w:val="center"/>
                </w:tcPr>
                <w:p w14:paraId="782E79CF" w14:textId="77777777" w:rsidR="00C57571" w:rsidRPr="00C57571" w:rsidRDefault="00C57571" w:rsidP="00C57571">
                  <w:pPr>
                    <w:spacing w:before="0" w:after="0" w:line="276" w:lineRule="auto"/>
                    <w:ind w:right="129"/>
                    <w:rPr>
                      <w:sz w:val="18"/>
                      <w:szCs w:val="18"/>
                    </w:rPr>
                  </w:pPr>
                  <w:r w:rsidRPr="00C57571">
                    <w:rPr>
                      <w:sz w:val="18"/>
                      <w:szCs w:val="18"/>
                    </w:rPr>
                    <w:t>60.00</w:t>
                  </w:r>
                </w:p>
              </w:tc>
            </w:tr>
            <w:tr w:rsidR="00C57571" w:rsidRPr="00C57571" w14:paraId="34F14CB4"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71FB3D95" w14:textId="77777777" w:rsidR="00C57571" w:rsidRPr="00C57571" w:rsidRDefault="00C57571" w:rsidP="00C57571">
                  <w:pPr>
                    <w:spacing w:before="0" w:after="0" w:line="276" w:lineRule="auto"/>
                    <w:ind w:right="129"/>
                    <w:rPr>
                      <w:sz w:val="18"/>
                      <w:szCs w:val="18"/>
                    </w:rPr>
                  </w:pPr>
                  <w:r w:rsidRPr="00C57571">
                    <w:rPr>
                      <w:sz w:val="18"/>
                      <w:szCs w:val="18"/>
                    </w:rPr>
                    <w:t>Todas las calidades de cem. asfáltico</w:t>
                  </w:r>
                </w:p>
              </w:tc>
              <w:tc>
                <w:tcPr>
                  <w:tcW w:w="2620" w:type="dxa"/>
                  <w:tcBorders>
                    <w:top w:val="nil"/>
                    <w:left w:val="nil"/>
                    <w:bottom w:val="single" w:sz="4" w:space="0" w:color="000000"/>
                    <w:right w:val="single" w:sz="4" w:space="0" w:color="000000"/>
                  </w:tcBorders>
                  <w:shd w:val="clear" w:color="auto" w:fill="auto"/>
                  <w:vAlign w:val="center"/>
                </w:tcPr>
                <w:p w14:paraId="4E76667A" w14:textId="77777777" w:rsidR="00C57571" w:rsidRPr="00C57571" w:rsidRDefault="00C57571" w:rsidP="00C57571">
                  <w:pPr>
                    <w:spacing w:before="0" w:after="0" w:line="276" w:lineRule="auto"/>
                    <w:ind w:right="129"/>
                    <w:rPr>
                      <w:sz w:val="18"/>
                      <w:szCs w:val="18"/>
                    </w:rPr>
                  </w:pPr>
                  <w:r w:rsidRPr="00C57571">
                    <w:rPr>
                      <w:sz w:val="18"/>
                      <w:szCs w:val="18"/>
                    </w:rPr>
                    <w:t>-.-</w:t>
                  </w:r>
                </w:p>
              </w:tc>
              <w:tc>
                <w:tcPr>
                  <w:tcW w:w="912" w:type="dxa"/>
                  <w:tcBorders>
                    <w:top w:val="nil"/>
                    <w:left w:val="nil"/>
                    <w:bottom w:val="single" w:sz="4" w:space="0" w:color="000000"/>
                    <w:right w:val="single" w:sz="4" w:space="0" w:color="000000"/>
                  </w:tcBorders>
                  <w:shd w:val="clear" w:color="auto" w:fill="auto"/>
                  <w:vAlign w:val="center"/>
                </w:tcPr>
                <w:p w14:paraId="2F463F25" w14:textId="77777777" w:rsidR="00C57571" w:rsidRPr="00C57571" w:rsidRDefault="00C57571" w:rsidP="00C57571">
                  <w:pPr>
                    <w:spacing w:before="0" w:after="0" w:line="276" w:lineRule="auto"/>
                    <w:ind w:right="129"/>
                    <w:rPr>
                      <w:sz w:val="18"/>
                      <w:szCs w:val="18"/>
                    </w:rPr>
                  </w:pPr>
                  <w:r w:rsidRPr="00C57571">
                    <w:rPr>
                      <w:sz w:val="18"/>
                      <w:szCs w:val="18"/>
                    </w:rPr>
                    <w:t>176.70</w:t>
                  </w:r>
                </w:p>
              </w:tc>
            </w:tr>
            <w:tr w:rsidR="00C57571" w:rsidRPr="00C57571" w14:paraId="6176EC40"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28185C33" w14:textId="77777777" w:rsidR="00C57571" w:rsidRPr="00C57571" w:rsidRDefault="00C57571" w:rsidP="00C57571">
                  <w:pPr>
                    <w:spacing w:before="0" w:after="0" w:line="276" w:lineRule="auto"/>
                    <w:ind w:right="129"/>
                    <w:rPr>
                      <w:sz w:val="18"/>
                      <w:szCs w:val="18"/>
                    </w:rPr>
                  </w:pPr>
                  <w:r w:rsidRPr="00C57571">
                    <w:rPr>
                      <w:sz w:val="18"/>
                      <w:szCs w:val="18"/>
                    </w:rPr>
                    <w:t>RT-1-2-3</w:t>
                  </w:r>
                </w:p>
              </w:tc>
              <w:tc>
                <w:tcPr>
                  <w:tcW w:w="2620" w:type="dxa"/>
                  <w:tcBorders>
                    <w:top w:val="nil"/>
                    <w:left w:val="nil"/>
                    <w:bottom w:val="single" w:sz="4" w:space="0" w:color="000000"/>
                    <w:right w:val="single" w:sz="4" w:space="0" w:color="000000"/>
                  </w:tcBorders>
                  <w:shd w:val="clear" w:color="auto" w:fill="auto"/>
                  <w:vAlign w:val="center"/>
                </w:tcPr>
                <w:p w14:paraId="4995DCF4" w14:textId="77777777" w:rsidR="00C57571" w:rsidRPr="00C57571" w:rsidRDefault="00C57571" w:rsidP="00C57571">
                  <w:pPr>
                    <w:spacing w:before="0" w:after="0" w:line="276" w:lineRule="auto"/>
                    <w:ind w:right="129"/>
                    <w:rPr>
                      <w:sz w:val="18"/>
                      <w:szCs w:val="18"/>
                    </w:rPr>
                  </w:pPr>
                  <w:r w:rsidRPr="00C57571">
                    <w:rPr>
                      <w:sz w:val="18"/>
                      <w:szCs w:val="18"/>
                    </w:rPr>
                    <w:t>15.56</w:t>
                  </w:r>
                </w:p>
              </w:tc>
              <w:tc>
                <w:tcPr>
                  <w:tcW w:w="912" w:type="dxa"/>
                  <w:tcBorders>
                    <w:top w:val="nil"/>
                    <w:left w:val="nil"/>
                    <w:bottom w:val="single" w:sz="4" w:space="0" w:color="000000"/>
                    <w:right w:val="single" w:sz="4" w:space="0" w:color="000000"/>
                  </w:tcBorders>
                  <w:shd w:val="clear" w:color="auto" w:fill="auto"/>
                  <w:vAlign w:val="center"/>
                </w:tcPr>
                <w:p w14:paraId="154A60F9" w14:textId="77777777" w:rsidR="00C57571" w:rsidRPr="00C57571" w:rsidRDefault="00C57571" w:rsidP="00C57571">
                  <w:pPr>
                    <w:spacing w:before="0" w:after="0" w:line="276" w:lineRule="auto"/>
                    <w:ind w:right="129"/>
                    <w:rPr>
                      <w:sz w:val="18"/>
                      <w:szCs w:val="18"/>
                    </w:rPr>
                  </w:pPr>
                  <w:r w:rsidRPr="00C57571">
                    <w:rPr>
                      <w:sz w:val="18"/>
                      <w:szCs w:val="18"/>
                    </w:rPr>
                    <w:t>54.44</w:t>
                  </w:r>
                </w:p>
              </w:tc>
            </w:tr>
            <w:tr w:rsidR="00C57571" w:rsidRPr="00C57571" w14:paraId="4536EFC7"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2A522B24" w14:textId="77777777" w:rsidR="00C57571" w:rsidRPr="00C57571" w:rsidRDefault="00C57571" w:rsidP="00C57571">
                  <w:pPr>
                    <w:spacing w:before="0" w:after="0" w:line="276" w:lineRule="auto"/>
                    <w:ind w:right="129"/>
                    <w:rPr>
                      <w:sz w:val="18"/>
                      <w:szCs w:val="18"/>
                    </w:rPr>
                  </w:pPr>
                  <w:r w:rsidRPr="00C57571">
                    <w:rPr>
                      <w:sz w:val="18"/>
                      <w:szCs w:val="18"/>
                    </w:rPr>
                    <w:t>RT-4-5-6</w:t>
                  </w:r>
                </w:p>
              </w:tc>
              <w:tc>
                <w:tcPr>
                  <w:tcW w:w="2620" w:type="dxa"/>
                  <w:tcBorders>
                    <w:top w:val="nil"/>
                    <w:left w:val="nil"/>
                    <w:bottom w:val="single" w:sz="4" w:space="0" w:color="000000"/>
                    <w:right w:val="single" w:sz="4" w:space="0" w:color="000000"/>
                  </w:tcBorders>
                  <w:shd w:val="clear" w:color="auto" w:fill="auto"/>
                  <w:vAlign w:val="center"/>
                </w:tcPr>
                <w:p w14:paraId="2D4DE064" w14:textId="77777777" w:rsidR="00C57571" w:rsidRPr="00C57571" w:rsidRDefault="00C57571" w:rsidP="00C57571">
                  <w:pPr>
                    <w:spacing w:before="0" w:after="0" w:line="276" w:lineRule="auto"/>
                    <w:ind w:right="129"/>
                    <w:rPr>
                      <w:sz w:val="18"/>
                      <w:szCs w:val="18"/>
                    </w:rPr>
                  </w:pPr>
                  <w:r w:rsidRPr="00C57571">
                    <w:rPr>
                      <w:sz w:val="18"/>
                      <w:szCs w:val="18"/>
                    </w:rPr>
                    <w:t>29.44</w:t>
                  </w:r>
                </w:p>
              </w:tc>
              <w:tc>
                <w:tcPr>
                  <w:tcW w:w="912" w:type="dxa"/>
                  <w:tcBorders>
                    <w:top w:val="nil"/>
                    <w:left w:val="nil"/>
                    <w:bottom w:val="single" w:sz="4" w:space="0" w:color="000000"/>
                    <w:right w:val="single" w:sz="4" w:space="0" w:color="000000"/>
                  </w:tcBorders>
                  <w:shd w:val="clear" w:color="auto" w:fill="auto"/>
                  <w:vAlign w:val="center"/>
                </w:tcPr>
                <w:p w14:paraId="1FA62DC7" w14:textId="77777777" w:rsidR="00C57571" w:rsidRPr="00C57571" w:rsidRDefault="00C57571" w:rsidP="00C57571">
                  <w:pPr>
                    <w:spacing w:before="0" w:after="0" w:line="276" w:lineRule="auto"/>
                    <w:ind w:right="129"/>
                    <w:rPr>
                      <w:sz w:val="18"/>
                      <w:szCs w:val="18"/>
                    </w:rPr>
                  </w:pPr>
                  <w:r w:rsidRPr="00C57571">
                    <w:rPr>
                      <w:sz w:val="18"/>
                      <w:szCs w:val="18"/>
                    </w:rPr>
                    <w:t>65.56</w:t>
                  </w:r>
                </w:p>
              </w:tc>
            </w:tr>
            <w:tr w:rsidR="00C57571" w:rsidRPr="00C57571" w14:paraId="4980694B"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67997FE1" w14:textId="77777777" w:rsidR="00C57571" w:rsidRPr="00C57571" w:rsidRDefault="00C57571" w:rsidP="00C57571">
                  <w:pPr>
                    <w:spacing w:before="0" w:after="0" w:line="276" w:lineRule="auto"/>
                    <w:ind w:right="129"/>
                    <w:rPr>
                      <w:sz w:val="18"/>
                      <w:szCs w:val="18"/>
                    </w:rPr>
                  </w:pPr>
                  <w:r w:rsidRPr="00C57571">
                    <w:rPr>
                      <w:sz w:val="18"/>
                      <w:szCs w:val="18"/>
                    </w:rPr>
                    <w:t>RT-7-8-9</w:t>
                  </w:r>
                </w:p>
              </w:tc>
              <w:tc>
                <w:tcPr>
                  <w:tcW w:w="2620" w:type="dxa"/>
                  <w:tcBorders>
                    <w:top w:val="nil"/>
                    <w:left w:val="nil"/>
                    <w:bottom w:val="single" w:sz="4" w:space="0" w:color="000000"/>
                    <w:right w:val="single" w:sz="4" w:space="0" w:color="000000"/>
                  </w:tcBorders>
                  <w:shd w:val="clear" w:color="auto" w:fill="auto"/>
                  <w:vAlign w:val="center"/>
                </w:tcPr>
                <w:p w14:paraId="06CBCBBC" w14:textId="77777777" w:rsidR="00C57571" w:rsidRPr="00C57571" w:rsidRDefault="00C57571" w:rsidP="00C57571">
                  <w:pPr>
                    <w:spacing w:before="0" w:after="0" w:line="276" w:lineRule="auto"/>
                    <w:ind w:right="129"/>
                    <w:rPr>
                      <w:sz w:val="18"/>
                      <w:szCs w:val="18"/>
                    </w:rPr>
                  </w:pPr>
                  <w:r w:rsidRPr="00C57571">
                    <w:rPr>
                      <w:sz w:val="18"/>
                      <w:szCs w:val="18"/>
                    </w:rPr>
                    <w:t>65.56</w:t>
                  </w:r>
                </w:p>
              </w:tc>
              <w:tc>
                <w:tcPr>
                  <w:tcW w:w="912" w:type="dxa"/>
                  <w:tcBorders>
                    <w:top w:val="nil"/>
                    <w:left w:val="nil"/>
                    <w:bottom w:val="single" w:sz="4" w:space="0" w:color="000000"/>
                    <w:right w:val="single" w:sz="4" w:space="0" w:color="000000"/>
                  </w:tcBorders>
                  <w:shd w:val="clear" w:color="auto" w:fill="auto"/>
                  <w:vAlign w:val="center"/>
                </w:tcPr>
                <w:p w14:paraId="53539B7A" w14:textId="77777777" w:rsidR="00C57571" w:rsidRPr="00C57571" w:rsidRDefault="00C57571" w:rsidP="00C57571">
                  <w:pPr>
                    <w:spacing w:before="0" w:after="0" w:line="276" w:lineRule="auto"/>
                    <w:ind w:right="129"/>
                    <w:rPr>
                      <w:sz w:val="18"/>
                      <w:szCs w:val="18"/>
                    </w:rPr>
                  </w:pPr>
                  <w:r w:rsidRPr="00C57571">
                    <w:rPr>
                      <w:sz w:val="18"/>
                      <w:szCs w:val="18"/>
                    </w:rPr>
                    <w:t>107.00</w:t>
                  </w:r>
                </w:p>
              </w:tc>
            </w:tr>
            <w:tr w:rsidR="00C57571" w:rsidRPr="00C57571" w14:paraId="295FDA6D"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5E543125" w14:textId="77777777" w:rsidR="00C57571" w:rsidRPr="00C57571" w:rsidRDefault="00C57571" w:rsidP="00C57571">
                  <w:pPr>
                    <w:spacing w:before="0" w:after="0" w:line="276" w:lineRule="auto"/>
                    <w:ind w:right="129"/>
                    <w:rPr>
                      <w:sz w:val="18"/>
                      <w:szCs w:val="18"/>
                    </w:rPr>
                  </w:pPr>
                  <w:r w:rsidRPr="00C57571">
                    <w:rPr>
                      <w:sz w:val="18"/>
                      <w:szCs w:val="18"/>
                    </w:rPr>
                    <w:t>RT-10-11-12</w:t>
                  </w:r>
                </w:p>
              </w:tc>
              <w:tc>
                <w:tcPr>
                  <w:tcW w:w="2620" w:type="dxa"/>
                  <w:tcBorders>
                    <w:top w:val="nil"/>
                    <w:left w:val="nil"/>
                    <w:bottom w:val="single" w:sz="4" w:space="0" w:color="000000"/>
                    <w:right w:val="single" w:sz="4" w:space="0" w:color="000000"/>
                  </w:tcBorders>
                  <w:shd w:val="clear" w:color="auto" w:fill="auto"/>
                  <w:vAlign w:val="center"/>
                </w:tcPr>
                <w:p w14:paraId="5EEE3C8B" w14:textId="77777777" w:rsidR="00C57571" w:rsidRPr="00C57571" w:rsidRDefault="00C57571" w:rsidP="00C57571">
                  <w:pPr>
                    <w:spacing w:before="0" w:after="0" w:line="276" w:lineRule="auto"/>
                    <w:ind w:right="129"/>
                    <w:rPr>
                      <w:sz w:val="18"/>
                      <w:szCs w:val="18"/>
                    </w:rPr>
                  </w:pPr>
                  <w:r w:rsidRPr="00C57571">
                    <w:rPr>
                      <w:sz w:val="18"/>
                      <w:szCs w:val="18"/>
                    </w:rPr>
                    <w:t>79.44</w:t>
                  </w:r>
                </w:p>
              </w:tc>
              <w:tc>
                <w:tcPr>
                  <w:tcW w:w="912" w:type="dxa"/>
                  <w:tcBorders>
                    <w:top w:val="nil"/>
                    <w:left w:val="nil"/>
                    <w:bottom w:val="single" w:sz="4" w:space="0" w:color="000000"/>
                    <w:right w:val="single" w:sz="4" w:space="0" w:color="000000"/>
                  </w:tcBorders>
                  <w:shd w:val="clear" w:color="auto" w:fill="auto"/>
                  <w:vAlign w:val="center"/>
                </w:tcPr>
                <w:p w14:paraId="7495941C" w14:textId="77777777" w:rsidR="00C57571" w:rsidRPr="00C57571" w:rsidRDefault="00C57571" w:rsidP="00C57571">
                  <w:pPr>
                    <w:spacing w:before="0" w:after="0" w:line="276" w:lineRule="auto"/>
                    <w:ind w:right="129"/>
                    <w:rPr>
                      <w:sz w:val="18"/>
                      <w:szCs w:val="18"/>
                    </w:rPr>
                  </w:pPr>
                  <w:r w:rsidRPr="00C57571">
                    <w:rPr>
                      <w:sz w:val="18"/>
                      <w:szCs w:val="18"/>
                    </w:rPr>
                    <w:t>120.00</w:t>
                  </w:r>
                </w:p>
              </w:tc>
            </w:tr>
            <w:tr w:rsidR="00C57571" w:rsidRPr="00C57571" w14:paraId="5E0BE6D7" w14:textId="77777777" w:rsidTr="00C57571">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5D4B62EF" w14:textId="77777777" w:rsidR="00C57571" w:rsidRPr="00C57571" w:rsidRDefault="00C57571" w:rsidP="00C57571">
                  <w:pPr>
                    <w:spacing w:before="0" w:after="0" w:line="276" w:lineRule="auto"/>
                    <w:ind w:right="129"/>
                    <w:rPr>
                      <w:sz w:val="18"/>
                      <w:szCs w:val="18"/>
                    </w:rPr>
                  </w:pPr>
                  <w:r w:rsidRPr="00C57571">
                    <w:rPr>
                      <w:sz w:val="18"/>
                      <w:szCs w:val="18"/>
                    </w:rPr>
                    <w:t>RTCB-5-6</w:t>
                  </w:r>
                </w:p>
              </w:tc>
              <w:tc>
                <w:tcPr>
                  <w:tcW w:w="2620" w:type="dxa"/>
                  <w:tcBorders>
                    <w:top w:val="nil"/>
                    <w:left w:val="nil"/>
                    <w:bottom w:val="single" w:sz="4" w:space="0" w:color="000000"/>
                    <w:right w:val="single" w:sz="4" w:space="0" w:color="000000"/>
                  </w:tcBorders>
                  <w:shd w:val="clear" w:color="auto" w:fill="auto"/>
                  <w:vAlign w:val="center"/>
                </w:tcPr>
                <w:p w14:paraId="301F54C6" w14:textId="77777777" w:rsidR="00C57571" w:rsidRPr="00C57571" w:rsidRDefault="00C57571" w:rsidP="00C57571">
                  <w:pPr>
                    <w:spacing w:before="0" w:after="0" w:line="276" w:lineRule="auto"/>
                    <w:ind w:right="129"/>
                    <w:rPr>
                      <w:sz w:val="18"/>
                      <w:szCs w:val="18"/>
                    </w:rPr>
                  </w:pPr>
                  <w:r w:rsidRPr="00C57571">
                    <w:rPr>
                      <w:sz w:val="18"/>
                      <w:szCs w:val="18"/>
                    </w:rPr>
                    <w:t>15.56</w:t>
                  </w:r>
                </w:p>
              </w:tc>
              <w:tc>
                <w:tcPr>
                  <w:tcW w:w="912" w:type="dxa"/>
                  <w:tcBorders>
                    <w:top w:val="nil"/>
                    <w:left w:val="nil"/>
                    <w:bottom w:val="single" w:sz="4" w:space="0" w:color="000000"/>
                    <w:right w:val="single" w:sz="4" w:space="0" w:color="000000"/>
                  </w:tcBorders>
                  <w:shd w:val="clear" w:color="auto" w:fill="auto"/>
                  <w:vAlign w:val="center"/>
                </w:tcPr>
                <w:p w14:paraId="3D0403A0" w14:textId="77777777" w:rsidR="00C57571" w:rsidRPr="00C57571" w:rsidRDefault="00C57571" w:rsidP="00C57571">
                  <w:pPr>
                    <w:spacing w:before="0" w:after="0" w:line="276" w:lineRule="auto"/>
                    <w:ind w:right="129"/>
                    <w:rPr>
                      <w:sz w:val="18"/>
                      <w:szCs w:val="18"/>
                    </w:rPr>
                  </w:pPr>
                  <w:r w:rsidRPr="00C57571">
                    <w:rPr>
                      <w:sz w:val="18"/>
                      <w:szCs w:val="18"/>
                    </w:rPr>
                    <w:t>48.89</w:t>
                  </w:r>
                </w:p>
              </w:tc>
            </w:tr>
          </w:tbl>
          <w:p w14:paraId="09A3BE85" w14:textId="77777777" w:rsidR="00C57571" w:rsidRPr="00C57571" w:rsidRDefault="00C57571" w:rsidP="00C57571">
            <w:pPr>
              <w:spacing w:line="276" w:lineRule="auto"/>
              <w:ind w:right="129"/>
              <w:jc w:val="both"/>
              <w:rPr>
                <w:sz w:val="18"/>
                <w:szCs w:val="18"/>
              </w:rPr>
            </w:pPr>
          </w:p>
          <w:p w14:paraId="69D0A3D2" w14:textId="77777777" w:rsidR="00C57571" w:rsidRPr="00C57571" w:rsidRDefault="00C57571" w:rsidP="00342AB0">
            <w:pPr>
              <w:numPr>
                <w:ilvl w:val="1"/>
                <w:numId w:val="61"/>
              </w:numPr>
              <w:spacing w:before="280" w:after="280" w:line="276" w:lineRule="auto"/>
              <w:ind w:left="0" w:right="129" w:firstLine="0"/>
              <w:jc w:val="both"/>
              <w:rPr>
                <w:rFonts w:cs="Calibri"/>
                <w:b/>
                <w:sz w:val="18"/>
                <w:szCs w:val="18"/>
              </w:rPr>
            </w:pPr>
            <w:r w:rsidRPr="00C57571">
              <w:rPr>
                <w:rFonts w:cs="Calibri"/>
                <w:b/>
                <w:sz w:val="18"/>
                <w:szCs w:val="18"/>
              </w:rPr>
              <w:t>MATERIALES DE SECADO</w:t>
            </w:r>
          </w:p>
          <w:p w14:paraId="04298F47"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Estos materiales consistirán de arena limpia, exenta de cualquier material orgánico o deletéreo, y no deberá contener más del 2% de humedad.  Además, deberá pasar el 100% por el tamiz No.4 y de 0 a 2% por el tamiz No. 200.</w:t>
            </w:r>
          </w:p>
          <w:p w14:paraId="496A3E0E" w14:textId="77777777" w:rsidR="00C57571" w:rsidRPr="00C57571" w:rsidRDefault="00C57571" w:rsidP="00342AB0">
            <w:pPr>
              <w:pStyle w:val="Ttulo2"/>
              <w:keepLines/>
              <w:numPr>
                <w:ilvl w:val="1"/>
                <w:numId w:val="58"/>
              </w:numPr>
              <w:tabs>
                <w:tab w:val="left" w:pos="426"/>
              </w:tabs>
              <w:spacing w:before="160" w:after="80" w:line="276" w:lineRule="auto"/>
              <w:ind w:left="0" w:right="129" w:firstLine="0"/>
            </w:pPr>
            <w:bookmarkStart w:id="211" w:name="_Toc72147563"/>
            <w:r w:rsidRPr="00C57571">
              <w:t>Equipo</w:t>
            </w:r>
            <w:bookmarkEnd w:id="211"/>
          </w:p>
          <w:p w14:paraId="0BDB7FD2"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La distribución del material bituminoso deberá ser ejecutada mediante carros distribuidores equipados con bomba reguladora de presión.  Las barras de distribución deben ser del tipo de circulación total, con dispositivos que permitan ajustes verticales y anchos variables de esparcimiento del material bituminoso permitiendo la aplicación del referido material en cantidades uniformes.  Los carros distribuidores deben disponer de tacómetro, calibradores y termómetros colocados en lugares de fácil acceso y lectura, además de un esparcidor manual, para el tratamiento de pequeñas superficies y correcciones localizadas.</w:t>
            </w:r>
          </w:p>
          <w:p w14:paraId="7EC361DE"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El depósito de material bituminoso deberá estar equipado de un dispositivo adecuado de calentamiento y recirculación del material en el interior del depósito.</w:t>
            </w:r>
          </w:p>
          <w:p w14:paraId="288E85E6" w14:textId="77777777" w:rsidR="00C57571" w:rsidRPr="00C57571" w:rsidRDefault="00C57571" w:rsidP="00342AB0">
            <w:pPr>
              <w:pStyle w:val="Ttulo2"/>
              <w:keepLines/>
              <w:numPr>
                <w:ilvl w:val="1"/>
                <w:numId w:val="58"/>
              </w:numPr>
              <w:tabs>
                <w:tab w:val="left" w:pos="426"/>
              </w:tabs>
              <w:spacing w:before="160" w:after="80" w:line="276" w:lineRule="auto"/>
              <w:ind w:left="0" w:right="129" w:firstLine="0"/>
            </w:pPr>
            <w:bookmarkStart w:id="212" w:name="_Toc72147564"/>
            <w:r w:rsidRPr="00C57571">
              <w:t>Ejecución</w:t>
            </w:r>
            <w:bookmarkEnd w:id="212"/>
          </w:p>
          <w:p w14:paraId="7EB392F4"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La imprimación sólo podrá ser ejecutada cuando la parte inferior de la capa a imprimar estuviese con humedad no mayor que la humedad óptima + 2%.</w:t>
            </w:r>
          </w:p>
          <w:p w14:paraId="4A19A901"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Después de la perfecta conformación geométrica de la superficie a imprimar, se procederá al barrido de la misma con objeto de eliminar el polvo y el material suelto existente.</w:t>
            </w:r>
          </w:p>
          <w:p w14:paraId="557569B2" w14:textId="77777777" w:rsidR="00C57571" w:rsidRPr="00C57571" w:rsidRDefault="00C57571" w:rsidP="00C57571">
            <w:pPr>
              <w:spacing w:line="276" w:lineRule="auto"/>
              <w:ind w:right="129"/>
              <w:jc w:val="both"/>
              <w:rPr>
                <w:sz w:val="18"/>
                <w:szCs w:val="18"/>
              </w:rPr>
            </w:pPr>
            <w:r w:rsidRPr="00C57571">
              <w:rPr>
                <w:rFonts w:cs="Calibri"/>
                <w:sz w:val="18"/>
                <w:szCs w:val="18"/>
              </w:rPr>
              <w:lastRenderedPageBreak/>
              <w:t>Luego se aplicará el material bituminoso adecuado, a la temperatura compatible con el tipo a utilizarse, en las cantidades ordenadas y de la manera más uniforme.  El material bituminoso no deberá aplicarse cuando la</w:t>
            </w:r>
            <w:r w:rsidRPr="00C57571">
              <w:rPr>
                <w:sz w:val="18"/>
                <w:szCs w:val="18"/>
              </w:rPr>
              <w:t xml:space="preserve"> </w:t>
            </w:r>
            <w:r w:rsidRPr="00C57571">
              <w:rPr>
                <w:rFonts w:cs="Calibri"/>
                <w:sz w:val="18"/>
                <w:szCs w:val="18"/>
              </w:rPr>
              <w:t>temperatura ambiental estuviera por debajo de 10°C, salvo una autorización por escrito del SUPERVISOR, o en días lluviosos o cuando exista inminencia de lluvia.</w:t>
            </w:r>
          </w:p>
          <w:p w14:paraId="1464C5CE"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La temperatura de aplicación del material bituminoso debe ser fijada para cada tipo del ligante, en función de la relación temperatura-viscosidad.  Debe elegirse una temperatura que proporcione una mejor viscosidad para el riego.</w:t>
            </w:r>
          </w:p>
          <w:p w14:paraId="79053823"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El material de secado se distribuirá desde camiones en tal forma que ninguna de las ruedas de éstos pase sobre el material bituminoso húmedo no cubierto aún por el secante.</w:t>
            </w:r>
          </w:p>
          <w:p w14:paraId="5847A1C8"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Cuando se coloque el material de secado sobre una faja del camino, adyacente a otra parte del mismo, que todavía debe ser tratada, se deberá dejar sin cubrir una franja de un ancho de por lo menos 20 cm. a lo largo de la parte no tratada y en caso de que esta disposición no haya sido cumplida, se deberá eliminar ese material de secado cuando se prepare la segunda faja para el riego correspondiente, con el fin de obtener una superposición del material bituminoso en las uniones de las distintas fajas sometidas al tratamiento.</w:t>
            </w:r>
          </w:p>
          <w:p w14:paraId="4F16544A"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A fin de evitar una superposición o exceso en los puntos inicial y final de las aplicaciones se deberá colocar papel de edificación, transversalmente al camino, de modo que el principio y el final de cada aplicación del material bituminoso se sitúen sobre dichas cubiertas, las cuales serán retiradas seguidamente.</w:t>
            </w:r>
          </w:p>
          <w:p w14:paraId="26AC8489"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Cualquier falla en la aplicación del material bituminoso debe ser inmediatamente corregida.</w:t>
            </w:r>
          </w:p>
          <w:p w14:paraId="43653397"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En el momento de la aplicación del material bituminoso, la superficie debe encontrarse ligeramente húmeda.</w:t>
            </w:r>
          </w:p>
          <w:p w14:paraId="1C790E0F"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El CONTRATISTA deberá mantener la superficie imprimada durante un plazo no menor de 3 días y no mayor a 7 días antes de cubrirla con el revestimiento.</w:t>
            </w:r>
          </w:p>
          <w:p w14:paraId="6B1D25FF"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No se permitirá el tráfico sobre una base imprimada durante un plazo mayor a treinta (30) días.</w:t>
            </w:r>
          </w:p>
          <w:p w14:paraId="58478B97"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En el caso de que el tráfico sea permitido en un plazo no mayor de treinta (30) días y cuando el revestimiento previsto fuese concreto asfáltico, se procederá a la ejecución de un riego de liga, atendiendo a todos los requisitos especificados para la ejecución de la imprimación y con la cantidad de asfalto definida por el SUPERVISOR durante la construcción.</w:t>
            </w:r>
          </w:p>
          <w:p w14:paraId="4BC305AF"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Idénticamente será ejecutado un riego de liga antes de la ejecución del revestimiento de concreto asfáltico, cuando la imprimación de la base tenga más de siete (7) días de edad.</w:t>
            </w:r>
          </w:p>
          <w:p w14:paraId="13BDDEA6" w14:textId="77777777" w:rsidR="00C57571" w:rsidRPr="00C57571" w:rsidRDefault="00C57571" w:rsidP="00342AB0">
            <w:pPr>
              <w:pStyle w:val="Ttulo2"/>
              <w:keepLines/>
              <w:numPr>
                <w:ilvl w:val="1"/>
                <w:numId w:val="58"/>
              </w:numPr>
              <w:tabs>
                <w:tab w:val="left" w:pos="426"/>
              </w:tabs>
              <w:spacing w:before="160" w:after="80" w:line="276" w:lineRule="auto"/>
              <w:ind w:left="0" w:right="129" w:firstLine="0"/>
            </w:pPr>
            <w:bookmarkStart w:id="213" w:name="_Toc72147565"/>
            <w:r w:rsidRPr="00C57571">
              <w:t>Medición</w:t>
            </w:r>
            <w:bookmarkEnd w:id="213"/>
          </w:p>
          <w:p w14:paraId="76133223"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Este ítem será medido por metro cuadrado completamente acabado en todas sus partes.</w:t>
            </w:r>
          </w:p>
          <w:p w14:paraId="59774C85" w14:textId="77777777" w:rsidR="00C57571" w:rsidRPr="00C57571" w:rsidRDefault="00C57571" w:rsidP="00342AB0">
            <w:pPr>
              <w:pStyle w:val="Ttulo2"/>
              <w:keepLines/>
              <w:numPr>
                <w:ilvl w:val="1"/>
                <w:numId w:val="58"/>
              </w:numPr>
              <w:tabs>
                <w:tab w:val="left" w:pos="426"/>
              </w:tabs>
              <w:spacing w:before="160" w:after="80" w:line="276" w:lineRule="auto"/>
              <w:ind w:left="0" w:right="129" w:firstLine="0"/>
            </w:pPr>
            <w:bookmarkStart w:id="214" w:name="_Toc72147566"/>
            <w:r w:rsidRPr="00C57571">
              <w:t>Forma de pago</w:t>
            </w:r>
            <w:bookmarkEnd w:id="214"/>
          </w:p>
          <w:p w14:paraId="50BF620F" w14:textId="77777777" w:rsidR="00C57571" w:rsidRPr="00C57571" w:rsidRDefault="00C57571" w:rsidP="00C57571">
            <w:pPr>
              <w:spacing w:before="280" w:after="280" w:line="276" w:lineRule="auto"/>
              <w:ind w:right="129"/>
              <w:jc w:val="both"/>
              <w:rPr>
                <w:rFonts w:cs="Calibri"/>
                <w:sz w:val="18"/>
                <w:szCs w:val="18"/>
              </w:rPr>
            </w:pPr>
            <w:r w:rsidRPr="00C57571">
              <w:rPr>
                <w:rFonts w:cs="Calibri"/>
                <w:sz w:val="18"/>
                <w:szCs w:val="18"/>
              </w:rPr>
              <w:t>La reposición será cancelada al precio unitario consignado en el contrato y su pago se realizará en conjunto con otras tareas especificadas.</w:t>
            </w:r>
          </w:p>
          <w:tbl>
            <w:tblPr>
              <w:tblStyle w:val="124"/>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9"/>
              <w:gridCol w:w="4338"/>
              <w:gridCol w:w="1542"/>
            </w:tblGrid>
            <w:tr w:rsidR="00C57571" w:rsidRPr="00C57571" w14:paraId="2D499D06" w14:textId="77777777" w:rsidTr="00521F8E">
              <w:trPr>
                <w:trHeight w:val="286"/>
                <w:jc w:val="center"/>
              </w:trPr>
              <w:tc>
                <w:tcPr>
                  <w:tcW w:w="2079" w:type="dxa"/>
                  <w:shd w:val="clear" w:color="auto" w:fill="9CC3E5"/>
                  <w:vAlign w:val="center"/>
                </w:tcPr>
                <w:p w14:paraId="5921A7D3" w14:textId="77777777" w:rsidR="00C57571" w:rsidRPr="00C57571" w:rsidRDefault="00C57571" w:rsidP="00C57571">
                  <w:pPr>
                    <w:spacing w:line="276" w:lineRule="auto"/>
                    <w:ind w:right="129"/>
                    <w:jc w:val="center"/>
                    <w:rPr>
                      <w:b/>
                      <w:bCs/>
                      <w:sz w:val="18"/>
                      <w:szCs w:val="18"/>
                    </w:rPr>
                  </w:pPr>
                  <w:r w:rsidRPr="00C57571">
                    <w:rPr>
                      <w:b/>
                      <w:bCs/>
                      <w:sz w:val="18"/>
                      <w:szCs w:val="18"/>
                    </w:rPr>
                    <w:lastRenderedPageBreak/>
                    <w:t>ÍTEM</w:t>
                  </w:r>
                </w:p>
              </w:tc>
              <w:tc>
                <w:tcPr>
                  <w:tcW w:w="4338" w:type="dxa"/>
                  <w:shd w:val="clear" w:color="auto" w:fill="9CC3E5"/>
                  <w:vAlign w:val="center"/>
                </w:tcPr>
                <w:p w14:paraId="7B302357" w14:textId="77777777" w:rsidR="00C57571" w:rsidRPr="00C57571" w:rsidRDefault="00C57571" w:rsidP="00C57571">
                  <w:pPr>
                    <w:spacing w:line="276" w:lineRule="auto"/>
                    <w:ind w:right="129"/>
                    <w:jc w:val="center"/>
                    <w:rPr>
                      <w:b/>
                      <w:bCs/>
                      <w:sz w:val="18"/>
                      <w:szCs w:val="18"/>
                    </w:rPr>
                  </w:pPr>
                  <w:r w:rsidRPr="00C57571">
                    <w:rPr>
                      <w:b/>
                      <w:bCs/>
                      <w:sz w:val="18"/>
                      <w:szCs w:val="18"/>
                    </w:rPr>
                    <w:t>DESCRIPCIÓN</w:t>
                  </w:r>
                </w:p>
              </w:tc>
              <w:tc>
                <w:tcPr>
                  <w:tcW w:w="1542" w:type="dxa"/>
                  <w:shd w:val="clear" w:color="auto" w:fill="9CC3E5"/>
                  <w:vAlign w:val="center"/>
                </w:tcPr>
                <w:p w14:paraId="00C8AAB5" w14:textId="77777777" w:rsidR="00C57571" w:rsidRPr="00C57571" w:rsidRDefault="00C57571" w:rsidP="00C57571">
                  <w:pPr>
                    <w:spacing w:line="276" w:lineRule="auto"/>
                    <w:ind w:right="129"/>
                    <w:jc w:val="center"/>
                    <w:rPr>
                      <w:b/>
                      <w:bCs/>
                      <w:sz w:val="18"/>
                      <w:szCs w:val="18"/>
                    </w:rPr>
                  </w:pPr>
                  <w:r w:rsidRPr="00C57571">
                    <w:rPr>
                      <w:b/>
                      <w:bCs/>
                      <w:sz w:val="18"/>
                      <w:szCs w:val="18"/>
                    </w:rPr>
                    <w:t>UNIDAD</w:t>
                  </w:r>
                </w:p>
              </w:tc>
            </w:tr>
            <w:tr w:rsidR="00C57571" w:rsidRPr="00C57571" w14:paraId="51E62D44" w14:textId="77777777" w:rsidTr="00521F8E">
              <w:trPr>
                <w:trHeight w:val="337"/>
                <w:jc w:val="center"/>
              </w:trPr>
              <w:tc>
                <w:tcPr>
                  <w:tcW w:w="2079" w:type="dxa"/>
                  <w:vAlign w:val="center"/>
                </w:tcPr>
                <w:p w14:paraId="7C19BCA7" w14:textId="77777777" w:rsidR="00C57571" w:rsidRPr="00C57571" w:rsidRDefault="00C57571" w:rsidP="00C57571">
                  <w:pPr>
                    <w:pBdr>
                      <w:top w:val="nil"/>
                      <w:left w:val="nil"/>
                      <w:bottom w:val="nil"/>
                      <w:right w:val="nil"/>
                      <w:between w:val="nil"/>
                    </w:pBdr>
                    <w:spacing w:line="276" w:lineRule="auto"/>
                    <w:ind w:right="129"/>
                    <w:jc w:val="left"/>
                    <w:rPr>
                      <w:sz w:val="18"/>
                      <w:szCs w:val="18"/>
                    </w:rPr>
                  </w:pPr>
                  <w:r w:rsidRPr="00C57571">
                    <w:rPr>
                      <w:sz w:val="18"/>
                      <w:szCs w:val="18"/>
                    </w:rPr>
                    <w:t>ET006</w:t>
                  </w:r>
                </w:p>
              </w:tc>
              <w:tc>
                <w:tcPr>
                  <w:tcW w:w="4338" w:type="dxa"/>
                  <w:vAlign w:val="center"/>
                </w:tcPr>
                <w:p w14:paraId="02675755" w14:textId="77777777" w:rsidR="00C57571" w:rsidRPr="00C57571" w:rsidRDefault="00C57571" w:rsidP="00C57571">
                  <w:pPr>
                    <w:spacing w:line="276" w:lineRule="auto"/>
                    <w:ind w:right="129"/>
                    <w:rPr>
                      <w:sz w:val="18"/>
                      <w:szCs w:val="18"/>
                    </w:rPr>
                  </w:pPr>
                  <w:r w:rsidRPr="00C57571">
                    <w:rPr>
                      <w:sz w:val="18"/>
                      <w:szCs w:val="18"/>
                    </w:rPr>
                    <w:t>RETIRO Y REPOSICION DE PAVIMENTO FLEXIBLE</w:t>
                  </w:r>
                </w:p>
              </w:tc>
              <w:tc>
                <w:tcPr>
                  <w:tcW w:w="1542" w:type="dxa"/>
                  <w:vAlign w:val="center"/>
                </w:tcPr>
                <w:p w14:paraId="518E0F1A" w14:textId="77777777" w:rsidR="00C57571" w:rsidRPr="00C57571" w:rsidRDefault="00C57571" w:rsidP="00C57571">
                  <w:pPr>
                    <w:spacing w:line="276" w:lineRule="auto"/>
                    <w:ind w:right="129"/>
                    <w:jc w:val="center"/>
                    <w:rPr>
                      <w:sz w:val="18"/>
                      <w:szCs w:val="18"/>
                    </w:rPr>
                  </w:pPr>
                  <w:r w:rsidRPr="00C57571">
                    <w:rPr>
                      <w:sz w:val="18"/>
                      <w:szCs w:val="18"/>
                    </w:rPr>
                    <w:t>M2</w:t>
                  </w:r>
                </w:p>
              </w:tc>
            </w:tr>
          </w:tbl>
          <w:p w14:paraId="06636BDD" w14:textId="77777777" w:rsidR="00C57571" w:rsidRPr="00C57571" w:rsidRDefault="00C57571" w:rsidP="00C57571">
            <w:pPr>
              <w:spacing w:line="276" w:lineRule="auto"/>
              <w:ind w:right="129"/>
              <w:jc w:val="both"/>
              <w:rPr>
                <w:b/>
                <w:bCs/>
                <w:sz w:val="18"/>
                <w:szCs w:val="18"/>
                <w:u w:val="single"/>
              </w:rPr>
            </w:pPr>
          </w:p>
          <w:p w14:paraId="2F2DAED0" w14:textId="77777777" w:rsidR="00C57571" w:rsidRPr="00C57571" w:rsidRDefault="00C57571" w:rsidP="00342AB0">
            <w:pPr>
              <w:pStyle w:val="Ttulo1"/>
              <w:keepLines/>
              <w:numPr>
                <w:ilvl w:val="0"/>
                <w:numId w:val="58"/>
              </w:numPr>
              <w:tabs>
                <w:tab w:val="left" w:pos="1134"/>
              </w:tabs>
              <w:spacing w:before="360" w:after="80" w:line="276" w:lineRule="auto"/>
              <w:ind w:left="360" w:right="129" w:hanging="360"/>
              <w:jc w:val="both"/>
            </w:pPr>
            <w:bookmarkStart w:id="215" w:name="_Toc72147542"/>
            <w:r w:rsidRPr="00C57571">
              <w:t>ET007:</w:t>
            </w:r>
            <w:r w:rsidRPr="00C57571">
              <w:tab/>
            </w:r>
            <w:bookmarkEnd w:id="215"/>
            <w:r w:rsidRPr="00C57571">
              <w:t>DEMOLICIÓN Y RETIRO DE HORMIGÓN SIMPLE</w:t>
            </w:r>
          </w:p>
          <w:p w14:paraId="06983DE1" w14:textId="77777777" w:rsidR="00C57571" w:rsidRPr="00C57571" w:rsidRDefault="00C57571" w:rsidP="00342AB0">
            <w:pPr>
              <w:pStyle w:val="Ttulo2"/>
              <w:keepLines/>
              <w:numPr>
                <w:ilvl w:val="1"/>
                <w:numId w:val="58"/>
              </w:numPr>
              <w:spacing w:before="160" w:after="80" w:line="276" w:lineRule="auto"/>
              <w:ind w:left="426" w:right="129" w:hanging="426"/>
            </w:pPr>
            <w:bookmarkStart w:id="216" w:name="_Toc72147543"/>
            <w:r w:rsidRPr="00C57571">
              <w:t>Definición</w:t>
            </w:r>
            <w:bookmarkEnd w:id="216"/>
          </w:p>
          <w:p w14:paraId="198A8BD3" w14:textId="77777777" w:rsidR="00C57571" w:rsidRPr="00C57571" w:rsidRDefault="00C57571" w:rsidP="00C57571">
            <w:pPr>
              <w:spacing w:line="276" w:lineRule="auto"/>
              <w:ind w:right="129"/>
              <w:jc w:val="both"/>
              <w:rPr>
                <w:sz w:val="18"/>
                <w:szCs w:val="18"/>
              </w:rPr>
            </w:pPr>
            <w:r w:rsidRPr="00C57571">
              <w:rPr>
                <w:sz w:val="18"/>
                <w:szCs w:val="18"/>
              </w:rPr>
              <w:t>Este ítem se refiere al trabajo de fragmentación, demolición y remoción de estructuras de hormigón simple (aceras, cordones, cámaras o bases) que se encuentren en mal estado o que obstruyan el trazado de la nueva instalación o mantenimiento. El ítem incluye las herramientas, equipos, mano de obra, trabajos y servicios para la ejecución y el retiro de material fragmentado o demolido.</w:t>
            </w:r>
          </w:p>
          <w:p w14:paraId="7322E222" w14:textId="77777777" w:rsidR="00C57571" w:rsidRPr="00C57571" w:rsidRDefault="00C57571" w:rsidP="00342AB0">
            <w:pPr>
              <w:pStyle w:val="Ttulo2"/>
              <w:keepLines/>
              <w:numPr>
                <w:ilvl w:val="1"/>
                <w:numId w:val="58"/>
              </w:numPr>
              <w:spacing w:before="160" w:after="80" w:line="276" w:lineRule="auto"/>
              <w:ind w:left="426" w:right="129" w:hanging="426"/>
            </w:pPr>
            <w:bookmarkStart w:id="217" w:name="_Toc72147544"/>
            <w:r w:rsidRPr="00C57571">
              <w:t>Materiales, Herramientas y Equipo</w:t>
            </w:r>
            <w:bookmarkEnd w:id="217"/>
          </w:p>
          <w:p w14:paraId="1C4A334E" w14:textId="77777777" w:rsidR="00C57571" w:rsidRPr="00C57571" w:rsidRDefault="00C57571" w:rsidP="00C57571">
            <w:pPr>
              <w:spacing w:line="276" w:lineRule="auto"/>
              <w:ind w:right="129"/>
              <w:jc w:val="both"/>
              <w:rPr>
                <w:sz w:val="18"/>
                <w:szCs w:val="18"/>
              </w:rPr>
            </w:pPr>
            <w:r w:rsidRPr="00C57571">
              <w:rPr>
                <w:sz w:val="18"/>
                <w:szCs w:val="18"/>
              </w:rPr>
              <w:t>Tanto los materiales como las herramientas y equipo a emplearse, serán propuestos por el CONTRATISTA.</w:t>
            </w:r>
          </w:p>
          <w:p w14:paraId="659F020A" w14:textId="77777777" w:rsidR="00C57571" w:rsidRPr="00C57571" w:rsidRDefault="00C57571" w:rsidP="00342AB0">
            <w:pPr>
              <w:pStyle w:val="Ttulo2"/>
              <w:keepLines/>
              <w:numPr>
                <w:ilvl w:val="1"/>
                <w:numId w:val="58"/>
              </w:numPr>
              <w:spacing w:before="160" w:after="80" w:line="276" w:lineRule="auto"/>
              <w:ind w:left="426" w:right="129" w:hanging="426"/>
            </w:pPr>
            <w:bookmarkStart w:id="218" w:name="_Toc72147545"/>
            <w:r w:rsidRPr="00C57571">
              <w:t>Procedimiento para la ejecución</w:t>
            </w:r>
            <w:bookmarkEnd w:id="218"/>
          </w:p>
          <w:p w14:paraId="201E1725" w14:textId="77777777" w:rsidR="00C57571" w:rsidRPr="00C57571" w:rsidRDefault="00C57571" w:rsidP="00342AB0">
            <w:pPr>
              <w:pStyle w:val="Ttulo2"/>
              <w:keepLines/>
              <w:numPr>
                <w:ilvl w:val="0"/>
                <w:numId w:val="63"/>
              </w:numPr>
              <w:spacing w:before="160" w:after="80" w:line="276" w:lineRule="auto"/>
              <w:ind w:right="129"/>
              <w:rPr>
                <w:rFonts w:eastAsiaTheme="minorHAnsi" w:cstheme="minorBidi"/>
                <w:lang w:val="es-ES"/>
              </w:rPr>
            </w:pPr>
            <w:bookmarkStart w:id="219" w:name="_Toc72147546"/>
            <w:r w:rsidRPr="00C57571">
              <w:rPr>
                <w:rFonts w:eastAsiaTheme="minorHAnsi" w:cstheme="minorBidi"/>
                <w:lang w:val="es-ES"/>
              </w:rPr>
              <w:t>Inspección Previa: Antes de iniciar, se debe verificar la ausencia de cables eléctricos o tuberías de gas cercanas para evitar accidentes.</w:t>
            </w:r>
          </w:p>
          <w:p w14:paraId="3D6AB44B" w14:textId="77777777" w:rsidR="00C57571" w:rsidRPr="00C57571" w:rsidRDefault="00C57571" w:rsidP="00342AB0">
            <w:pPr>
              <w:pStyle w:val="Ttulo2"/>
              <w:keepLines/>
              <w:numPr>
                <w:ilvl w:val="0"/>
                <w:numId w:val="63"/>
              </w:numPr>
              <w:spacing w:before="160" w:after="80" w:line="276" w:lineRule="auto"/>
              <w:ind w:right="129"/>
              <w:rPr>
                <w:rFonts w:eastAsiaTheme="minorHAnsi" w:cstheme="minorBidi"/>
                <w:lang w:val="es-ES"/>
              </w:rPr>
            </w:pPr>
            <w:r w:rsidRPr="00C57571">
              <w:rPr>
                <w:rFonts w:eastAsiaTheme="minorHAnsi" w:cstheme="minorBidi"/>
                <w:lang w:val="es-ES"/>
              </w:rPr>
              <w:t>Fragmentación: Se utilizarán herramientas manuales (combos y barretas) o mecánicas (martillos neumáticos/rotopercutores) dependiendo del espesor del hormigón.</w:t>
            </w:r>
          </w:p>
          <w:p w14:paraId="41937085" w14:textId="77777777" w:rsidR="00C57571" w:rsidRPr="00C57571" w:rsidRDefault="00C57571" w:rsidP="00342AB0">
            <w:pPr>
              <w:pStyle w:val="Ttulo2"/>
              <w:keepLines/>
              <w:numPr>
                <w:ilvl w:val="0"/>
                <w:numId w:val="63"/>
              </w:numPr>
              <w:spacing w:before="160" w:after="80" w:line="276" w:lineRule="auto"/>
              <w:ind w:right="129"/>
              <w:rPr>
                <w:rFonts w:eastAsiaTheme="minorHAnsi" w:cstheme="minorBidi"/>
                <w:lang w:val="es-ES"/>
              </w:rPr>
            </w:pPr>
            <w:r w:rsidRPr="00C57571">
              <w:rPr>
                <w:rFonts w:eastAsiaTheme="minorHAnsi" w:cstheme="minorBidi"/>
                <w:lang w:val="es-ES"/>
              </w:rPr>
              <w:t>Corte Preciso: En caso de colindar con estructuras que deban preservarse, se realizará un corte previo con cortadora de disco para evitar rajaduras por vibración en el área sana.</w:t>
            </w:r>
          </w:p>
          <w:p w14:paraId="50507EE6" w14:textId="77777777" w:rsidR="00C57571" w:rsidRPr="00C57571" w:rsidRDefault="00C57571" w:rsidP="00342AB0">
            <w:pPr>
              <w:pStyle w:val="Ttulo2"/>
              <w:keepLines/>
              <w:numPr>
                <w:ilvl w:val="0"/>
                <w:numId w:val="63"/>
              </w:numPr>
              <w:spacing w:before="160" w:after="80" w:line="276" w:lineRule="auto"/>
              <w:ind w:right="129"/>
              <w:rPr>
                <w:rFonts w:eastAsiaTheme="minorHAnsi" w:cstheme="minorBidi"/>
                <w:lang w:val="es-ES"/>
              </w:rPr>
            </w:pPr>
            <w:r w:rsidRPr="00C57571">
              <w:rPr>
                <w:rFonts w:eastAsiaTheme="minorHAnsi" w:cstheme="minorBidi"/>
                <w:lang w:val="es-ES"/>
              </w:rPr>
              <w:t>Retiro de Escombros: Todo el material resultante será acopiado y cargado para su transporte inmediato a botaderos autorizados por el Supervisor, evitando la contaminación del área de la aducción</w:t>
            </w:r>
            <w:bookmarkEnd w:id="219"/>
          </w:p>
          <w:p w14:paraId="3B211C90" w14:textId="77777777" w:rsidR="00C57571" w:rsidRPr="00C57571" w:rsidRDefault="00C57571" w:rsidP="00C57571">
            <w:pPr>
              <w:spacing w:line="276" w:lineRule="auto"/>
              <w:ind w:right="129"/>
              <w:jc w:val="both"/>
              <w:rPr>
                <w:sz w:val="18"/>
                <w:szCs w:val="18"/>
              </w:rPr>
            </w:pPr>
            <w:r w:rsidRPr="00C57571">
              <w:rPr>
                <w:sz w:val="18"/>
                <w:szCs w:val="18"/>
              </w:rPr>
              <w:t>Este ítem será medido por metro cubico completamente acabado en todas sus partes.</w:t>
            </w:r>
          </w:p>
          <w:p w14:paraId="0051A672" w14:textId="77777777" w:rsidR="00C57571" w:rsidRPr="00C57571" w:rsidRDefault="00C57571" w:rsidP="00342AB0">
            <w:pPr>
              <w:pStyle w:val="Ttulo2"/>
              <w:keepLines/>
              <w:numPr>
                <w:ilvl w:val="1"/>
                <w:numId w:val="58"/>
              </w:numPr>
              <w:spacing w:before="160" w:after="80" w:line="276" w:lineRule="auto"/>
              <w:ind w:left="426" w:right="129" w:hanging="426"/>
            </w:pPr>
            <w:bookmarkStart w:id="220" w:name="_Toc72147547"/>
            <w:r w:rsidRPr="00C57571">
              <w:t>Forma de Pago</w:t>
            </w:r>
            <w:bookmarkEnd w:id="220"/>
          </w:p>
          <w:p w14:paraId="576B06A1" w14:textId="77777777" w:rsidR="00C57571" w:rsidRDefault="00C57571" w:rsidP="00C57571">
            <w:pPr>
              <w:spacing w:line="276" w:lineRule="auto"/>
              <w:ind w:right="129"/>
              <w:jc w:val="both"/>
              <w:rPr>
                <w:sz w:val="18"/>
                <w:szCs w:val="18"/>
              </w:rPr>
            </w:pPr>
            <w:r w:rsidRPr="00C57571">
              <w:rPr>
                <w:sz w:val="18"/>
                <w:szCs w:val="18"/>
              </w:rPr>
              <w:t>Demolición y retiro de hormigón simple serán cancelados al precio unitario consignado en el contrato y su pago se realizará en conjunto con otras tareas especificadas.</w:t>
            </w:r>
          </w:p>
          <w:p w14:paraId="198A0304" w14:textId="77777777" w:rsidR="00521F8E" w:rsidRPr="00C57571" w:rsidRDefault="00521F8E" w:rsidP="00C57571">
            <w:pPr>
              <w:spacing w:line="276" w:lineRule="auto"/>
              <w:ind w:right="129"/>
              <w:jc w:val="both"/>
              <w:rPr>
                <w:sz w:val="18"/>
                <w:szCs w:val="18"/>
              </w:rPr>
            </w:pPr>
          </w:p>
          <w:p w14:paraId="3FEA3691" w14:textId="77777777" w:rsidR="00C57571" w:rsidRPr="00C57571" w:rsidRDefault="00C57571" w:rsidP="00C57571">
            <w:pPr>
              <w:spacing w:line="276" w:lineRule="auto"/>
              <w:ind w:right="129"/>
              <w:jc w:val="both"/>
              <w:rPr>
                <w:sz w:val="18"/>
                <w:szCs w:val="18"/>
              </w:rPr>
            </w:pPr>
            <w:r w:rsidRPr="00C57571">
              <w:rPr>
                <w:sz w:val="18"/>
                <w:szCs w:val="18"/>
              </w:rPr>
              <w:t>La designación del pago será:</w:t>
            </w:r>
          </w:p>
          <w:tbl>
            <w:tblPr>
              <w:tblStyle w:val="132"/>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9"/>
              <w:gridCol w:w="4338"/>
              <w:gridCol w:w="1542"/>
            </w:tblGrid>
            <w:tr w:rsidR="00C57571" w:rsidRPr="00C57571" w14:paraId="7DD50676" w14:textId="77777777" w:rsidTr="00521F8E">
              <w:trPr>
                <w:trHeight w:val="286"/>
                <w:jc w:val="center"/>
              </w:trPr>
              <w:tc>
                <w:tcPr>
                  <w:tcW w:w="2079" w:type="dxa"/>
                  <w:shd w:val="clear" w:color="auto" w:fill="9CC3E5"/>
                  <w:vAlign w:val="center"/>
                </w:tcPr>
                <w:p w14:paraId="173C2601" w14:textId="77777777" w:rsidR="00C57571" w:rsidRPr="00C57571" w:rsidRDefault="00C57571" w:rsidP="00C57571">
                  <w:pPr>
                    <w:spacing w:line="276" w:lineRule="auto"/>
                    <w:ind w:right="129"/>
                    <w:jc w:val="center"/>
                    <w:rPr>
                      <w:b/>
                      <w:bCs/>
                      <w:sz w:val="18"/>
                      <w:szCs w:val="18"/>
                    </w:rPr>
                  </w:pPr>
                  <w:r w:rsidRPr="00C57571">
                    <w:rPr>
                      <w:b/>
                      <w:bCs/>
                      <w:sz w:val="18"/>
                      <w:szCs w:val="18"/>
                    </w:rPr>
                    <w:t>ÍTEM</w:t>
                  </w:r>
                </w:p>
              </w:tc>
              <w:tc>
                <w:tcPr>
                  <w:tcW w:w="4338" w:type="dxa"/>
                  <w:shd w:val="clear" w:color="auto" w:fill="9CC3E5"/>
                  <w:vAlign w:val="center"/>
                </w:tcPr>
                <w:p w14:paraId="798AB938" w14:textId="77777777" w:rsidR="00C57571" w:rsidRPr="00C57571" w:rsidRDefault="00C57571" w:rsidP="00C57571">
                  <w:pPr>
                    <w:spacing w:line="276" w:lineRule="auto"/>
                    <w:ind w:right="129"/>
                    <w:jc w:val="center"/>
                    <w:rPr>
                      <w:b/>
                      <w:bCs/>
                      <w:sz w:val="18"/>
                      <w:szCs w:val="18"/>
                    </w:rPr>
                  </w:pPr>
                  <w:r w:rsidRPr="00C57571">
                    <w:rPr>
                      <w:b/>
                      <w:bCs/>
                      <w:sz w:val="18"/>
                      <w:szCs w:val="18"/>
                    </w:rPr>
                    <w:t>DESCRIPCIÓN</w:t>
                  </w:r>
                </w:p>
              </w:tc>
              <w:tc>
                <w:tcPr>
                  <w:tcW w:w="1542" w:type="dxa"/>
                  <w:shd w:val="clear" w:color="auto" w:fill="9CC3E5"/>
                  <w:vAlign w:val="center"/>
                </w:tcPr>
                <w:p w14:paraId="59F096C6" w14:textId="77777777" w:rsidR="00C57571" w:rsidRPr="00C57571" w:rsidRDefault="00C57571" w:rsidP="00C57571">
                  <w:pPr>
                    <w:spacing w:line="276" w:lineRule="auto"/>
                    <w:ind w:right="129"/>
                    <w:jc w:val="center"/>
                    <w:rPr>
                      <w:b/>
                      <w:bCs/>
                      <w:sz w:val="18"/>
                      <w:szCs w:val="18"/>
                    </w:rPr>
                  </w:pPr>
                  <w:r w:rsidRPr="00C57571">
                    <w:rPr>
                      <w:b/>
                      <w:bCs/>
                      <w:sz w:val="18"/>
                      <w:szCs w:val="18"/>
                    </w:rPr>
                    <w:t>UNIDAD</w:t>
                  </w:r>
                </w:p>
              </w:tc>
            </w:tr>
            <w:tr w:rsidR="00C57571" w:rsidRPr="00C57571" w14:paraId="2E0EA278" w14:textId="77777777" w:rsidTr="00521F8E">
              <w:trPr>
                <w:trHeight w:val="337"/>
                <w:jc w:val="center"/>
              </w:trPr>
              <w:tc>
                <w:tcPr>
                  <w:tcW w:w="2079" w:type="dxa"/>
                  <w:vAlign w:val="center"/>
                </w:tcPr>
                <w:p w14:paraId="7065E994" w14:textId="77777777" w:rsidR="00C57571" w:rsidRPr="00C57571" w:rsidRDefault="00C57571" w:rsidP="00C57571">
                  <w:pPr>
                    <w:spacing w:line="276" w:lineRule="auto"/>
                    <w:ind w:right="129"/>
                    <w:rPr>
                      <w:sz w:val="18"/>
                      <w:szCs w:val="18"/>
                    </w:rPr>
                  </w:pPr>
                  <w:r w:rsidRPr="00C57571">
                    <w:rPr>
                      <w:sz w:val="18"/>
                      <w:szCs w:val="18"/>
                    </w:rPr>
                    <w:t>ET007</w:t>
                  </w:r>
                </w:p>
              </w:tc>
              <w:tc>
                <w:tcPr>
                  <w:tcW w:w="4338" w:type="dxa"/>
                  <w:vAlign w:val="center"/>
                </w:tcPr>
                <w:p w14:paraId="10BED7C4" w14:textId="77777777" w:rsidR="00C57571" w:rsidRPr="00C57571" w:rsidRDefault="00C57571" w:rsidP="00C57571">
                  <w:pPr>
                    <w:spacing w:line="276" w:lineRule="auto"/>
                    <w:ind w:right="129"/>
                    <w:rPr>
                      <w:sz w:val="18"/>
                      <w:szCs w:val="18"/>
                    </w:rPr>
                  </w:pPr>
                  <w:r w:rsidRPr="00C57571">
                    <w:rPr>
                      <w:sz w:val="18"/>
                      <w:szCs w:val="18"/>
                    </w:rPr>
                    <w:t>DEMOLICIÓN Y RETIRO DE HORMIGÓN SIMPLE</w:t>
                  </w:r>
                </w:p>
              </w:tc>
              <w:tc>
                <w:tcPr>
                  <w:tcW w:w="1542" w:type="dxa"/>
                  <w:vAlign w:val="center"/>
                </w:tcPr>
                <w:p w14:paraId="04683D91" w14:textId="77777777" w:rsidR="00C57571" w:rsidRPr="00C57571" w:rsidRDefault="00C57571" w:rsidP="00C57571">
                  <w:pPr>
                    <w:spacing w:line="276" w:lineRule="auto"/>
                    <w:ind w:right="129"/>
                    <w:rPr>
                      <w:sz w:val="18"/>
                      <w:szCs w:val="18"/>
                    </w:rPr>
                  </w:pPr>
                  <w:r w:rsidRPr="00C57571">
                    <w:rPr>
                      <w:sz w:val="18"/>
                      <w:szCs w:val="18"/>
                    </w:rPr>
                    <w:t>M3</w:t>
                  </w:r>
                </w:p>
              </w:tc>
            </w:tr>
          </w:tbl>
          <w:p w14:paraId="027B9151" w14:textId="77777777" w:rsidR="00C57571" w:rsidRPr="00C57571" w:rsidRDefault="00C57571" w:rsidP="00342AB0">
            <w:pPr>
              <w:pStyle w:val="Ttulo1"/>
              <w:keepLines/>
              <w:numPr>
                <w:ilvl w:val="0"/>
                <w:numId w:val="58"/>
              </w:numPr>
              <w:tabs>
                <w:tab w:val="left" w:pos="1134"/>
              </w:tabs>
              <w:spacing w:before="360" w:after="80" w:line="276" w:lineRule="auto"/>
              <w:ind w:left="426" w:right="129" w:hanging="426"/>
              <w:jc w:val="both"/>
            </w:pPr>
            <w:r w:rsidRPr="00C57571">
              <w:t>ET008: TRANSPORTE E IZAJE DE TUBERIA Y ACCESORIO</w:t>
            </w:r>
          </w:p>
          <w:p w14:paraId="59827AFC" w14:textId="77777777" w:rsidR="00C57571" w:rsidRPr="00C57571" w:rsidRDefault="00C57571" w:rsidP="00342AB0">
            <w:pPr>
              <w:pStyle w:val="Ttulo2"/>
              <w:keepLines/>
              <w:numPr>
                <w:ilvl w:val="1"/>
                <w:numId w:val="58"/>
              </w:numPr>
              <w:spacing w:before="160" w:after="80" w:line="276" w:lineRule="auto"/>
              <w:ind w:left="1080" w:right="129" w:hanging="360"/>
            </w:pPr>
            <w:r w:rsidRPr="00C57571">
              <w:t>Definición</w:t>
            </w:r>
          </w:p>
          <w:p w14:paraId="7DB4F5FA" w14:textId="77777777" w:rsidR="00C57571" w:rsidRPr="00C57571" w:rsidRDefault="00C57571" w:rsidP="00C57571">
            <w:pPr>
              <w:spacing w:before="280" w:after="280" w:line="276" w:lineRule="auto"/>
              <w:ind w:right="129"/>
              <w:jc w:val="both"/>
              <w:rPr>
                <w:sz w:val="18"/>
                <w:szCs w:val="18"/>
              </w:rPr>
            </w:pPr>
            <w:r w:rsidRPr="00C57571">
              <w:rPr>
                <w:sz w:val="18"/>
                <w:szCs w:val="18"/>
              </w:rPr>
              <w:t xml:space="preserve">Comprende en el traslado e izaje de tuberías y accesorios de FFD bridados y tipo campana tales como: adaptadores brida campana y brida espiga, codos de 90°, 45°, 22.5° y 11.25°, niples, juntas gibault, </w:t>
            </w:r>
            <w:r w:rsidRPr="00C57571">
              <w:rPr>
                <w:sz w:val="18"/>
                <w:szCs w:val="18"/>
              </w:rPr>
              <w:lastRenderedPageBreak/>
              <w:t xml:space="preserve">reducciones, tees, juntas desmontables, flujometros, filtros, unión universal de los diámetros y dimensiones señalados por el SUPERVISOR. </w:t>
            </w:r>
          </w:p>
          <w:p w14:paraId="224D8643" w14:textId="77777777" w:rsidR="00C57571" w:rsidRPr="00C57571" w:rsidRDefault="00C57571" w:rsidP="00342AB0">
            <w:pPr>
              <w:pStyle w:val="Ttulo2"/>
              <w:keepLines/>
              <w:numPr>
                <w:ilvl w:val="1"/>
                <w:numId w:val="58"/>
              </w:numPr>
              <w:spacing w:before="160" w:after="80" w:line="276" w:lineRule="auto"/>
              <w:ind w:left="1080" w:right="129" w:hanging="360"/>
            </w:pPr>
            <w:r w:rsidRPr="00C57571">
              <w:t>Tipo de Materiales, Herramientas y Equipo</w:t>
            </w:r>
          </w:p>
          <w:p w14:paraId="1324775C" w14:textId="77777777" w:rsidR="00C57571" w:rsidRPr="00C57571" w:rsidRDefault="00C57571" w:rsidP="00C57571">
            <w:pPr>
              <w:spacing w:line="276" w:lineRule="auto"/>
              <w:ind w:right="129"/>
              <w:jc w:val="both"/>
              <w:rPr>
                <w:sz w:val="18"/>
                <w:szCs w:val="18"/>
              </w:rPr>
            </w:pPr>
            <w:r w:rsidRPr="00C57571">
              <w:rPr>
                <w:sz w:val="18"/>
                <w:szCs w:val="18"/>
              </w:rPr>
              <w:t>El Contratista, previa aprobación del SUPERVISOR, suministrará todos los materiales, herramientas y equipo necesarios para la ejecución de este ítem.</w:t>
            </w:r>
          </w:p>
          <w:p w14:paraId="7903AEAE" w14:textId="77777777" w:rsidR="00C57571" w:rsidRPr="00C57571" w:rsidRDefault="00C57571" w:rsidP="00342AB0">
            <w:pPr>
              <w:pStyle w:val="Ttulo2"/>
              <w:keepLines/>
              <w:numPr>
                <w:ilvl w:val="1"/>
                <w:numId w:val="58"/>
              </w:numPr>
              <w:spacing w:before="160" w:after="80" w:line="276" w:lineRule="auto"/>
              <w:ind w:left="1080" w:right="129" w:hanging="360"/>
            </w:pPr>
            <w:r w:rsidRPr="00C57571">
              <w:t>Transporte y manejo de tubos y accesorios</w:t>
            </w:r>
          </w:p>
          <w:p w14:paraId="1D513423" w14:textId="77777777" w:rsidR="00C57571" w:rsidRDefault="00C57571" w:rsidP="00C57571">
            <w:pPr>
              <w:spacing w:line="276" w:lineRule="auto"/>
              <w:ind w:right="129"/>
              <w:jc w:val="both"/>
              <w:rPr>
                <w:sz w:val="18"/>
                <w:szCs w:val="18"/>
              </w:rPr>
            </w:pPr>
            <w:r w:rsidRPr="00C57571">
              <w:rPr>
                <w:sz w:val="18"/>
                <w:szCs w:val="18"/>
              </w:rPr>
              <w:t>Las piezas que conformarán la tubería (tubos, piezas especiales, accesorios) e instalaciones complementarias, deberán ser manejadas cuidadosamente al cargarlas, descargarlas o tenderlas.</w:t>
            </w:r>
          </w:p>
          <w:p w14:paraId="03182AC7" w14:textId="77777777" w:rsidR="00521F8E" w:rsidRPr="00C57571" w:rsidRDefault="00521F8E" w:rsidP="00C57571">
            <w:pPr>
              <w:spacing w:line="276" w:lineRule="auto"/>
              <w:ind w:right="129"/>
              <w:jc w:val="both"/>
              <w:rPr>
                <w:sz w:val="18"/>
                <w:szCs w:val="18"/>
              </w:rPr>
            </w:pPr>
          </w:p>
          <w:p w14:paraId="4F49DDFC" w14:textId="77777777" w:rsidR="00C57571" w:rsidRDefault="00C57571" w:rsidP="00C57571">
            <w:pPr>
              <w:spacing w:line="276" w:lineRule="auto"/>
              <w:ind w:right="129"/>
              <w:jc w:val="both"/>
              <w:rPr>
                <w:sz w:val="18"/>
                <w:szCs w:val="18"/>
              </w:rPr>
            </w:pPr>
            <w:r w:rsidRPr="00C57571">
              <w:rPr>
                <w:sz w:val="18"/>
                <w:szCs w:val="18"/>
              </w:rPr>
              <w:t>Para el manejo de piezas pesadas se usarán equipos elevador y de transporte adecuados (p.e. gruas y sus vigas de soporte), el cual asegurará el manejo de los tubos y accesorios de la tubería de tal manera que éstos no sean deformados o dañados.</w:t>
            </w:r>
          </w:p>
          <w:p w14:paraId="512DC479" w14:textId="77777777" w:rsidR="00521F8E" w:rsidRPr="00C57571" w:rsidRDefault="00521F8E" w:rsidP="00C57571">
            <w:pPr>
              <w:spacing w:line="276" w:lineRule="auto"/>
              <w:ind w:right="129"/>
              <w:jc w:val="both"/>
              <w:rPr>
                <w:sz w:val="18"/>
                <w:szCs w:val="18"/>
              </w:rPr>
            </w:pPr>
          </w:p>
          <w:p w14:paraId="5FD5DA05" w14:textId="77777777" w:rsidR="00C57571" w:rsidRDefault="00C57571" w:rsidP="00C57571">
            <w:pPr>
              <w:spacing w:line="276" w:lineRule="auto"/>
              <w:ind w:right="129"/>
              <w:jc w:val="both"/>
              <w:rPr>
                <w:sz w:val="18"/>
                <w:szCs w:val="18"/>
              </w:rPr>
            </w:pPr>
            <w:r w:rsidRPr="00C57571">
              <w:rPr>
                <w:sz w:val="18"/>
                <w:szCs w:val="18"/>
              </w:rPr>
              <w:t xml:space="preserve">Estará prohibido el manejo de tubos y accesorios de la tubería mediante cadenas y cuerdas en contacto directo. </w:t>
            </w:r>
          </w:p>
          <w:p w14:paraId="63D727EE" w14:textId="77777777" w:rsidR="00521F8E" w:rsidRPr="00C57571" w:rsidRDefault="00521F8E" w:rsidP="00C57571">
            <w:pPr>
              <w:spacing w:line="276" w:lineRule="auto"/>
              <w:ind w:right="129"/>
              <w:jc w:val="both"/>
              <w:rPr>
                <w:sz w:val="18"/>
                <w:szCs w:val="18"/>
              </w:rPr>
            </w:pPr>
          </w:p>
          <w:p w14:paraId="2A19EAFA" w14:textId="77777777" w:rsidR="00C57571" w:rsidRPr="00C57571" w:rsidRDefault="00C57571" w:rsidP="00C57571">
            <w:pPr>
              <w:spacing w:line="276" w:lineRule="auto"/>
              <w:ind w:right="129"/>
              <w:jc w:val="both"/>
              <w:rPr>
                <w:sz w:val="18"/>
                <w:szCs w:val="18"/>
              </w:rPr>
            </w:pPr>
            <w:r w:rsidRPr="00C57571">
              <w:rPr>
                <w:sz w:val="18"/>
                <w:szCs w:val="18"/>
              </w:rPr>
              <w:t>Se incluyen los dispositivos (aparejos, tecles, montacargas, cuello de cisne, excavadora hidráulica, etc.), que faciliten los trabajos de conexiones de la tubería y montaje de instalaciones complementarias; también, se consideran los mecanismos para cortar tubos y preparar sus bordes. Las extremidades de los tubos se centrarán y fijarán, para lograr una unión simétrica y alineada, mediante electrofusión o termofusión.</w:t>
            </w:r>
          </w:p>
          <w:p w14:paraId="3F5847A5" w14:textId="77777777" w:rsidR="00C57571" w:rsidRPr="00C57571" w:rsidRDefault="00C57571" w:rsidP="00342AB0">
            <w:pPr>
              <w:pStyle w:val="Ttulo2"/>
              <w:keepLines/>
              <w:numPr>
                <w:ilvl w:val="1"/>
                <w:numId w:val="58"/>
              </w:numPr>
              <w:spacing w:before="160" w:after="80" w:line="276" w:lineRule="auto"/>
              <w:ind w:left="1080" w:right="129" w:hanging="360"/>
            </w:pPr>
            <w:r w:rsidRPr="00C57571">
              <w:t>Medición</w:t>
            </w:r>
          </w:p>
          <w:p w14:paraId="38C16214" w14:textId="77777777" w:rsidR="00C57571" w:rsidRPr="00C57571" w:rsidRDefault="00C57571" w:rsidP="00C57571">
            <w:pPr>
              <w:spacing w:line="276" w:lineRule="auto"/>
              <w:ind w:right="129"/>
              <w:jc w:val="both"/>
              <w:rPr>
                <w:sz w:val="18"/>
                <w:szCs w:val="18"/>
              </w:rPr>
            </w:pPr>
            <w:r w:rsidRPr="00C57571">
              <w:rPr>
                <w:sz w:val="18"/>
                <w:szCs w:val="18"/>
              </w:rPr>
              <w:t>Se pagará de acuerdo a la distancia transportada de las tuberías y accesorios de donde el contratante indique hasta la disposición final de su instalación.</w:t>
            </w:r>
          </w:p>
          <w:p w14:paraId="6DDC6AA3" w14:textId="77777777" w:rsidR="00C57571" w:rsidRPr="00C57571" w:rsidRDefault="00C57571" w:rsidP="00342AB0">
            <w:pPr>
              <w:pStyle w:val="Ttulo2"/>
              <w:keepLines/>
              <w:numPr>
                <w:ilvl w:val="1"/>
                <w:numId w:val="58"/>
              </w:numPr>
              <w:spacing w:before="160" w:after="80" w:line="276" w:lineRule="auto"/>
              <w:ind w:left="1080" w:right="129" w:hanging="360"/>
            </w:pPr>
            <w:r w:rsidRPr="00C57571">
              <w:t>Forma de pago</w:t>
            </w:r>
          </w:p>
          <w:p w14:paraId="3BF3D318" w14:textId="77777777" w:rsidR="00C57571" w:rsidRPr="00C57571" w:rsidRDefault="00C57571" w:rsidP="00C57571">
            <w:pPr>
              <w:spacing w:line="276" w:lineRule="auto"/>
              <w:ind w:right="129"/>
              <w:jc w:val="both"/>
              <w:rPr>
                <w:sz w:val="18"/>
                <w:szCs w:val="18"/>
              </w:rPr>
            </w:pPr>
            <w:r w:rsidRPr="00C57571">
              <w:rPr>
                <w:sz w:val="18"/>
                <w:szCs w:val="18"/>
              </w:rPr>
              <w:t>La ejecución de este Ítem se pagará de acuerdo al precio unitario de la propuesta aceptada. Dicho precio será compensación total por los materiales, mano de obra, herramientas, equipo y otros gastos que sean necesarios para la adecuada y correcta ejecución del trabajo.</w:t>
            </w:r>
          </w:p>
          <w:tbl>
            <w:tblPr>
              <w:tblStyle w:val="166"/>
              <w:tblW w:w="8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7"/>
              <w:gridCol w:w="5440"/>
              <w:gridCol w:w="974"/>
            </w:tblGrid>
            <w:tr w:rsidR="00C57571" w:rsidRPr="00C57571" w14:paraId="1C7D20C7" w14:textId="77777777" w:rsidTr="00521F8E">
              <w:trPr>
                <w:trHeight w:val="514"/>
                <w:jc w:val="center"/>
              </w:trPr>
              <w:tc>
                <w:tcPr>
                  <w:tcW w:w="1937" w:type="dxa"/>
                  <w:shd w:val="clear" w:color="auto" w:fill="9CC3E5"/>
                  <w:vAlign w:val="center"/>
                </w:tcPr>
                <w:p w14:paraId="13F61E82" w14:textId="77777777" w:rsidR="00C57571" w:rsidRPr="00C57571" w:rsidRDefault="00C57571" w:rsidP="00C57571">
                  <w:pPr>
                    <w:spacing w:line="276" w:lineRule="auto"/>
                    <w:ind w:right="129"/>
                    <w:rPr>
                      <w:sz w:val="18"/>
                      <w:szCs w:val="18"/>
                    </w:rPr>
                  </w:pPr>
                  <w:r w:rsidRPr="00C57571">
                    <w:rPr>
                      <w:sz w:val="18"/>
                      <w:szCs w:val="18"/>
                    </w:rPr>
                    <w:t>ÍTEM</w:t>
                  </w:r>
                </w:p>
              </w:tc>
              <w:tc>
                <w:tcPr>
                  <w:tcW w:w="5440" w:type="dxa"/>
                  <w:shd w:val="clear" w:color="auto" w:fill="9CC3E5"/>
                  <w:vAlign w:val="center"/>
                </w:tcPr>
                <w:p w14:paraId="63FD0C15" w14:textId="77777777" w:rsidR="00C57571" w:rsidRPr="00C57571" w:rsidRDefault="00C57571" w:rsidP="00C57571">
                  <w:pPr>
                    <w:spacing w:line="276" w:lineRule="auto"/>
                    <w:ind w:right="129"/>
                    <w:rPr>
                      <w:sz w:val="18"/>
                      <w:szCs w:val="18"/>
                    </w:rPr>
                  </w:pPr>
                  <w:r w:rsidRPr="00C57571">
                    <w:rPr>
                      <w:sz w:val="18"/>
                      <w:szCs w:val="18"/>
                    </w:rPr>
                    <w:t>DESCRIPCIÓN</w:t>
                  </w:r>
                </w:p>
              </w:tc>
              <w:tc>
                <w:tcPr>
                  <w:tcW w:w="974" w:type="dxa"/>
                  <w:shd w:val="clear" w:color="auto" w:fill="9CC3E5"/>
                  <w:vAlign w:val="center"/>
                </w:tcPr>
                <w:p w14:paraId="7DC57DEE" w14:textId="77777777" w:rsidR="00C57571" w:rsidRPr="00C57571" w:rsidRDefault="00C57571" w:rsidP="00C57571">
                  <w:pPr>
                    <w:spacing w:line="276" w:lineRule="auto"/>
                    <w:ind w:right="129"/>
                    <w:rPr>
                      <w:sz w:val="18"/>
                      <w:szCs w:val="18"/>
                    </w:rPr>
                  </w:pPr>
                  <w:r w:rsidRPr="00C57571">
                    <w:rPr>
                      <w:sz w:val="18"/>
                      <w:szCs w:val="18"/>
                    </w:rPr>
                    <w:t>UNIDAD</w:t>
                  </w:r>
                </w:p>
              </w:tc>
            </w:tr>
            <w:tr w:rsidR="00C57571" w:rsidRPr="00C57571" w14:paraId="7E269C8A" w14:textId="77777777" w:rsidTr="00521F8E">
              <w:trPr>
                <w:trHeight w:val="337"/>
                <w:jc w:val="center"/>
              </w:trPr>
              <w:tc>
                <w:tcPr>
                  <w:tcW w:w="1937" w:type="dxa"/>
                  <w:vAlign w:val="center"/>
                </w:tcPr>
                <w:p w14:paraId="075F3BF4" w14:textId="77777777" w:rsidR="00C57571" w:rsidRPr="00C57571" w:rsidRDefault="00C57571" w:rsidP="00C57571">
                  <w:pPr>
                    <w:spacing w:line="276" w:lineRule="auto"/>
                    <w:ind w:right="129"/>
                    <w:rPr>
                      <w:sz w:val="18"/>
                      <w:szCs w:val="18"/>
                    </w:rPr>
                  </w:pPr>
                  <w:r w:rsidRPr="00C57571">
                    <w:rPr>
                      <w:sz w:val="18"/>
                      <w:szCs w:val="18"/>
                    </w:rPr>
                    <w:t>ET008</w:t>
                  </w:r>
                </w:p>
              </w:tc>
              <w:tc>
                <w:tcPr>
                  <w:tcW w:w="5440" w:type="dxa"/>
                  <w:vAlign w:val="center"/>
                </w:tcPr>
                <w:p w14:paraId="6B8BA1F5" w14:textId="77777777" w:rsidR="00C57571" w:rsidRPr="00C57571" w:rsidRDefault="00C57571" w:rsidP="00C57571">
                  <w:pPr>
                    <w:spacing w:line="276" w:lineRule="auto"/>
                    <w:ind w:right="129"/>
                    <w:rPr>
                      <w:sz w:val="18"/>
                      <w:szCs w:val="18"/>
                    </w:rPr>
                  </w:pPr>
                  <w:r w:rsidRPr="00C57571">
                    <w:rPr>
                      <w:rFonts w:cs="Arial"/>
                      <w:sz w:val="18"/>
                      <w:szCs w:val="18"/>
                    </w:rPr>
                    <w:t>TRANSPORTE E IZAJE DE TUBERÍA Y ACCESORIOS</w:t>
                  </w:r>
                </w:p>
              </w:tc>
              <w:tc>
                <w:tcPr>
                  <w:tcW w:w="974" w:type="dxa"/>
                  <w:vAlign w:val="center"/>
                </w:tcPr>
                <w:p w14:paraId="66D1152F" w14:textId="77777777" w:rsidR="00C57571" w:rsidRPr="00C57571" w:rsidRDefault="00C57571" w:rsidP="00C57571">
                  <w:pPr>
                    <w:spacing w:line="276" w:lineRule="auto"/>
                    <w:ind w:right="129"/>
                    <w:rPr>
                      <w:sz w:val="18"/>
                      <w:szCs w:val="18"/>
                    </w:rPr>
                  </w:pPr>
                  <w:r w:rsidRPr="00C57571">
                    <w:rPr>
                      <w:sz w:val="18"/>
                      <w:szCs w:val="18"/>
                    </w:rPr>
                    <w:t>km</w:t>
                  </w:r>
                </w:p>
              </w:tc>
            </w:tr>
          </w:tbl>
          <w:p w14:paraId="2A504CA0" w14:textId="77777777" w:rsidR="00C57571" w:rsidRPr="00C57571" w:rsidRDefault="00C57571" w:rsidP="00C57571">
            <w:pPr>
              <w:spacing w:line="276" w:lineRule="auto"/>
              <w:ind w:right="129"/>
              <w:jc w:val="both"/>
              <w:rPr>
                <w:sz w:val="18"/>
                <w:szCs w:val="18"/>
              </w:rPr>
            </w:pPr>
          </w:p>
          <w:p w14:paraId="65985E94" w14:textId="77777777" w:rsidR="00C57571" w:rsidRPr="00C57571" w:rsidRDefault="00C57571" w:rsidP="00342AB0">
            <w:pPr>
              <w:pStyle w:val="Ttulo1"/>
              <w:keepLines/>
              <w:numPr>
                <w:ilvl w:val="0"/>
                <w:numId w:val="58"/>
              </w:numPr>
              <w:spacing w:before="360" w:after="80" w:line="276" w:lineRule="auto"/>
              <w:ind w:left="360" w:right="129" w:hanging="360"/>
              <w:jc w:val="both"/>
            </w:pPr>
            <w:r w:rsidRPr="00C57571">
              <w:t>ET009: HORMIGON SIMPLE H25</w:t>
            </w:r>
          </w:p>
          <w:p w14:paraId="21714668" w14:textId="77777777" w:rsidR="00C57571" w:rsidRPr="00C57571" w:rsidRDefault="00C57571" w:rsidP="00342AB0">
            <w:pPr>
              <w:pStyle w:val="Ttulo2"/>
              <w:keepLines/>
              <w:numPr>
                <w:ilvl w:val="1"/>
                <w:numId w:val="58"/>
              </w:numPr>
              <w:spacing w:before="160" w:after="80" w:line="276" w:lineRule="auto"/>
              <w:ind w:left="1080" w:right="129" w:hanging="360"/>
            </w:pPr>
            <w:bookmarkStart w:id="221" w:name="_Toc72147568"/>
            <w:r w:rsidRPr="00C57571">
              <w:t>Definición</w:t>
            </w:r>
            <w:bookmarkEnd w:id="221"/>
          </w:p>
          <w:p w14:paraId="11A6DA2D" w14:textId="77777777" w:rsidR="00C57571" w:rsidRDefault="00C57571" w:rsidP="00C57571">
            <w:pPr>
              <w:spacing w:line="276" w:lineRule="auto"/>
              <w:ind w:right="129"/>
              <w:jc w:val="both"/>
              <w:rPr>
                <w:sz w:val="18"/>
                <w:szCs w:val="18"/>
              </w:rPr>
            </w:pPr>
            <w:r w:rsidRPr="00C57571">
              <w:rPr>
                <w:sz w:val="18"/>
                <w:szCs w:val="18"/>
              </w:rPr>
              <w:t xml:space="preserve">A continuación, se presenta las especificaciones técnicas para los trabajos de hormigón. </w:t>
            </w:r>
          </w:p>
          <w:p w14:paraId="079C410C" w14:textId="77777777" w:rsidR="00521F8E" w:rsidRPr="00C57571" w:rsidRDefault="00521F8E" w:rsidP="00C57571">
            <w:pPr>
              <w:spacing w:line="276" w:lineRule="auto"/>
              <w:ind w:right="129"/>
              <w:jc w:val="both"/>
              <w:rPr>
                <w:sz w:val="18"/>
                <w:szCs w:val="18"/>
              </w:rPr>
            </w:pPr>
          </w:p>
          <w:p w14:paraId="490CB462" w14:textId="0736D3E5" w:rsidR="00C57571" w:rsidRDefault="00C57571" w:rsidP="00C57571">
            <w:pPr>
              <w:spacing w:line="276" w:lineRule="auto"/>
              <w:ind w:right="129"/>
              <w:jc w:val="both"/>
              <w:rPr>
                <w:sz w:val="18"/>
                <w:szCs w:val="18"/>
              </w:rPr>
            </w:pPr>
            <w:r w:rsidRPr="00C57571">
              <w:rPr>
                <w:sz w:val="18"/>
                <w:szCs w:val="18"/>
              </w:rPr>
              <w:t xml:space="preserve">En general las estructuras de hormigón armado deberán cumplir con las prescripciones de la Norma </w:t>
            </w:r>
            <w:r w:rsidRPr="0038696B">
              <w:rPr>
                <w:sz w:val="18"/>
                <w:szCs w:val="18"/>
              </w:rPr>
              <w:t>Boliviana del</w:t>
            </w:r>
            <w:r w:rsidR="0038696B" w:rsidRPr="0038696B">
              <w:rPr>
                <w:sz w:val="18"/>
                <w:szCs w:val="18"/>
              </w:rPr>
              <w:t xml:space="preserve"> hormigón.</w:t>
            </w:r>
            <w:r w:rsidR="0038696B" w:rsidRPr="00C57571">
              <w:rPr>
                <w:sz w:val="18"/>
                <w:szCs w:val="18"/>
              </w:rPr>
              <w:t xml:space="preserve"> </w:t>
            </w:r>
            <w:r w:rsidRPr="00C57571">
              <w:rPr>
                <w:sz w:val="18"/>
                <w:szCs w:val="18"/>
              </w:rPr>
              <w:t xml:space="preserve"> </w:t>
            </w:r>
          </w:p>
          <w:p w14:paraId="10781199" w14:textId="77777777" w:rsidR="00521F8E" w:rsidRPr="00C57571" w:rsidRDefault="00521F8E" w:rsidP="00C57571">
            <w:pPr>
              <w:spacing w:line="276" w:lineRule="auto"/>
              <w:ind w:right="129"/>
              <w:jc w:val="both"/>
              <w:rPr>
                <w:sz w:val="18"/>
                <w:szCs w:val="18"/>
              </w:rPr>
            </w:pPr>
          </w:p>
          <w:p w14:paraId="0770EABF" w14:textId="77777777" w:rsidR="00C57571" w:rsidRPr="00C57571" w:rsidRDefault="00C57571" w:rsidP="00C57571">
            <w:pPr>
              <w:spacing w:line="276" w:lineRule="auto"/>
              <w:ind w:right="129"/>
              <w:jc w:val="both"/>
              <w:rPr>
                <w:sz w:val="18"/>
                <w:szCs w:val="18"/>
              </w:rPr>
            </w:pPr>
            <w:r w:rsidRPr="00C57571">
              <w:rPr>
                <w:sz w:val="18"/>
                <w:szCs w:val="18"/>
              </w:rPr>
              <w:t xml:space="preserve">Antes del vaciado de cualquier elemento estructural, el CONTRATISTA deberá prever las exigencias de las distintas instalaciones. </w:t>
            </w:r>
          </w:p>
          <w:p w14:paraId="11EA5E62" w14:textId="77777777" w:rsidR="00C57571" w:rsidRPr="00C57571" w:rsidRDefault="00C57571" w:rsidP="00C57571">
            <w:pPr>
              <w:spacing w:line="276" w:lineRule="auto"/>
              <w:ind w:right="129"/>
              <w:jc w:val="both"/>
              <w:rPr>
                <w:sz w:val="18"/>
                <w:szCs w:val="18"/>
              </w:rPr>
            </w:pPr>
            <w:r w:rsidRPr="00C57571">
              <w:rPr>
                <w:sz w:val="18"/>
                <w:szCs w:val="18"/>
              </w:rPr>
              <w:lastRenderedPageBreak/>
              <w:t xml:space="preserve">La ejecución de los diferentes elementos estructurales, se realizará de acuerdo a las normas establecidas en el presente pliego, quedando claramente establecida la responsabilidad exclusiva del CONTRATISTA en lo relativo a la resistencia del hormigón. </w:t>
            </w:r>
          </w:p>
          <w:p w14:paraId="67338388" w14:textId="77777777" w:rsidR="00C57571" w:rsidRPr="00C57571" w:rsidRDefault="00C57571" w:rsidP="00342AB0">
            <w:pPr>
              <w:pStyle w:val="Ttulo2"/>
              <w:keepLines/>
              <w:numPr>
                <w:ilvl w:val="1"/>
                <w:numId w:val="58"/>
              </w:numPr>
              <w:spacing w:before="160" w:after="80" w:line="276" w:lineRule="auto"/>
              <w:ind w:left="1080" w:right="129" w:hanging="360"/>
            </w:pPr>
            <w:bookmarkStart w:id="222" w:name="_Toc72147569"/>
            <w:r w:rsidRPr="00C57571">
              <w:t>Características de los materiales componentes</w:t>
            </w:r>
            <w:bookmarkEnd w:id="222"/>
            <w:r w:rsidRPr="00C57571">
              <w:t xml:space="preserve"> </w:t>
            </w:r>
          </w:p>
          <w:p w14:paraId="3E49DF82" w14:textId="77777777" w:rsidR="00C57571" w:rsidRPr="00C57571" w:rsidRDefault="00C57571" w:rsidP="00342AB0">
            <w:pPr>
              <w:pStyle w:val="Ttulo2"/>
              <w:keepLines/>
              <w:numPr>
                <w:ilvl w:val="2"/>
                <w:numId w:val="58"/>
              </w:numPr>
              <w:spacing w:before="160" w:after="80" w:line="276" w:lineRule="auto"/>
              <w:ind w:left="1800" w:right="129" w:hanging="180"/>
            </w:pPr>
            <w:bookmarkStart w:id="223" w:name="_Toc72147570"/>
            <w:r w:rsidRPr="00C57571">
              <w:t>Cemento</w:t>
            </w:r>
            <w:bookmarkEnd w:id="223"/>
            <w:r w:rsidRPr="00C57571">
              <w:t xml:space="preserve"> </w:t>
            </w:r>
          </w:p>
          <w:p w14:paraId="331055AB" w14:textId="77777777" w:rsidR="00C57571" w:rsidRDefault="00C57571" w:rsidP="00C57571">
            <w:pPr>
              <w:spacing w:line="276" w:lineRule="auto"/>
              <w:ind w:right="129"/>
              <w:jc w:val="both"/>
              <w:rPr>
                <w:sz w:val="18"/>
                <w:szCs w:val="18"/>
              </w:rPr>
            </w:pPr>
            <w:r w:rsidRPr="00C57571">
              <w:rPr>
                <w:sz w:val="18"/>
                <w:szCs w:val="18"/>
              </w:rPr>
              <w:t xml:space="preserve">Como norma general se empleará el cemento Portland de tipo normal, de calidad aprobada, según Norma Boliviana N.B. 2.1-001 a 2.1-014. Se podrán emplear cementos de tipos especiales, siempre que cumplan las características y calidad requerida para el uso a que se destinan y se los emplee de acuerdo a normas internacionales. </w:t>
            </w:r>
          </w:p>
          <w:p w14:paraId="6947E2D0" w14:textId="77777777" w:rsidR="00521F8E" w:rsidRPr="00C57571" w:rsidRDefault="00521F8E" w:rsidP="00C57571">
            <w:pPr>
              <w:spacing w:line="276" w:lineRule="auto"/>
              <w:ind w:right="129"/>
              <w:jc w:val="both"/>
              <w:rPr>
                <w:sz w:val="18"/>
                <w:szCs w:val="18"/>
              </w:rPr>
            </w:pPr>
          </w:p>
          <w:p w14:paraId="14B359FD" w14:textId="77777777" w:rsidR="00C57571" w:rsidRPr="00C57571" w:rsidRDefault="00C57571" w:rsidP="00C57571">
            <w:pPr>
              <w:spacing w:line="276" w:lineRule="auto"/>
              <w:ind w:right="129"/>
              <w:jc w:val="both"/>
              <w:rPr>
                <w:sz w:val="18"/>
                <w:szCs w:val="18"/>
              </w:rPr>
            </w:pPr>
            <w:r w:rsidRPr="00C57571">
              <w:rPr>
                <w:sz w:val="18"/>
                <w:szCs w:val="18"/>
              </w:rPr>
              <w:t xml:space="preserve">El cemento se deberá almacenar en condiciones que lo mantengan fuera de la intemperie y la humedad. El almacenamiento debe organizarse en forma sistemática, de manera de evitar que ciertas bolsas se usen con mucho retraso y sufran un envejecimiento excesivo. En general no se deberán almacenar más de 10 bolsas una encima de otra. </w:t>
            </w:r>
          </w:p>
          <w:p w14:paraId="3F9002B8" w14:textId="77777777" w:rsidR="00C57571" w:rsidRPr="00C57571" w:rsidRDefault="00C57571" w:rsidP="00342AB0">
            <w:pPr>
              <w:pStyle w:val="Ttulo2"/>
              <w:keepLines/>
              <w:numPr>
                <w:ilvl w:val="2"/>
                <w:numId w:val="58"/>
              </w:numPr>
              <w:spacing w:before="160" w:after="80" w:line="276" w:lineRule="auto"/>
              <w:ind w:left="1800" w:right="129" w:hanging="180"/>
            </w:pPr>
            <w:bookmarkStart w:id="224" w:name="_Toc72147571"/>
            <w:r w:rsidRPr="00C57571">
              <w:t>Agregados</w:t>
            </w:r>
            <w:bookmarkEnd w:id="224"/>
            <w:r w:rsidRPr="00C57571">
              <w:t xml:space="preserve"> </w:t>
            </w:r>
          </w:p>
          <w:p w14:paraId="12C53572" w14:textId="77777777" w:rsidR="00C57571" w:rsidRDefault="00C57571" w:rsidP="00C57571">
            <w:pPr>
              <w:spacing w:line="276" w:lineRule="auto"/>
              <w:ind w:right="129"/>
              <w:jc w:val="both"/>
              <w:rPr>
                <w:b/>
                <w:i/>
                <w:sz w:val="18"/>
                <w:szCs w:val="18"/>
              </w:rPr>
            </w:pPr>
            <w:r w:rsidRPr="00C57571">
              <w:rPr>
                <w:b/>
                <w:i/>
                <w:sz w:val="18"/>
                <w:szCs w:val="18"/>
              </w:rPr>
              <w:t>Granulometría:</w:t>
            </w:r>
          </w:p>
          <w:p w14:paraId="05D5234D" w14:textId="77777777" w:rsidR="00521F8E" w:rsidRPr="00C57571" w:rsidRDefault="00521F8E" w:rsidP="00C57571">
            <w:pPr>
              <w:spacing w:line="276" w:lineRule="auto"/>
              <w:ind w:right="129"/>
              <w:jc w:val="both"/>
              <w:rPr>
                <w:b/>
                <w:i/>
                <w:sz w:val="18"/>
                <w:szCs w:val="18"/>
              </w:rPr>
            </w:pPr>
          </w:p>
          <w:p w14:paraId="32A01FC5" w14:textId="77777777" w:rsidR="00C57571" w:rsidRPr="00C57571" w:rsidRDefault="00C57571" w:rsidP="00C57571">
            <w:pPr>
              <w:spacing w:line="276" w:lineRule="auto"/>
              <w:ind w:right="129"/>
              <w:jc w:val="both"/>
              <w:rPr>
                <w:sz w:val="18"/>
                <w:szCs w:val="18"/>
              </w:rPr>
            </w:pPr>
            <w:r w:rsidRPr="00C57571">
              <w:rPr>
                <w:sz w:val="18"/>
                <w:szCs w:val="18"/>
              </w:rPr>
              <w:t xml:space="preserve">Los agregados se dividirán en dos grupos separados: </w:t>
            </w:r>
          </w:p>
          <w:p w14:paraId="43EF9BBD" w14:textId="77777777" w:rsidR="00C57571" w:rsidRPr="00C57571" w:rsidRDefault="00C57571" w:rsidP="00C57571">
            <w:pPr>
              <w:spacing w:before="120" w:after="120" w:line="276" w:lineRule="auto"/>
              <w:ind w:left="1080" w:right="129"/>
              <w:jc w:val="both"/>
              <w:rPr>
                <w:sz w:val="18"/>
                <w:szCs w:val="18"/>
              </w:rPr>
            </w:pPr>
            <w:r w:rsidRPr="00C57571">
              <w:rPr>
                <w:sz w:val="18"/>
                <w:szCs w:val="18"/>
              </w:rPr>
              <w:t xml:space="preserve">Arena de 0.02 mm a 7 mm </w:t>
            </w:r>
          </w:p>
          <w:p w14:paraId="5A366CF6" w14:textId="77777777" w:rsidR="00C57571" w:rsidRPr="00C57571" w:rsidRDefault="00C57571" w:rsidP="00C57571">
            <w:pPr>
              <w:spacing w:before="120" w:after="120" w:line="276" w:lineRule="auto"/>
              <w:ind w:left="1080" w:right="129"/>
              <w:jc w:val="both"/>
              <w:rPr>
                <w:sz w:val="18"/>
                <w:szCs w:val="18"/>
              </w:rPr>
            </w:pPr>
            <w:r w:rsidRPr="00C57571">
              <w:rPr>
                <w:sz w:val="18"/>
                <w:szCs w:val="18"/>
              </w:rPr>
              <w:t xml:space="preserve">Grava de 7 mm a 25 mm </w:t>
            </w:r>
          </w:p>
          <w:p w14:paraId="74FF0842" w14:textId="77777777" w:rsidR="00C57571" w:rsidRPr="00C57571" w:rsidRDefault="00C57571" w:rsidP="00C57571">
            <w:pPr>
              <w:spacing w:line="276" w:lineRule="auto"/>
              <w:ind w:right="129"/>
              <w:jc w:val="both"/>
              <w:rPr>
                <w:sz w:val="18"/>
                <w:szCs w:val="18"/>
              </w:rPr>
            </w:pPr>
            <w:r w:rsidRPr="00C57571">
              <w:rPr>
                <w:sz w:val="18"/>
                <w:szCs w:val="18"/>
              </w:rPr>
              <w:t xml:space="preserve">Se deberán hacer las correcciones necesarias para que estas curvas se encuentren dentro de los siguientes limites: </w:t>
            </w:r>
          </w:p>
          <w:tbl>
            <w:tblPr>
              <w:tblStyle w:val="123"/>
              <w:tblW w:w="5145" w:type="dxa"/>
              <w:tblInd w:w="1951"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1535"/>
              <w:gridCol w:w="1100"/>
              <w:gridCol w:w="1310"/>
              <w:gridCol w:w="1200"/>
            </w:tblGrid>
            <w:tr w:rsidR="00C57571" w:rsidRPr="00C57571" w14:paraId="5C9F4C8F" w14:textId="77777777" w:rsidTr="00521F8E">
              <w:trPr>
                <w:trHeight w:val="320"/>
              </w:trPr>
              <w:tc>
                <w:tcPr>
                  <w:tcW w:w="2635" w:type="dxa"/>
                  <w:gridSpan w:val="2"/>
                  <w:shd w:val="clear" w:color="auto" w:fill="9CC3E5"/>
                  <w:vAlign w:val="center"/>
                </w:tcPr>
                <w:p w14:paraId="76ECC595" w14:textId="77777777" w:rsidR="00C57571" w:rsidRPr="00C57571" w:rsidRDefault="00C57571" w:rsidP="00C57571">
                  <w:pPr>
                    <w:spacing w:before="0" w:after="0" w:line="276" w:lineRule="auto"/>
                    <w:ind w:right="129"/>
                    <w:rPr>
                      <w:b/>
                      <w:sz w:val="18"/>
                      <w:szCs w:val="18"/>
                    </w:rPr>
                  </w:pPr>
                  <w:r w:rsidRPr="00C57571">
                    <w:rPr>
                      <w:b/>
                      <w:sz w:val="18"/>
                      <w:szCs w:val="18"/>
                    </w:rPr>
                    <w:t>ARENA</w:t>
                  </w:r>
                </w:p>
              </w:tc>
              <w:tc>
                <w:tcPr>
                  <w:tcW w:w="2510" w:type="dxa"/>
                  <w:gridSpan w:val="2"/>
                  <w:shd w:val="clear" w:color="auto" w:fill="9CC3E5"/>
                  <w:vAlign w:val="center"/>
                </w:tcPr>
                <w:p w14:paraId="7464DDD6" w14:textId="77777777" w:rsidR="00C57571" w:rsidRPr="00C57571" w:rsidRDefault="00C57571" w:rsidP="00C57571">
                  <w:pPr>
                    <w:spacing w:before="0" w:after="0" w:line="276" w:lineRule="auto"/>
                    <w:ind w:right="129"/>
                    <w:rPr>
                      <w:b/>
                      <w:sz w:val="18"/>
                      <w:szCs w:val="18"/>
                    </w:rPr>
                  </w:pPr>
                  <w:r w:rsidRPr="00C57571">
                    <w:rPr>
                      <w:b/>
                      <w:sz w:val="18"/>
                      <w:szCs w:val="18"/>
                    </w:rPr>
                    <w:t>GRAVA + ARENA</w:t>
                  </w:r>
                </w:p>
              </w:tc>
            </w:tr>
            <w:tr w:rsidR="00C57571" w:rsidRPr="00C57571" w14:paraId="20178861" w14:textId="77777777" w:rsidTr="00521F8E">
              <w:trPr>
                <w:trHeight w:val="320"/>
              </w:trPr>
              <w:tc>
                <w:tcPr>
                  <w:tcW w:w="1535" w:type="dxa"/>
                  <w:shd w:val="clear" w:color="auto" w:fill="9CC3E5"/>
                  <w:vAlign w:val="center"/>
                </w:tcPr>
                <w:p w14:paraId="6648E07D" w14:textId="77777777" w:rsidR="00C57571" w:rsidRPr="00C57571" w:rsidRDefault="00C57571" w:rsidP="00C57571">
                  <w:pPr>
                    <w:spacing w:before="0" w:after="0" w:line="276" w:lineRule="auto"/>
                    <w:ind w:right="129"/>
                    <w:rPr>
                      <w:b/>
                      <w:sz w:val="18"/>
                      <w:szCs w:val="18"/>
                    </w:rPr>
                  </w:pPr>
                  <w:r w:rsidRPr="00C57571">
                    <w:rPr>
                      <w:b/>
                      <w:sz w:val="18"/>
                      <w:szCs w:val="18"/>
                    </w:rPr>
                    <w:t>Abertura</w:t>
                  </w:r>
                </w:p>
              </w:tc>
              <w:tc>
                <w:tcPr>
                  <w:tcW w:w="1100" w:type="dxa"/>
                  <w:shd w:val="clear" w:color="auto" w:fill="9CC3E5"/>
                  <w:vAlign w:val="center"/>
                </w:tcPr>
                <w:p w14:paraId="14D913BF" w14:textId="77777777" w:rsidR="00C57571" w:rsidRPr="00C57571" w:rsidRDefault="00C57571" w:rsidP="00C57571">
                  <w:pPr>
                    <w:spacing w:before="0" w:after="0" w:line="276" w:lineRule="auto"/>
                    <w:ind w:right="129"/>
                    <w:rPr>
                      <w:b/>
                      <w:sz w:val="18"/>
                      <w:szCs w:val="18"/>
                    </w:rPr>
                  </w:pPr>
                  <w:r w:rsidRPr="00C57571">
                    <w:rPr>
                      <w:b/>
                      <w:sz w:val="18"/>
                      <w:szCs w:val="18"/>
                    </w:rPr>
                    <w:t>% Pasa</w:t>
                  </w:r>
                </w:p>
              </w:tc>
              <w:tc>
                <w:tcPr>
                  <w:tcW w:w="1310" w:type="dxa"/>
                  <w:shd w:val="clear" w:color="auto" w:fill="9CC3E5"/>
                  <w:vAlign w:val="center"/>
                </w:tcPr>
                <w:p w14:paraId="66D75549" w14:textId="77777777" w:rsidR="00C57571" w:rsidRPr="00C57571" w:rsidRDefault="00C57571" w:rsidP="00C57571">
                  <w:pPr>
                    <w:spacing w:before="0" w:after="0" w:line="276" w:lineRule="auto"/>
                    <w:ind w:right="129"/>
                    <w:rPr>
                      <w:b/>
                      <w:sz w:val="18"/>
                      <w:szCs w:val="18"/>
                    </w:rPr>
                  </w:pPr>
                  <w:r w:rsidRPr="00C57571">
                    <w:rPr>
                      <w:b/>
                      <w:sz w:val="18"/>
                      <w:szCs w:val="18"/>
                    </w:rPr>
                    <w:t>Abertura</w:t>
                  </w:r>
                </w:p>
              </w:tc>
              <w:tc>
                <w:tcPr>
                  <w:tcW w:w="1200" w:type="dxa"/>
                  <w:shd w:val="clear" w:color="auto" w:fill="9CC3E5"/>
                  <w:vAlign w:val="center"/>
                </w:tcPr>
                <w:p w14:paraId="6DEFB59F" w14:textId="77777777" w:rsidR="00C57571" w:rsidRPr="00C57571" w:rsidRDefault="00C57571" w:rsidP="00C57571">
                  <w:pPr>
                    <w:spacing w:before="0" w:after="0" w:line="276" w:lineRule="auto"/>
                    <w:ind w:right="129"/>
                    <w:rPr>
                      <w:b/>
                      <w:sz w:val="18"/>
                      <w:szCs w:val="18"/>
                    </w:rPr>
                  </w:pPr>
                  <w:r w:rsidRPr="00C57571">
                    <w:rPr>
                      <w:b/>
                      <w:sz w:val="18"/>
                      <w:szCs w:val="18"/>
                    </w:rPr>
                    <w:t>% Pasa</w:t>
                  </w:r>
                </w:p>
              </w:tc>
            </w:tr>
            <w:tr w:rsidR="00C57571" w:rsidRPr="00C57571" w14:paraId="5EFD30C3" w14:textId="77777777" w:rsidTr="00521F8E">
              <w:trPr>
                <w:trHeight w:val="300"/>
              </w:trPr>
              <w:tc>
                <w:tcPr>
                  <w:tcW w:w="1535" w:type="dxa"/>
                  <w:shd w:val="clear" w:color="auto" w:fill="auto"/>
                  <w:vAlign w:val="center"/>
                </w:tcPr>
                <w:p w14:paraId="41D7AF34" w14:textId="77777777" w:rsidR="00C57571" w:rsidRPr="00C57571" w:rsidRDefault="00C57571" w:rsidP="00C57571">
                  <w:pPr>
                    <w:spacing w:before="0" w:after="0" w:line="276" w:lineRule="auto"/>
                    <w:ind w:right="129"/>
                    <w:rPr>
                      <w:sz w:val="18"/>
                      <w:szCs w:val="18"/>
                    </w:rPr>
                  </w:pPr>
                  <w:r w:rsidRPr="00C57571">
                    <w:rPr>
                      <w:sz w:val="18"/>
                      <w:szCs w:val="18"/>
                    </w:rPr>
                    <w:t>7mm</w:t>
                  </w:r>
                </w:p>
              </w:tc>
              <w:tc>
                <w:tcPr>
                  <w:tcW w:w="1100" w:type="dxa"/>
                  <w:shd w:val="clear" w:color="auto" w:fill="auto"/>
                  <w:vAlign w:val="center"/>
                </w:tcPr>
                <w:p w14:paraId="0A69400D" w14:textId="77777777" w:rsidR="00C57571" w:rsidRPr="00C57571" w:rsidRDefault="00C57571" w:rsidP="00C57571">
                  <w:pPr>
                    <w:spacing w:before="0" w:after="0" w:line="276" w:lineRule="auto"/>
                    <w:ind w:right="129"/>
                    <w:rPr>
                      <w:sz w:val="18"/>
                      <w:szCs w:val="18"/>
                    </w:rPr>
                  </w:pPr>
                  <w:r w:rsidRPr="00C57571">
                    <w:rPr>
                      <w:sz w:val="18"/>
                      <w:szCs w:val="18"/>
                    </w:rPr>
                    <w:t>100</w:t>
                  </w:r>
                </w:p>
              </w:tc>
              <w:tc>
                <w:tcPr>
                  <w:tcW w:w="1310" w:type="dxa"/>
                  <w:shd w:val="clear" w:color="auto" w:fill="auto"/>
                  <w:vAlign w:val="center"/>
                </w:tcPr>
                <w:p w14:paraId="02CAE441" w14:textId="77777777" w:rsidR="00C57571" w:rsidRPr="00C57571" w:rsidRDefault="00C57571" w:rsidP="00C57571">
                  <w:pPr>
                    <w:spacing w:before="0" w:after="0" w:line="276" w:lineRule="auto"/>
                    <w:ind w:right="129"/>
                    <w:rPr>
                      <w:sz w:val="18"/>
                      <w:szCs w:val="18"/>
                    </w:rPr>
                  </w:pPr>
                  <w:r w:rsidRPr="00C57571">
                    <w:rPr>
                      <w:sz w:val="18"/>
                      <w:szCs w:val="18"/>
                    </w:rPr>
                    <w:t>30mm</w:t>
                  </w:r>
                </w:p>
              </w:tc>
              <w:tc>
                <w:tcPr>
                  <w:tcW w:w="1200" w:type="dxa"/>
                  <w:shd w:val="clear" w:color="auto" w:fill="auto"/>
                  <w:vAlign w:val="center"/>
                </w:tcPr>
                <w:p w14:paraId="3CA34790" w14:textId="77777777" w:rsidR="00C57571" w:rsidRPr="00C57571" w:rsidRDefault="00C57571" w:rsidP="00C57571">
                  <w:pPr>
                    <w:spacing w:before="0" w:after="0" w:line="276" w:lineRule="auto"/>
                    <w:ind w:right="129"/>
                    <w:rPr>
                      <w:sz w:val="18"/>
                      <w:szCs w:val="18"/>
                    </w:rPr>
                  </w:pPr>
                  <w:r w:rsidRPr="00C57571">
                    <w:rPr>
                      <w:sz w:val="18"/>
                      <w:szCs w:val="18"/>
                    </w:rPr>
                    <w:t>100</w:t>
                  </w:r>
                </w:p>
              </w:tc>
            </w:tr>
            <w:tr w:rsidR="00C57571" w:rsidRPr="00C57571" w14:paraId="496982DF" w14:textId="77777777" w:rsidTr="00521F8E">
              <w:trPr>
                <w:trHeight w:val="300"/>
              </w:trPr>
              <w:tc>
                <w:tcPr>
                  <w:tcW w:w="1535" w:type="dxa"/>
                  <w:shd w:val="clear" w:color="auto" w:fill="auto"/>
                  <w:vAlign w:val="center"/>
                </w:tcPr>
                <w:p w14:paraId="32448454" w14:textId="77777777" w:rsidR="00C57571" w:rsidRPr="00C57571" w:rsidRDefault="00C57571" w:rsidP="00C57571">
                  <w:pPr>
                    <w:spacing w:before="0" w:after="0" w:line="276" w:lineRule="auto"/>
                    <w:ind w:right="129"/>
                    <w:rPr>
                      <w:sz w:val="18"/>
                      <w:szCs w:val="18"/>
                    </w:rPr>
                  </w:pPr>
                  <w:r w:rsidRPr="00C57571">
                    <w:rPr>
                      <w:sz w:val="18"/>
                      <w:szCs w:val="18"/>
                    </w:rPr>
                    <w:t>3mm</w:t>
                  </w:r>
                </w:p>
              </w:tc>
              <w:tc>
                <w:tcPr>
                  <w:tcW w:w="1100" w:type="dxa"/>
                  <w:shd w:val="clear" w:color="auto" w:fill="auto"/>
                  <w:vAlign w:val="center"/>
                </w:tcPr>
                <w:p w14:paraId="09955C0B" w14:textId="77777777" w:rsidR="00C57571" w:rsidRPr="00C57571" w:rsidRDefault="00C57571" w:rsidP="00C57571">
                  <w:pPr>
                    <w:spacing w:before="0" w:after="0" w:line="276" w:lineRule="auto"/>
                    <w:ind w:right="129"/>
                    <w:rPr>
                      <w:sz w:val="18"/>
                      <w:szCs w:val="18"/>
                    </w:rPr>
                  </w:pPr>
                  <w:r w:rsidRPr="00C57571">
                    <w:rPr>
                      <w:sz w:val="18"/>
                      <w:szCs w:val="18"/>
                    </w:rPr>
                    <w:t>56-72-87</w:t>
                  </w:r>
                </w:p>
              </w:tc>
              <w:tc>
                <w:tcPr>
                  <w:tcW w:w="1310" w:type="dxa"/>
                  <w:shd w:val="clear" w:color="auto" w:fill="auto"/>
                  <w:vAlign w:val="center"/>
                </w:tcPr>
                <w:p w14:paraId="41F8B716" w14:textId="77777777" w:rsidR="00C57571" w:rsidRPr="00C57571" w:rsidRDefault="00C57571" w:rsidP="00C57571">
                  <w:pPr>
                    <w:spacing w:before="0" w:after="0" w:line="276" w:lineRule="auto"/>
                    <w:ind w:right="129"/>
                    <w:rPr>
                      <w:sz w:val="18"/>
                      <w:szCs w:val="18"/>
                    </w:rPr>
                  </w:pPr>
                  <w:r w:rsidRPr="00C57571">
                    <w:rPr>
                      <w:sz w:val="18"/>
                      <w:szCs w:val="18"/>
                    </w:rPr>
                    <w:t>15mm</w:t>
                  </w:r>
                </w:p>
              </w:tc>
              <w:tc>
                <w:tcPr>
                  <w:tcW w:w="1200" w:type="dxa"/>
                  <w:shd w:val="clear" w:color="auto" w:fill="auto"/>
                  <w:vAlign w:val="center"/>
                </w:tcPr>
                <w:p w14:paraId="7D949D75" w14:textId="77777777" w:rsidR="00C57571" w:rsidRPr="00C57571" w:rsidRDefault="00C57571" w:rsidP="00C57571">
                  <w:pPr>
                    <w:spacing w:before="0" w:after="0" w:line="276" w:lineRule="auto"/>
                    <w:ind w:right="129"/>
                    <w:rPr>
                      <w:sz w:val="18"/>
                      <w:szCs w:val="18"/>
                    </w:rPr>
                  </w:pPr>
                  <w:r w:rsidRPr="00C57571">
                    <w:rPr>
                      <w:sz w:val="18"/>
                      <w:szCs w:val="18"/>
                    </w:rPr>
                    <w:t>63-82-92</w:t>
                  </w:r>
                </w:p>
              </w:tc>
            </w:tr>
            <w:tr w:rsidR="00C57571" w:rsidRPr="00C57571" w14:paraId="60A7DD77" w14:textId="77777777" w:rsidTr="00521F8E">
              <w:trPr>
                <w:trHeight w:val="300"/>
              </w:trPr>
              <w:tc>
                <w:tcPr>
                  <w:tcW w:w="1535" w:type="dxa"/>
                  <w:shd w:val="clear" w:color="auto" w:fill="auto"/>
                  <w:vAlign w:val="center"/>
                </w:tcPr>
                <w:p w14:paraId="6FCE781B" w14:textId="77777777" w:rsidR="00C57571" w:rsidRPr="00C57571" w:rsidRDefault="00C57571" w:rsidP="00C57571">
                  <w:pPr>
                    <w:spacing w:before="0" w:after="0" w:line="276" w:lineRule="auto"/>
                    <w:ind w:right="129"/>
                    <w:rPr>
                      <w:sz w:val="18"/>
                      <w:szCs w:val="18"/>
                    </w:rPr>
                  </w:pPr>
                  <w:r w:rsidRPr="00C57571">
                    <w:rPr>
                      <w:sz w:val="18"/>
                      <w:szCs w:val="18"/>
                    </w:rPr>
                    <w:t>1mm</w:t>
                  </w:r>
                </w:p>
              </w:tc>
              <w:tc>
                <w:tcPr>
                  <w:tcW w:w="1100" w:type="dxa"/>
                  <w:shd w:val="clear" w:color="auto" w:fill="auto"/>
                  <w:vAlign w:val="center"/>
                </w:tcPr>
                <w:p w14:paraId="5EE28E81" w14:textId="77777777" w:rsidR="00C57571" w:rsidRPr="00C57571" w:rsidRDefault="00C57571" w:rsidP="00C57571">
                  <w:pPr>
                    <w:spacing w:before="0" w:after="0" w:line="276" w:lineRule="auto"/>
                    <w:ind w:right="129"/>
                    <w:rPr>
                      <w:sz w:val="18"/>
                      <w:szCs w:val="18"/>
                    </w:rPr>
                  </w:pPr>
                  <w:r w:rsidRPr="00C57571">
                    <w:rPr>
                      <w:sz w:val="18"/>
                      <w:szCs w:val="18"/>
                    </w:rPr>
                    <w:t>20-40-70</w:t>
                  </w:r>
                </w:p>
              </w:tc>
              <w:tc>
                <w:tcPr>
                  <w:tcW w:w="1310" w:type="dxa"/>
                  <w:shd w:val="clear" w:color="auto" w:fill="auto"/>
                  <w:vAlign w:val="center"/>
                </w:tcPr>
                <w:p w14:paraId="3481DDE1" w14:textId="77777777" w:rsidR="00C57571" w:rsidRPr="00C57571" w:rsidRDefault="00C57571" w:rsidP="00C57571">
                  <w:pPr>
                    <w:spacing w:before="0" w:after="0" w:line="276" w:lineRule="auto"/>
                    <w:ind w:right="129"/>
                    <w:rPr>
                      <w:sz w:val="18"/>
                      <w:szCs w:val="18"/>
                    </w:rPr>
                  </w:pPr>
                  <w:r w:rsidRPr="00C57571">
                    <w:rPr>
                      <w:sz w:val="18"/>
                      <w:szCs w:val="18"/>
                    </w:rPr>
                    <w:t>7mm</w:t>
                  </w:r>
                </w:p>
              </w:tc>
              <w:tc>
                <w:tcPr>
                  <w:tcW w:w="1200" w:type="dxa"/>
                  <w:shd w:val="clear" w:color="auto" w:fill="auto"/>
                  <w:vAlign w:val="center"/>
                </w:tcPr>
                <w:p w14:paraId="7529D39B" w14:textId="77777777" w:rsidR="00C57571" w:rsidRPr="00C57571" w:rsidRDefault="00C57571" w:rsidP="00C57571">
                  <w:pPr>
                    <w:spacing w:before="0" w:after="0" w:line="276" w:lineRule="auto"/>
                    <w:ind w:right="129"/>
                    <w:rPr>
                      <w:sz w:val="18"/>
                      <w:szCs w:val="18"/>
                    </w:rPr>
                  </w:pPr>
                  <w:r w:rsidRPr="00C57571">
                    <w:rPr>
                      <w:sz w:val="18"/>
                      <w:szCs w:val="18"/>
                    </w:rPr>
                    <w:t>40-60-80</w:t>
                  </w:r>
                </w:p>
              </w:tc>
            </w:tr>
            <w:tr w:rsidR="00C57571" w:rsidRPr="00C57571" w14:paraId="6D7CA9B3" w14:textId="77777777" w:rsidTr="00521F8E">
              <w:trPr>
                <w:trHeight w:val="300"/>
              </w:trPr>
              <w:tc>
                <w:tcPr>
                  <w:tcW w:w="1535" w:type="dxa"/>
                  <w:shd w:val="clear" w:color="auto" w:fill="auto"/>
                  <w:vAlign w:val="center"/>
                </w:tcPr>
                <w:p w14:paraId="22E7F753" w14:textId="77777777" w:rsidR="00C57571" w:rsidRPr="00C57571" w:rsidRDefault="00C57571" w:rsidP="00C57571">
                  <w:pPr>
                    <w:spacing w:before="0" w:after="0" w:line="276" w:lineRule="auto"/>
                    <w:ind w:right="129"/>
                    <w:rPr>
                      <w:sz w:val="18"/>
                      <w:szCs w:val="18"/>
                    </w:rPr>
                  </w:pPr>
                  <w:r w:rsidRPr="00C57571">
                    <w:rPr>
                      <w:sz w:val="18"/>
                      <w:szCs w:val="18"/>
                    </w:rPr>
                    <w:t>0,2mm</w:t>
                  </w:r>
                </w:p>
              </w:tc>
              <w:tc>
                <w:tcPr>
                  <w:tcW w:w="1100" w:type="dxa"/>
                  <w:shd w:val="clear" w:color="auto" w:fill="auto"/>
                  <w:vAlign w:val="center"/>
                </w:tcPr>
                <w:p w14:paraId="3807DD81" w14:textId="77777777" w:rsidR="00C57571" w:rsidRPr="00C57571" w:rsidRDefault="00C57571" w:rsidP="00C57571">
                  <w:pPr>
                    <w:spacing w:before="0" w:after="0" w:line="276" w:lineRule="auto"/>
                    <w:ind w:right="129"/>
                    <w:rPr>
                      <w:sz w:val="18"/>
                      <w:szCs w:val="18"/>
                    </w:rPr>
                  </w:pPr>
                  <w:r w:rsidRPr="00C57571">
                    <w:rPr>
                      <w:sz w:val="18"/>
                      <w:szCs w:val="18"/>
                    </w:rPr>
                    <w:t>2-15-21</w:t>
                  </w:r>
                </w:p>
              </w:tc>
              <w:tc>
                <w:tcPr>
                  <w:tcW w:w="1310" w:type="dxa"/>
                  <w:shd w:val="clear" w:color="auto" w:fill="auto"/>
                  <w:vAlign w:val="center"/>
                </w:tcPr>
                <w:p w14:paraId="20C97A1A" w14:textId="77777777" w:rsidR="00C57571" w:rsidRPr="00C57571" w:rsidRDefault="00C57571" w:rsidP="00C57571">
                  <w:pPr>
                    <w:spacing w:before="0" w:after="0" w:line="276" w:lineRule="auto"/>
                    <w:ind w:right="129"/>
                    <w:rPr>
                      <w:sz w:val="18"/>
                      <w:szCs w:val="18"/>
                    </w:rPr>
                  </w:pPr>
                  <w:r w:rsidRPr="00C57571">
                    <w:rPr>
                      <w:sz w:val="18"/>
                      <w:szCs w:val="18"/>
                    </w:rPr>
                    <w:t>3mm</w:t>
                  </w:r>
                </w:p>
              </w:tc>
              <w:tc>
                <w:tcPr>
                  <w:tcW w:w="1200" w:type="dxa"/>
                  <w:shd w:val="clear" w:color="auto" w:fill="auto"/>
                  <w:vAlign w:val="center"/>
                </w:tcPr>
                <w:p w14:paraId="6C5E01EC" w14:textId="77777777" w:rsidR="00C57571" w:rsidRPr="00C57571" w:rsidRDefault="00C57571" w:rsidP="00C57571">
                  <w:pPr>
                    <w:spacing w:before="0" w:after="0" w:line="276" w:lineRule="auto"/>
                    <w:ind w:right="129"/>
                    <w:rPr>
                      <w:sz w:val="18"/>
                      <w:szCs w:val="18"/>
                    </w:rPr>
                  </w:pPr>
                  <w:r w:rsidRPr="00C57571">
                    <w:rPr>
                      <w:sz w:val="18"/>
                      <w:szCs w:val="18"/>
                    </w:rPr>
                    <w:t>22-43-70</w:t>
                  </w:r>
                </w:p>
              </w:tc>
            </w:tr>
            <w:tr w:rsidR="00C57571" w:rsidRPr="00C57571" w14:paraId="504A5048" w14:textId="77777777" w:rsidTr="00521F8E">
              <w:trPr>
                <w:trHeight w:val="300"/>
              </w:trPr>
              <w:tc>
                <w:tcPr>
                  <w:tcW w:w="1535" w:type="dxa"/>
                  <w:shd w:val="clear" w:color="auto" w:fill="auto"/>
                  <w:vAlign w:val="center"/>
                </w:tcPr>
                <w:p w14:paraId="628738AD" w14:textId="77777777" w:rsidR="00C57571" w:rsidRPr="00C57571" w:rsidRDefault="00C57571" w:rsidP="00C57571">
                  <w:pPr>
                    <w:spacing w:before="0" w:after="0" w:line="276" w:lineRule="auto"/>
                    <w:ind w:right="129"/>
                    <w:rPr>
                      <w:sz w:val="18"/>
                      <w:szCs w:val="18"/>
                    </w:rPr>
                  </w:pPr>
                  <w:r w:rsidRPr="00C57571">
                    <w:rPr>
                      <w:sz w:val="18"/>
                      <w:szCs w:val="18"/>
                    </w:rPr>
                    <w:t> </w:t>
                  </w:r>
                </w:p>
              </w:tc>
              <w:tc>
                <w:tcPr>
                  <w:tcW w:w="1100" w:type="dxa"/>
                  <w:shd w:val="clear" w:color="auto" w:fill="auto"/>
                  <w:vAlign w:val="center"/>
                </w:tcPr>
                <w:p w14:paraId="78964067" w14:textId="77777777" w:rsidR="00C57571" w:rsidRPr="00C57571" w:rsidRDefault="00C57571" w:rsidP="00C57571">
                  <w:pPr>
                    <w:spacing w:before="0" w:after="0" w:line="276" w:lineRule="auto"/>
                    <w:ind w:right="129"/>
                    <w:rPr>
                      <w:sz w:val="18"/>
                      <w:szCs w:val="18"/>
                    </w:rPr>
                  </w:pPr>
                  <w:r w:rsidRPr="00C57571">
                    <w:rPr>
                      <w:sz w:val="18"/>
                      <w:szCs w:val="18"/>
                    </w:rPr>
                    <w:t> </w:t>
                  </w:r>
                </w:p>
              </w:tc>
              <w:tc>
                <w:tcPr>
                  <w:tcW w:w="1310" w:type="dxa"/>
                  <w:shd w:val="clear" w:color="auto" w:fill="auto"/>
                  <w:vAlign w:val="center"/>
                </w:tcPr>
                <w:p w14:paraId="37319D6A" w14:textId="77777777" w:rsidR="00C57571" w:rsidRPr="00C57571" w:rsidRDefault="00C57571" w:rsidP="00C57571">
                  <w:pPr>
                    <w:spacing w:before="0" w:after="0" w:line="276" w:lineRule="auto"/>
                    <w:ind w:right="129"/>
                    <w:rPr>
                      <w:sz w:val="18"/>
                      <w:szCs w:val="18"/>
                    </w:rPr>
                  </w:pPr>
                  <w:r w:rsidRPr="00C57571">
                    <w:rPr>
                      <w:sz w:val="18"/>
                      <w:szCs w:val="18"/>
                    </w:rPr>
                    <w:t>1mm</w:t>
                  </w:r>
                </w:p>
              </w:tc>
              <w:tc>
                <w:tcPr>
                  <w:tcW w:w="1200" w:type="dxa"/>
                  <w:shd w:val="clear" w:color="auto" w:fill="auto"/>
                  <w:vAlign w:val="center"/>
                </w:tcPr>
                <w:p w14:paraId="0570B7DD" w14:textId="77777777" w:rsidR="00C57571" w:rsidRPr="00C57571" w:rsidRDefault="00C57571" w:rsidP="00C57571">
                  <w:pPr>
                    <w:spacing w:before="0" w:after="0" w:line="276" w:lineRule="auto"/>
                    <w:ind w:right="129"/>
                    <w:rPr>
                      <w:sz w:val="18"/>
                      <w:szCs w:val="18"/>
                    </w:rPr>
                  </w:pPr>
                  <w:r w:rsidRPr="00C57571">
                    <w:rPr>
                      <w:sz w:val="18"/>
                      <w:szCs w:val="18"/>
                    </w:rPr>
                    <w:t>8-24-56</w:t>
                  </w:r>
                </w:p>
              </w:tc>
            </w:tr>
            <w:tr w:rsidR="00C57571" w:rsidRPr="00C57571" w14:paraId="3CD48249" w14:textId="77777777" w:rsidTr="00521F8E">
              <w:trPr>
                <w:trHeight w:val="320"/>
              </w:trPr>
              <w:tc>
                <w:tcPr>
                  <w:tcW w:w="1535" w:type="dxa"/>
                  <w:shd w:val="clear" w:color="auto" w:fill="auto"/>
                  <w:vAlign w:val="center"/>
                </w:tcPr>
                <w:p w14:paraId="4DF6C06F" w14:textId="77777777" w:rsidR="00C57571" w:rsidRPr="00C57571" w:rsidRDefault="00C57571" w:rsidP="00C57571">
                  <w:pPr>
                    <w:spacing w:before="0" w:after="0" w:line="276" w:lineRule="auto"/>
                    <w:ind w:right="129"/>
                    <w:rPr>
                      <w:sz w:val="18"/>
                      <w:szCs w:val="18"/>
                    </w:rPr>
                  </w:pPr>
                  <w:r w:rsidRPr="00C57571">
                    <w:rPr>
                      <w:sz w:val="18"/>
                      <w:szCs w:val="18"/>
                    </w:rPr>
                    <w:t> </w:t>
                  </w:r>
                </w:p>
              </w:tc>
              <w:tc>
                <w:tcPr>
                  <w:tcW w:w="1100" w:type="dxa"/>
                  <w:shd w:val="clear" w:color="auto" w:fill="auto"/>
                  <w:vAlign w:val="center"/>
                </w:tcPr>
                <w:p w14:paraId="0E4139D8" w14:textId="77777777" w:rsidR="00C57571" w:rsidRPr="00C57571" w:rsidRDefault="00C57571" w:rsidP="00C57571">
                  <w:pPr>
                    <w:spacing w:before="0" w:after="0" w:line="276" w:lineRule="auto"/>
                    <w:ind w:right="129"/>
                    <w:rPr>
                      <w:sz w:val="18"/>
                      <w:szCs w:val="18"/>
                    </w:rPr>
                  </w:pPr>
                  <w:r w:rsidRPr="00C57571">
                    <w:rPr>
                      <w:sz w:val="18"/>
                      <w:szCs w:val="18"/>
                    </w:rPr>
                    <w:t> </w:t>
                  </w:r>
                </w:p>
              </w:tc>
              <w:tc>
                <w:tcPr>
                  <w:tcW w:w="1310" w:type="dxa"/>
                  <w:shd w:val="clear" w:color="auto" w:fill="auto"/>
                  <w:vAlign w:val="center"/>
                </w:tcPr>
                <w:p w14:paraId="7754CCF0" w14:textId="77777777" w:rsidR="00C57571" w:rsidRPr="00C57571" w:rsidRDefault="00C57571" w:rsidP="00C57571">
                  <w:pPr>
                    <w:spacing w:before="0" w:after="0" w:line="276" w:lineRule="auto"/>
                    <w:ind w:right="129"/>
                    <w:rPr>
                      <w:sz w:val="18"/>
                      <w:szCs w:val="18"/>
                    </w:rPr>
                  </w:pPr>
                  <w:r w:rsidRPr="00C57571">
                    <w:rPr>
                      <w:sz w:val="18"/>
                      <w:szCs w:val="18"/>
                    </w:rPr>
                    <w:t>0,2mm</w:t>
                  </w:r>
                </w:p>
              </w:tc>
              <w:tc>
                <w:tcPr>
                  <w:tcW w:w="1200" w:type="dxa"/>
                  <w:shd w:val="clear" w:color="auto" w:fill="auto"/>
                  <w:vAlign w:val="center"/>
                </w:tcPr>
                <w:p w14:paraId="0B46F93E" w14:textId="77777777" w:rsidR="00C57571" w:rsidRPr="00C57571" w:rsidRDefault="00C57571" w:rsidP="00C57571">
                  <w:pPr>
                    <w:spacing w:before="0" w:after="0" w:line="276" w:lineRule="auto"/>
                    <w:ind w:right="129"/>
                    <w:rPr>
                      <w:sz w:val="18"/>
                      <w:szCs w:val="18"/>
                    </w:rPr>
                  </w:pPr>
                  <w:r w:rsidRPr="00C57571">
                    <w:rPr>
                      <w:sz w:val="18"/>
                      <w:szCs w:val="18"/>
                    </w:rPr>
                    <w:t>1-9-17</w:t>
                  </w:r>
                </w:p>
              </w:tc>
            </w:tr>
          </w:tbl>
          <w:p w14:paraId="3F96FE4A" w14:textId="77777777" w:rsidR="00C57571" w:rsidRPr="00C57571" w:rsidRDefault="00C57571" w:rsidP="00342AB0">
            <w:pPr>
              <w:pStyle w:val="Ttulo2"/>
              <w:keepLines/>
              <w:numPr>
                <w:ilvl w:val="2"/>
                <w:numId w:val="58"/>
              </w:numPr>
              <w:spacing w:before="160" w:after="80" w:line="276" w:lineRule="auto"/>
              <w:ind w:left="1800" w:right="129" w:hanging="180"/>
            </w:pPr>
            <w:bookmarkStart w:id="225" w:name="_Toc72147572"/>
            <w:r w:rsidRPr="00C57571">
              <w:t>Agua para la mezcla.</w:t>
            </w:r>
            <w:bookmarkEnd w:id="225"/>
            <w:r w:rsidRPr="00C57571">
              <w:t xml:space="preserve"> </w:t>
            </w:r>
          </w:p>
          <w:p w14:paraId="1EA63992" w14:textId="77777777" w:rsidR="00C57571" w:rsidRDefault="00C57571" w:rsidP="00C57571">
            <w:pPr>
              <w:spacing w:line="276" w:lineRule="auto"/>
              <w:ind w:right="129"/>
              <w:jc w:val="both"/>
              <w:rPr>
                <w:sz w:val="18"/>
                <w:szCs w:val="18"/>
              </w:rPr>
            </w:pPr>
            <w:r w:rsidRPr="00C57571">
              <w:rPr>
                <w:sz w:val="18"/>
                <w:szCs w:val="18"/>
              </w:rPr>
              <w:t xml:space="preserve">Debe ser limpia y no debe contener más de 5 gr/l de materiales en suspensión, ni más de 35 gr/l de materiales solubles que sean nocivos al hormigón. </w:t>
            </w:r>
          </w:p>
          <w:p w14:paraId="09D01CD5" w14:textId="77777777" w:rsidR="0038696B" w:rsidRPr="00C57571" w:rsidRDefault="0038696B" w:rsidP="00C57571">
            <w:pPr>
              <w:spacing w:line="276" w:lineRule="auto"/>
              <w:ind w:right="129"/>
              <w:jc w:val="both"/>
              <w:rPr>
                <w:sz w:val="18"/>
                <w:szCs w:val="18"/>
              </w:rPr>
            </w:pPr>
          </w:p>
          <w:p w14:paraId="69FB63F6" w14:textId="77777777" w:rsidR="00C57571" w:rsidRPr="00C57571" w:rsidRDefault="00C57571" w:rsidP="00C57571">
            <w:pPr>
              <w:spacing w:line="276" w:lineRule="auto"/>
              <w:ind w:right="129"/>
              <w:jc w:val="both"/>
              <w:rPr>
                <w:sz w:val="18"/>
                <w:szCs w:val="18"/>
              </w:rPr>
            </w:pPr>
            <w:r w:rsidRPr="00C57571">
              <w:rPr>
                <w:sz w:val="18"/>
                <w:szCs w:val="18"/>
              </w:rPr>
              <w:t xml:space="preserve">La temperatura del agua para la preparación del hormigón deberá superar los 5º Centígrados. </w:t>
            </w:r>
          </w:p>
          <w:p w14:paraId="6C36D0F8" w14:textId="77777777" w:rsidR="00C57571" w:rsidRPr="00C57571" w:rsidRDefault="00C57571" w:rsidP="00342AB0">
            <w:pPr>
              <w:pStyle w:val="Ttulo2"/>
              <w:keepLines/>
              <w:numPr>
                <w:ilvl w:val="2"/>
                <w:numId w:val="58"/>
              </w:numPr>
              <w:spacing w:before="160" w:after="80" w:line="276" w:lineRule="auto"/>
              <w:ind w:left="1800" w:right="129" w:hanging="180"/>
            </w:pPr>
            <w:bookmarkStart w:id="226" w:name="_Toc72147573"/>
            <w:r w:rsidRPr="00C57571">
              <w:t>Aditivos</w:t>
            </w:r>
            <w:bookmarkEnd w:id="226"/>
            <w:r w:rsidRPr="00C57571">
              <w:t xml:space="preserve">   </w:t>
            </w:r>
          </w:p>
          <w:p w14:paraId="0DFBBCEC" w14:textId="77777777" w:rsidR="00C57571" w:rsidRPr="00C57571" w:rsidRDefault="00C57571" w:rsidP="00C57571">
            <w:pPr>
              <w:spacing w:line="276" w:lineRule="auto"/>
              <w:ind w:right="129"/>
              <w:jc w:val="both"/>
              <w:rPr>
                <w:sz w:val="18"/>
                <w:szCs w:val="18"/>
              </w:rPr>
            </w:pPr>
            <w:r w:rsidRPr="00C57571">
              <w:rPr>
                <w:sz w:val="18"/>
                <w:szCs w:val="18"/>
              </w:rPr>
              <w:t>En caso de que el CONTRATISTA desee emplear aditivos para modificar ciertas propiedades del hormigón, deberá justificar plenamente.</w:t>
            </w:r>
          </w:p>
          <w:p w14:paraId="0D8B62E8" w14:textId="77777777" w:rsidR="00C57571" w:rsidRPr="00C57571" w:rsidRDefault="00C57571" w:rsidP="00342AB0">
            <w:pPr>
              <w:pStyle w:val="Ttulo2"/>
              <w:keepLines/>
              <w:numPr>
                <w:ilvl w:val="1"/>
                <w:numId w:val="58"/>
              </w:numPr>
              <w:spacing w:before="160" w:after="80" w:line="276" w:lineRule="auto"/>
              <w:ind w:left="1080" w:right="129" w:hanging="360"/>
            </w:pPr>
            <w:bookmarkStart w:id="227" w:name="_Toc72147575"/>
            <w:r w:rsidRPr="00C57571">
              <w:lastRenderedPageBreak/>
              <w:t>Características del hormigón</w:t>
            </w:r>
            <w:bookmarkEnd w:id="227"/>
            <w:r w:rsidRPr="00C57571">
              <w:t xml:space="preserve"> </w:t>
            </w:r>
          </w:p>
          <w:p w14:paraId="375E2876" w14:textId="77777777" w:rsidR="00C57571" w:rsidRPr="00C57571" w:rsidRDefault="00C57571" w:rsidP="00342AB0">
            <w:pPr>
              <w:pStyle w:val="Ttulo2"/>
              <w:keepLines/>
              <w:numPr>
                <w:ilvl w:val="2"/>
                <w:numId w:val="58"/>
              </w:numPr>
              <w:spacing w:before="160" w:after="80" w:line="276" w:lineRule="auto"/>
              <w:ind w:left="1800" w:right="129" w:hanging="180"/>
            </w:pPr>
            <w:bookmarkStart w:id="228" w:name="_Toc72147576"/>
            <w:r w:rsidRPr="00C57571">
              <w:t>Contenido unitario de cemento</w:t>
            </w:r>
            <w:bookmarkEnd w:id="228"/>
            <w:r w:rsidRPr="00C57571">
              <w:t xml:space="preserve"> </w:t>
            </w:r>
          </w:p>
          <w:p w14:paraId="324309F7" w14:textId="77777777" w:rsidR="00C57571" w:rsidRDefault="00C57571" w:rsidP="00C57571">
            <w:pPr>
              <w:spacing w:line="276" w:lineRule="auto"/>
              <w:ind w:right="129"/>
              <w:jc w:val="both"/>
              <w:rPr>
                <w:sz w:val="18"/>
                <w:szCs w:val="18"/>
              </w:rPr>
            </w:pPr>
            <w:r w:rsidRPr="00C57571">
              <w:rPr>
                <w:sz w:val="18"/>
                <w:szCs w:val="18"/>
              </w:rPr>
              <w:t xml:space="preserve">En general, el hormigón contendrá la cantidad cemento que sea necesaria para obtener mezclas compactas con la resistencia especificada en los planos o en el Formulario de Presentación de Propuestas y capaces de asegurar la protección de las armaduras. </w:t>
            </w:r>
          </w:p>
          <w:p w14:paraId="0A746868" w14:textId="77777777" w:rsidR="00A33E63" w:rsidRPr="00C57571" w:rsidRDefault="00A33E63" w:rsidP="00C57571">
            <w:pPr>
              <w:spacing w:line="276" w:lineRule="auto"/>
              <w:ind w:right="129"/>
              <w:jc w:val="both"/>
              <w:rPr>
                <w:sz w:val="18"/>
                <w:szCs w:val="18"/>
              </w:rPr>
            </w:pPr>
          </w:p>
          <w:p w14:paraId="50E20D10" w14:textId="77777777" w:rsidR="00C57571" w:rsidRPr="00C57571" w:rsidRDefault="00C57571" w:rsidP="00C57571">
            <w:pPr>
              <w:spacing w:line="276" w:lineRule="auto"/>
              <w:ind w:right="129"/>
              <w:jc w:val="both"/>
              <w:rPr>
                <w:sz w:val="18"/>
                <w:szCs w:val="18"/>
              </w:rPr>
            </w:pPr>
            <w:r w:rsidRPr="00C57571">
              <w:rPr>
                <w:sz w:val="18"/>
                <w:szCs w:val="18"/>
              </w:rPr>
              <w:t>En ningún caso las cantidades de cemento para hormigones de tipo normal serán menores que:</w:t>
            </w:r>
          </w:p>
          <w:tbl>
            <w:tblPr>
              <w:tblStyle w:val="122"/>
              <w:tblW w:w="7460" w:type="dxa"/>
              <w:tblInd w:w="67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1125"/>
              <w:gridCol w:w="1515"/>
              <w:gridCol w:w="1540"/>
              <w:gridCol w:w="1540"/>
              <w:gridCol w:w="1740"/>
            </w:tblGrid>
            <w:tr w:rsidR="00C57571" w:rsidRPr="00C57571" w14:paraId="1F959C2E" w14:textId="77777777" w:rsidTr="00C57571">
              <w:trPr>
                <w:trHeight w:val="900"/>
              </w:trPr>
              <w:tc>
                <w:tcPr>
                  <w:tcW w:w="1125" w:type="dxa"/>
                  <w:tcBorders>
                    <w:top w:val="single" w:sz="12" w:space="0" w:color="000000"/>
                    <w:bottom w:val="nil"/>
                  </w:tcBorders>
                  <w:shd w:val="clear" w:color="auto" w:fill="9CC3E5"/>
                  <w:vAlign w:val="center"/>
                </w:tcPr>
                <w:p w14:paraId="0B1C11D5" w14:textId="77777777" w:rsidR="00C57571" w:rsidRPr="00C57571" w:rsidRDefault="00C57571" w:rsidP="00C57571">
                  <w:pPr>
                    <w:keepNext/>
                    <w:spacing w:before="0" w:after="0" w:line="276" w:lineRule="auto"/>
                    <w:ind w:right="129"/>
                    <w:rPr>
                      <w:b/>
                      <w:sz w:val="18"/>
                      <w:szCs w:val="18"/>
                    </w:rPr>
                  </w:pPr>
                  <w:r w:rsidRPr="00C57571">
                    <w:rPr>
                      <w:b/>
                      <w:sz w:val="18"/>
                      <w:szCs w:val="18"/>
                    </w:rPr>
                    <w:t>Tipo de Hormigón</w:t>
                  </w:r>
                </w:p>
              </w:tc>
              <w:tc>
                <w:tcPr>
                  <w:tcW w:w="1515" w:type="dxa"/>
                  <w:tcBorders>
                    <w:top w:val="single" w:sz="12" w:space="0" w:color="000000"/>
                    <w:bottom w:val="nil"/>
                  </w:tcBorders>
                  <w:shd w:val="clear" w:color="auto" w:fill="9CC3E5"/>
                  <w:vAlign w:val="center"/>
                </w:tcPr>
                <w:p w14:paraId="4EE4C4E3" w14:textId="77777777" w:rsidR="00C57571" w:rsidRPr="00C57571" w:rsidRDefault="00C57571" w:rsidP="00C57571">
                  <w:pPr>
                    <w:keepNext/>
                    <w:spacing w:before="0" w:after="0" w:line="276" w:lineRule="auto"/>
                    <w:ind w:right="129"/>
                    <w:rPr>
                      <w:b/>
                      <w:sz w:val="18"/>
                      <w:szCs w:val="18"/>
                    </w:rPr>
                  </w:pPr>
                  <w:r w:rsidRPr="00C57571">
                    <w:rPr>
                      <w:b/>
                      <w:sz w:val="18"/>
                      <w:szCs w:val="18"/>
                    </w:rPr>
                    <w:t>Cantidad mínima de cemento/ m3</w:t>
                  </w:r>
                </w:p>
              </w:tc>
              <w:tc>
                <w:tcPr>
                  <w:tcW w:w="1540" w:type="dxa"/>
                  <w:tcBorders>
                    <w:top w:val="single" w:sz="12" w:space="0" w:color="000000"/>
                    <w:bottom w:val="nil"/>
                  </w:tcBorders>
                  <w:shd w:val="clear" w:color="auto" w:fill="9CC3E5"/>
                  <w:vAlign w:val="center"/>
                </w:tcPr>
                <w:p w14:paraId="39620E42" w14:textId="77777777" w:rsidR="00C57571" w:rsidRPr="00C57571" w:rsidRDefault="00C57571" w:rsidP="00C57571">
                  <w:pPr>
                    <w:keepNext/>
                    <w:spacing w:before="0" w:after="0" w:line="276" w:lineRule="auto"/>
                    <w:ind w:right="129"/>
                    <w:rPr>
                      <w:b/>
                      <w:sz w:val="18"/>
                      <w:szCs w:val="18"/>
                    </w:rPr>
                  </w:pPr>
                  <w:r w:rsidRPr="00C57571">
                    <w:rPr>
                      <w:b/>
                      <w:sz w:val="18"/>
                      <w:szCs w:val="18"/>
                    </w:rPr>
                    <w:t>Resistencia promedio a los 28 días</w:t>
                  </w:r>
                </w:p>
              </w:tc>
              <w:tc>
                <w:tcPr>
                  <w:tcW w:w="1540" w:type="dxa"/>
                  <w:tcBorders>
                    <w:top w:val="single" w:sz="12" w:space="0" w:color="000000"/>
                    <w:bottom w:val="nil"/>
                  </w:tcBorders>
                  <w:shd w:val="clear" w:color="auto" w:fill="9CC3E5"/>
                  <w:vAlign w:val="center"/>
                </w:tcPr>
                <w:p w14:paraId="01C9D2FF" w14:textId="77777777" w:rsidR="00C57571" w:rsidRPr="00C57571" w:rsidRDefault="00C57571" w:rsidP="00C57571">
                  <w:pPr>
                    <w:keepNext/>
                    <w:spacing w:before="0" w:after="0" w:line="276" w:lineRule="auto"/>
                    <w:ind w:right="129"/>
                    <w:rPr>
                      <w:b/>
                      <w:sz w:val="18"/>
                      <w:szCs w:val="18"/>
                    </w:rPr>
                  </w:pPr>
                  <w:r w:rsidRPr="00C57571">
                    <w:rPr>
                      <w:b/>
                      <w:sz w:val="18"/>
                      <w:szCs w:val="18"/>
                    </w:rPr>
                    <w:t>Resistencia característica a los 28 días</w:t>
                  </w:r>
                </w:p>
              </w:tc>
              <w:tc>
                <w:tcPr>
                  <w:tcW w:w="1740" w:type="dxa"/>
                  <w:tcBorders>
                    <w:top w:val="single" w:sz="12" w:space="0" w:color="000000"/>
                    <w:bottom w:val="nil"/>
                  </w:tcBorders>
                  <w:shd w:val="clear" w:color="auto" w:fill="9CC3E5"/>
                  <w:vAlign w:val="center"/>
                </w:tcPr>
                <w:p w14:paraId="36B02C05" w14:textId="77777777" w:rsidR="00C57571" w:rsidRPr="00C57571" w:rsidRDefault="00C57571" w:rsidP="00C57571">
                  <w:pPr>
                    <w:keepNext/>
                    <w:spacing w:before="0" w:after="0" w:line="276" w:lineRule="auto"/>
                    <w:ind w:right="129"/>
                    <w:rPr>
                      <w:b/>
                      <w:sz w:val="18"/>
                      <w:szCs w:val="18"/>
                    </w:rPr>
                  </w:pPr>
                  <w:r w:rsidRPr="00C57571">
                    <w:rPr>
                      <w:b/>
                      <w:sz w:val="18"/>
                      <w:szCs w:val="18"/>
                    </w:rPr>
                    <w:t>Aplicación</w:t>
                  </w:r>
                </w:p>
              </w:tc>
            </w:tr>
            <w:tr w:rsidR="00C57571" w:rsidRPr="00C57571" w14:paraId="6E8B8325" w14:textId="77777777" w:rsidTr="00C57571">
              <w:trPr>
                <w:trHeight w:val="320"/>
              </w:trPr>
              <w:tc>
                <w:tcPr>
                  <w:tcW w:w="1125" w:type="dxa"/>
                  <w:tcBorders>
                    <w:top w:val="nil"/>
                    <w:bottom w:val="nil"/>
                  </w:tcBorders>
                  <w:shd w:val="clear" w:color="auto" w:fill="9CC3E5"/>
                  <w:vAlign w:val="center"/>
                </w:tcPr>
                <w:p w14:paraId="49954B74" w14:textId="77777777" w:rsidR="00C57571" w:rsidRPr="00C57571" w:rsidRDefault="00C57571" w:rsidP="00C57571">
                  <w:pPr>
                    <w:keepNext/>
                    <w:spacing w:before="0" w:after="0" w:line="276" w:lineRule="auto"/>
                    <w:ind w:right="129"/>
                    <w:rPr>
                      <w:sz w:val="18"/>
                      <w:szCs w:val="18"/>
                    </w:rPr>
                  </w:pPr>
                </w:p>
              </w:tc>
              <w:tc>
                <w:tcPr>
                  <w:tcW w:w="1515" w:type="dxa"/>
                  <w:tcBorders>
                    <w:top w:val="nil"/>
                    <w:bottom w:val="nil"/>
                  </w:tcBorders>
                  <w:shd w:val="clear" w:color="auto" w:fill="9CC3E5"/>
                  <w:vAlign w:val="center"/>
                </w:tcPr>
                <w:p w14:paraId="7F7C8A90" w14:textId="77777777" w:rsidR="00C57571" w:rsidRPr="00C57571" w:rsidRDefault="00C57571" w:rsidP="00C57571">
                  <w:pPr>
                    <w:keepNext/>
                    <w:spacing w:before="0" w:after="0" w:line="276" w:lineRule="auto"/>
                    <w:ind w:right="129"/>
                    <w:rPr>
                      <w:sz w:val="18"/>
                      <w:szCs w:val="18"/>
                    </w:rPr>
                  </w:pPr>
                  <w:r w:rsidRPr="00C57571">
                    <w:rPr>
                      <w:sz w:val="18"/>
                      <w:szCs w:val="18"/>
                    </w:rPr>
                    <w:t>Kg.</w:t>
                  </w:r>
                </w:p>
              </w:tc>
              <w:tc>
                <w:tcPr>
                  <w:tcW w:w="1540" w:type="dxa"/>
                  <w:tcBorders>
                    <w:top w:val="nil"/>
                    <w:bottom w:val="nil"/>
                  </w:tcBorders>
                  <w:shd w:val="clear" w:color="auto" w:fill="9CC3E5"/>
                  <w:vAlign w:val="center"/>
                </w:tcPr>
                <w:p w14:paraId="67DCA5F4" w14:textId="77777777" w:rsidR="00C57571" w:rsidRPr="00C57571" w:rsidRDefault="00C57571" w:rsidP="00C57571">
                  <w:pPr>
                    <w:keepNext/>
                    <w:spacing w:before="0" w:after="0" w:line="276" w:lineRule="auto"/>
                    <w:ind w:right="129"/>
                    <w:rPr>
                      <w:sz w:val="18"/>
                      <w:szCs w:val="18"/>
                    </w:rPr>
                  </w:pPr>
                  <w:r w:rsidRPr="00C57571">
                    <w:rPr>
                      <w:sz w:val="18"/>
                      <w:szCs w:val="18"/>
                    </w:rPr>
                    <w:t>MPa.</w:t>
                  </w:r>
                </w:p>
              </w:tc>
              <w:tc>
                <w:tcPr>
                  <w:tcW w:w="1540" w:type="dxa"/>
                  <w:tcBorders>
                    <w:top w:val="nil"/>
                    <w:bottom w:val="nil"/>
                  </w:tcBorders>
                  <w:shd w:val="clear" w:color="auto" w:fill="9CC3E5"/>
                  <w:vAlign w:val="center"/>
                </w:tcPr>
                <w:p w14:paraId="16D7745C" w14:textId="77777777" w:rsidR="00C57571" w:rsidRPr="00C57571" w:rsidRDefault="00C57571" w:rsidP="00C57571">
                  <w:pPr>
                    <w:keepNext/>
                    <w:spacing w:before="0" w:after="0" w:line="276" w:lineRule="auto"/>
                    <w:ind w:right="129"/>
                    <w:rPr>
                      <w:sz w:val="18"/>
                      <w:szCs w:val="18"/>
                    </w:rPr>
                  </w:pPr>
                  <w:r w:rsidRPr="00C57571">
                    <w:rPr>
                      <w:sz w:val="18"/>
                      <w:szCs w:val="18"/>
                    </w:rPr>
                    <w:t>MPa.</w:t>
                  </w:r>
                </w:p>
              </w:tc>
              <w:tc>
                <w:tcPr>
                  <w:tcW w:w="1740" w:type="dxa"/>
                  <w:tcBorders>
                    <w:top w:val="nil"/>
                    <w:bottom w:val="nil"/>
                  </w:tcBorders>
                  <w:shd w:val="clear" w:color="auto" w:fill="9CC3E5"/>
                  <w:vAlign w:val="center"/>
                </w:tcPr>
                <w:p w14:paraId="6297A46B" w14:textId="77777777" w:rsidR="00C57571" w:rsidRPr="00C57571" w:rsidRDefault="00C57571" w:rsidP="00C57571">
                  <w:pPr>
                    <w:keepNext/>
                    <w:spacing w:before="0" w:after="0" w:line="276" w:lineRule="auto"/>
                    <w:ind w:right="129"/>
                    <w:rPr>
                      <w:sz w:val="18"/>
                      <w:szCs w:val="18"/>
                    </w:rPr>
                  </w:pPr>
                  <w:r w:rsidRPr="00C57571">
                    <w:rPr>
                      <w:sz w:val="18"/>
                      <w:szCs w:val="18"/>
                    </w:rPr>
                    <w:t>--</w:t>
                  </w:r>
                </w:p>
              </w:tc>
            </w:tr>
            <w:tr w:rsidR="00C57571" w:rsidRPr="00C57571" w14:paraId="4F3A299A" w14:textId="77777777" w:rsidTr="00C57571">
              <w:trPr>
                <w:trHeight w:val="300"/>
              </w:trPr>
              <w:tc>
                <w:tcPr>
                  <w:tcW w:w="1125" w:type="dxa"/>
                  <w:tcBorders>
                    <w:top w:val="nil"/>
                  </w:tcBorders>
                  <w:shd w:val="clear" w:color="auto" w:fill="auto"/>
                  <w:vAlign w:val="bottom"/>
                </w:tcPr>
                <w:p w14:paraId="79332051" w14:textId="77777777" w:rsidR="00C57571" w:rsidRPr="00C57571" w:rsidRDefault="00C57571" w:rsidP="00C57571">
                  <w:pPr>
                    <w:keepNext/>
                    <w:spacing w:before="0" w:after="0" w:line="276" w:lineRule="auto"/>
                    <w:ind w:right="129"/>
                    <w:rPr>
                      <w:sz w:val="18"/>
                      <w:szCs w:val="18"/>
                    </w:rPr>
                  </w:pPr>
                  <w:r w:rsidRPr="00C57571">
                    <w:rPr>
                      <w:sz w:val="18"/>
                      <w:szCs w:val="18"/>
                    </w:rPr>
                    <w:t>A1 (H28)</w:t>
                  </w:r>
                </w:p>
              </w:tc>
              <w:tc>
                <w:tcPr>
                  <w:tcW w:w="1515" w:type="dxa"/>
                  <w:tcBorders>
                    <w:top w:val="nil"/>
                  </w:tcBorders>
                  <w:shd w:val="clear" w:color="auto" w:fill="auto"/>
                  <w:vAlign w:val="bottom"/>
                </w:tcPr>
                <w:p w14:paraId="396BC9A0" w14:textId="77777777" w:rsidR="00C57571" w:rsidRPr="00C57571" w:rsidRDefault="00C57571" w:rsidP="00C57571">
                  <w:pPr>
                    <w:keepNext/>
                    <w:spacing w:before="0" w:after="0" w:line="276" w:lineRule="auto"/>
                    <w:ind w:right="129"/>
                    <w:rPr>
                      <w:sz w:val="18"/>
                      <w:szCs w:val="18"/>
                    </w:rPr>
                  </w:pPr>
                  <w:r w:rsidRPr="00C57571">
                    <w:rPr>
                      <w:sz w:val="18"/>
                      <w:szCs w:val="18"/>
                    </w:rPr>
                    <w:t>420</w:t>
                  </w:r>
                </w:p>
              </w:tc>
              <w:tc>
                <w:tcPr>
                  <w:tcW w:w="1540" w:type="dxa"/>
                  <w:tcBorders>
                    <w:top w:val="nil"/>
                  </w:tcBorders>
                  <w:shd w:val="clear" w:color="auto" w:fill="auto"/>
                  <w:vAlign w:val="bottom"/>
                </w:tcPr>
                <w:p w14:paraId="7722BEE3" w14:textId="77777777" w:rsidR="00C57571" w:rsidRPr="00C57571" w:rsidRDefault="00C57571" w:rsidP="00C57571">
                  <w:pPr>
                    <w:keepNext/>
                    <w:spacing w:before="0" w:after="0" w:line="276" w:lineRule="auto"/>
                    <w:ind w:right="129"/>
                    <w:rPr>
                      <w:sz w:val="18"/>
                      <w:szCs w:val="18"/>
                    </w:rPr>
                  </w:pPr>
                  <w:r w:rsidRPr="00C57571">
                    <w:rPr>
                      <w:sz w:val="18"/>
                      <w:szCs w:val="18"/>
                    </w:rPr>
                    <w:t>35</w:t>
                  </w:r>
                </w:p>
              </w:tc>
              <w:tc>
                <w:tcPr>
                  <w:tcW w:w="1540" w:type="dxa"/>
                  <w:tcBorders>
                    <w:top w:val="nil"/>
                  </w:tcBorders>
                  <w:shd w:val="clear" w:color="auto" w:fill="auto"/>
                  <w:vAlign w:val="bottom"/>
                </w:tcPr>
                <w:p w14:paraId="0B01FA69" w14:textId="77777777" w:rsidR="00C57571" w:rsidRPr="00C57571" w:rsidRDefault="00C57571" w:rsidP="00C57571">
                  <w:pPr>
                    <w:keepNext/>
                    <w:spacing w:before="0" w:after="0" w:line="276" w:lineRule="auto"/>
                    <w:ind w:right="129"/>
                    <w:rPr>
                      <w:sz w:val="18"/>
                      <w:szCs w:val="18"/>
                    </w:rPr>
                  </w:pPr>
                  <w:r w:rsidRPr="00C57571">
                    <w:rPr>
                      <w:sz w:val="18"/>
                      <w:szCs w:val="18"/>
                    </w:rPr>
                    <w:t>28</w:t>
                  </w:r>
                </w:p>
              </w:tc>
              <w:tc>
                <w:tcPr>
                  <w:tcW w:w="1740" w:type="dxa"/>
                  <w:tcBorders>
                    <w:top w:val="nil"/>
                  </w:tcBorders>
                  <w:shd w:val="clear" w:color="auto" w:fill="auto"/>
                  <w:vAlign w:val="bottom"/>
                </w:tcPr>
                <w:p w14:paraId="65F05001" w14:textId="77777777" w:rsidR="00C57571" w:rsidRPr="00C57571" w:rsidRDefault="00C57571" w:rsidP="00C57571">
                  <w:pPr>
                    <w:keepNext/>
                    <w:spacing w:before="0" w:after="0" w:line="276" w:lineRule="auto"/>
                    <w:ind w:right="129"/>
                    <w:rPr>
                      <w:sz w:val="18"/>
                      <w:szCs w:val="18"/>
                    </w:rPr>
                  </w:pPr>
                  <w:r w:rsidRPr="00C57571">
                    <w:rPr>
                      <w:sz w:val="18"/>
                      <w:szCs w:val="18"/>
                    </w:rPr>
                    <w:t>Estructuras Postensadas</w:t>
                  </w:r>
                </w:p>
              </w:tc>
            </w:tr>
            <w:tr w:rsidR="00C57571" w:rsidRPr="00C57571" w14:paraId="6D2751C2" w14:textId="77777777" w:rsidTr="00C57571">
              <w:trPr>
                <w:trHeight w:val="300"/>
              </w:trPr>
              <w:tc>
                <w:tcPr>
                  <w:tcW w:w="1125" w:type="dxa"/>
                  <w:shd w:val="clear" w:color="auto" w:fill="auto"/>
                  <w:vAlign w:val="bottom"/>
                </w:tcPr>
                <w:p w14:paraId="055AE0BA" w14:textId="77777777" w:rsidR="00C57571" w:rsidRPr="00C57571" w:rsidRDefault="00C57571" w:rsidP="00C57571">
                  <w:pPr>
                    <w:keepNext/>
                    <w:spacing w:before="0" w:after="0" w:line="276" w:lineRule="auto"/>
                    <w:ind w:right="129"/>
                    <w:rPr>
                      <w:sz w:val="18"/>
                      <w:szCs w:val="18"/>
                    </w:rPr>
                  </w:pPr>
                  <w:r w:rsidRPr="00C57571">
                    <w:rPr>
                      <w:sz w:val="18"/>
                      <w:szCs w:val="18"/>
                    </w:rPr>
                    <w:t>A2 (H25)</w:t>
                  </w:r>
                </w:p>
              </w:tc>
              <w:tc>
                <w:tcPr>
                  <w:tcW w:w="1515" w:type="dxa"/>
                  <w:shd w:val="clear" w:color="auto" w:fill="auto"/>
                  <w:vAlign w:val="bottom"/>
                </w:tcPr>
                <w:p w14:paraId="0A6BE2A4" w14:textId="77777777" w:rsidR="00C57571" w:rsidRPr="00C57571" w:rsidRDefault="00C57571" w:rsidP="00C57571">
                  <w:pPr>
                    <w:keepNext/>
                    <w:spacing w:before="0" w:after="0" w:line="276" w:lineRule="auto"/>
                    <w:ind w:right="129"/>
                    <w:rPr>
                      <w:sz w:val="18"/>
                      <w:szCs w:val="18"/>
                    </w:rPr>
                  </w:pPr>
                  <w:r w:rsidRPr="00C57571">
                    <w:rPr>
                      <w:sz w:val="18"/>
                      <w:szCs w:val="18"/>
                    </w:rPr>
                    <w:t>380</w:t>
                  </w:r>
                </w:p>
              </w:tc>
              <w:tc>
                <w:tcPr>
                  <w:tcW w:w="1540" w:type="dxa"/>
                  <w:shd w:val="clear" w:color="auto" w:fill="auto"/>
                  <w:vAlign w:val="bottom"/>
                </w:tcPr>
                <w:p w14:paraId="67E2615A" w14:textId="77777777" w:rsidR="00C57571" w:rsidRPr="00C57571" w:rsidRDefault="00C57571" w:rsidP="00C57571">
                  <w:pPr>
                    <w:keepNext/>
                    <w:spacing w:before="0" w:after="0" w:line="276" w:lineRule="auto"/>
                    <w:ind w:right="129"/>
                    <w:rPr>
                      <w:sz w:val="18"/>
                      <w:szCs w:val="18"/>
                    </w:rPr>
                  </w:pPr>
                  <w:r w:rsidRPr="00C57571">
                    <w:rPr>
                      <w:sz w:val="18"/>
                      <w:szCs w:val="18"/>
                    </w:rPr>
                    <w:t>31</w:t>
                  </w:r>
                </w:p>
              </w:tc>
              <w:tc>
                <w:tcPr>
                  <w:tcW w:w="1540" w:type="dxa"/>
                  <w:shd w:val="clear" w:color="auto" w:fill="auto"/>
                  <w:vAlign w:val="bottom"/>
                </w:tcPr>
                <w:p w14:paraId="72BDA73D" w14:textId="77777777" w:rsidR="00C57571" w:rsidRPr="00C57571" w:rsidRDefault="00C57571" w:rsidP="00C57571">
                  <w:pPr>
                    <w:keepNext/>
                    <w:spacing w:before="0" w:after="0" w:line="276" w:lineRule="auto"/>
                    <w:ind w:right="129"/>
                    <w:rPr>
                      <w:sz w:val="18"/>
                      <w:szCs w:val="18"/>
                    </w:rPr>
                  </w:pPr>
                  <w:r w:rsidRPr="00C57571">
                    <w:rPr>
                      <w:sz w:val="18"/>
                      <w:szCs w:val="18"/>
                    </w:rPr>
                    <w:t>25</w:t>
                  </w:r>
                </w:p>
              </w:tc>
              <w:tc>
                <w:tcPr>
                  <w:tcW w:w="1740" w:type="dxa"/>
                  <w:shd w:val="clear" w:color="auto" w:fill="auto"/>
                  <w:vAlign w:val="bottom"/>
                </w:tcPr>
                <w:p w14:paraId="70C5BE6D" w14:textId="77777777" w:rsidR="00C57571" w:rsidRPr="00C57571" w:rsidRDefault="00C57571" w:rsidP="00C57571">
                  <w:pPr>
                    <w:keepNext/>
                    <w:spacing w:before="0" w:after="0" w:line="276" w:lineRule="auto"/>
                    <w:ind w:right="129"/>
                    <w:rPr>
                      <w:sz w:val="18"/>
                      <w:szCs w:val="18"/>
                    </w:rPr>
                  </w:pPr>
                  <w:r w:rsidRPr="00C57571">
                    <w:rPr>
                      <w:sz w:val="18"/>
                      <w:szCs w:val="18"/>
                    </w:rPr>
                    <w:t>Estructuras</w:t>
                  </w:r>
                </w:p>
              </w:tc>
            </w:tr>
            <w:tr w:rsidR="00C57571" w:rsidRPr="00C57571" w14:paraId="3EED14D8" w14:textId="77777777" w:rsidTr="00C57571">
              <w:trPr>
                <w:trHeight w:val="300"/>
              </w:trPr>
              <w:tc>
                <w:tcPr>
                  <w:tcW w:w="1125" w:type="dxa"/>
                  <w:shd w:val="clear" w:color="auto" w:fill="auto"/>
                  <w:vAlign w:val="bottom"/>
                </w:tcPr>
                <w:p w14:paraId="18786A8D" w14:textId="77777777" w:rsidR="00C57571" w:rsidRPr="00C57571" w:rsidRDefault="00C57571" w:rsidP="00C57571">
                  <w:pPr>
                    <w:keepNext/>
                    <w:spacing w:before="0" w:after="0" w:line="276" w:lineRule="auto"/>
                    <w:ind w:right="129"/>
                    <w:rPr>
                      <w:sz w:val="18"/>
                      <w:szCs w:val="18"/>
                    </w:rPr>
                  </w:pPr>
                  <w:r w:rsidRPr="00C57571">
                    <w:rPr>
                      <w:sz w:val="18"/>
                      <w:szCs w:val="18"/>
                    </w:rPr>
                    <w:t>B (H20)</w:t>
                  </w:r>
                </w:p>
              </w:tc>
              <w:tc>
                <w:tcPr>
                  <w:tcW w:w="1515" w:type="dxa"/>
                  <w:shd w:val="clear" w:color="auto" w:fill="auto"/>
                  <w:vAlign w:val="bottom"/>
                </w:tcPr>
                <w:p w14:paraId="5E9C6C6D" w14:textId="77777777" w:rsidR="00C57571" w:rsidRPr="00C57571" w:rsidRDefault="00C57571" w:rsidP="00C57571">
                  <w:pPr>
                    <w:keepNext/>
                    <w:spacing w:before="0" w:after="0" w:line="276" w:lineRule="auto"/>
                    <w:ind w:right="129"/>
                    <w:rPr>
                      <w:sz w:val="18"/>
                      <w:szCs w:val="18"/>
                    </w:rPr>
                  </w:pPr>
                  <w:r w:rsidRPr="00C57571">
                    <w:rPr>
                      <w:sz w:val="18"/>
                      <w:szCs w:val="18"/>
                    </w:rPr>
                    <w:t>320</w:t>
                  </w:r>
                </w:p>
              </w:tc>
              <w:tc>
                <w:tcPr>
                  <w:tcW w:w="1540" w:type="dxa"/>
                  <w:shd w:val="clear" w:color="auto" w:fill="auto"/>
                  <w:vAlign w:val="bottom"/>
                </w:tcPr>
                <w:p w14:paraId="31F87D32" w14:textId="77777777" w:rsidR="00C57571" w:rsidRPr="00C57571" w:rsidRDefault="00C57571" w:rsidP="00C57571">
                  <w:pPr>
                    <w:keepNext/>
                    <w:spacing w:before="0" w:after="0" w:line="276" w:lineRule="auto"/>
                    <w:ind w:right="129"/>
                    <w:rPr>
                      <w:sz w:val="18"/>
                      <w:szCs w:val="18"/>
                    </w:rPr>
                  </w:pPr>
                  <w:r w:rsidRPr="00C57571">
                    <w:rPr>
                      <w:sz w:val="18"/>
                      <w:szCs w:val="18"/>
                    </w:rPr>
                    <w:t>25</w:t>
                  </w:r>
                </w:p>
              </w:tc>
              <w:tc>
                <w:tcPr>
                  <w:tcW w:w="1540" w:type="dxa"/>
                  <w:shd w:val="clear" w:color="auto" w:fill="auto"/>
                  <w:vAlign w:val="bottom"/>
                </w:tcPr>
                <w:p w14:paraId="24E7BAB6" w14:textId="77777777" w:rsidR="00C57571" w:rsidRPr="00C57571" w:rsidRDefault="00C57571" w:rsidP="00C57571">
                  <w:pPr>
                    <w:keepNext/>
                    <w:spacing w:before="0" w:after="0" w:line="276" w:lineRule="auto"/>
                    <w:ind w:right="129"/>
                    <w:rPr>
                      <w:sz w:val="18"/>
                      <w:szCs w:val="18"/>
                    </w:rPr>
                  </w:pPr>
                  <w:r w:rsidRPr="00C57571">
                    <w:rPr>
                      <w:sz w:val="18"/>
                      <w:szCs w:val="18"/>
                    </w:rPr>
                    <w:t>20</w:t>
                  </w:r>
                </w:p>
              </w:tc>
              <w:tc>
                <w:tcPr>
                  <w:tcW w:w="1740" w:type="dxa"/>
                  <w:shd w:val="clear" w:color="auto" w:fill="auto"/>
                  <w:vAlign w:val="bottom"/>
                </w:tcPr>
                <w:p w14:paraId="68F29FE5" w14:textId="77777777" w:rsidR="00C57571" w:rsidRPr="00C57571" w:rsidRDefault="00C57571" w:rsidP="00C57571">
                  <w:pPr>
                    <w:keepNext/>
                    <w:spacing w:before="0" w:after="0" w:line="276" w:lineRule="auto"/>
                    <w:ind w:right="129"/>
                    <w:rPr>
                      <w:sz w:val="18"/>
                      <w:szCs w:val="18"/>
                    </w:rPr>
                  </w:pPr>
                  <w:r w:rsidRPr="00C57571">
                    <w:rPr>
                      <w:sz w:val="18"/>
                      <w:szCs w:val="18"/>
                    </w:rPr>
                    <w:t>Estructuras</w:t>
                  </w:r>
                </w:p>
              </w:tc>
            </w:tr>
            <w:tr w:rsidR="00C57571" w:rsidRPr="00C57571" w14:paraId="68819709" w14:textId="77777777" w:rsidTr="00C57571">
              <w:trPr>
                <w:trHeight w:val="300"/>
              </w:trPr>
              <w:tc>
                <w:tcPr>
                  <w:tcW w:w="1125" w:type="dxa"/>
                  <w:shd w:val="clear" w:color="auto" w:fill="auto"/>
                  <w:vAlign w:val="bottom"/>
                </w:tcPr>
                <w:p w14:paraId="28457797" w14:textId="77777777" w:rsidR="00C57571" w:rsidRPr="00C57571" w:rsidRDefault="00C57571" w:rsidP="00C57571">
                  <w:pPr>
                    <w:keepNext/>
                    <w:spacing w:before="0" w:after="0" w:line="276" w:lineRule="auto"/>
                    <w:ind w:right="129"/>
                    <w:rPr>
                      <w:sz w:val="18"/>
                      <w:szCs w:val="18"/>
                    </w:rPr>
                  </w:pPr>
                  <w:r w:rsidRPr="00C57571">
                    <w:rPr>
                      <w:sz w:val="18"/>
                      <w:szCs w:val="18"/>
                    </w:rPr>
                    <w:t>C (H17.5)</w:t>
                  </w:r>
                </w:p>
              </w:tc>
              <w:tc>
                <w:tcPr>
                  <w:tcW w:w="1515" w:type="dxa"/>
                  <w:shd w:val="clear" w:color="auto" w:fill="auto"/>
                  <w:vAlign w:val="bottom"/>
                </w:tcPr>
                <w:p w14:paraId="0C099C86" w14:textId="77777777" w:rsidR="00C57571" w:rsidRPr="00C57571" w:rsidRDefault="00C57571" w:rsidP="00C57571">
                  <w:pPr>
                    <w:keepNext/>
                    <w:spacing w:before="0" w:after="0" w:line="276" w:lineRule="auto"/>
                    <w:ind w:right="129"/>
                    <w:rPr>
                      <w:sz w:val="18"/>
                      <w:szCs w:val="18"/>
                    </w:rPr>
                  </w:pPr>
                  <w:r w:rsidRPr="00C57571">
                    <w:rPr>
                      <w:sz w:val="18"/>
                      <w:szCs w:val="18"/>
                    </w:rPr>
                    <w:t>290</w:t>
                  </w:r>
                </w:p>
              </w:tc>
              <w:tc>
                <w:tcPr>
                  <w:tcW w:w="1540" w:type="dxa"/>
                  <w:shd w:val="clear" w:color="auto" w:fill="auto"/>
                  <w:vAlign w:val="bottom"/>
                </w:tcPr>
                <w:p w14:paraId="67C66ACA" w14:textId="77777777" w:rsidR="00C57571" w:rsidRPr="00C57571" w:rsidRDefault="00C57571" w:rsidP="00C57571">
                  <w:pPr>
                    <w:keepNext/>
                    <w:spacing w:before="0" w:after="0" w:line="276" w:lineRule="auto"/>
                    <w:ind w:right="129"/>
                    <w:rPr>
                      <w:sz w:val="18"/>
                      <w:szCs w:val="18"/>
                    </w:rPr>
                  </w:pPr>
                  <w:r w:rsidRPr="00C57571">
                    <w:rPr>
                      <w:sz w:val="18"/>
                      <w:szCs w:val="18"/>
                    </w:rPr>
                    <w:t>22,5</w:t>
                  </w:r>
                </w:p>
              </w:tc>
              <w:tc>
                <w:tcPr>
                  <w:tcW w:w="1540" w:type="dxa"/>
                  <w:shd w:val="clear" w:color="auto" w:fill="auto"/>
                  <w:vAlign w:val="bottom"/>
                </w:tcPr>
                <w:p w14:paraId="41FBA45E" w14:textId="77777777" w:rsidR="00C57571" w:rsidRPr="00C57571" w:rsidRDefault="00C57571" w:rsidP="00C57571">
                  <w:pPr>
                    <w:keepNext/>
                    <w:spacing w:before="0" w:after="0" w:line="276" w:lineRule="auto"/>
                    <w:ind w:right="129"/>
                    <w:rPr>
                      <w:sz w:val="18"/>
                      <w:szCs w:val="18"/>
                    </w:rPr>
                  </w:pPr>
                  <w:r w:rsidRPr="00C57571">
                    <w:rPr>
                      <w:sz w:val="18"/>
                      <w:szCs w:val="18"/>
                    </w:rPr>
                    <w:t>17,5</w:t>
                  </w:r>
                </w:p>
              </w:tc>
              <w:tc>
                <w:tcPr>
                  <w:tcW w:w="1740" w:type="dxa"/>
                  <w:shd w:val="clear" w:color="auto" w:fill="auto"/>
                  <w:vAlign w:val="bottom"/>
                </w:tcPr>
                <w:p w14:paraId="6DDD93F2" w14:textId="77777777" w:rsidR="00C57571" w:rsidRPr="00C57571" w:rsidRDefault="00C57571" w:rsidP="00C57571">
                  <w:pPr>
                    <w:keepNext/>
                    <w:spacing w:before="0" w:after="0" w:line="276" w:lineRule="auto"/>
                    <w:ind w:right="129"/>
                    <w:rPr>
                      <w:sz w:val="18"/>
                      <w:szCs w:val="18"/>
                    </w:rPr>
                  </w:pPr>
                  <w:r w:rsidRPr="00C57571">
                    <w:rPr>
                      <w:sz w:val="18"/>
                      <w:szCs w:val="18"/>
                    </w:rPr>
                    <w:t>Estructuras</w:t>
                  </w:r>
                </w:p>
              </w:tc>
            </w:tr>
            <w:tr w:rsidR="00C57571" w:rsidRPr="00C57571" w14:paraId="670EA193" w14:textId="77777777" w:rsidTr="00C57571">
              <w:trPr>
                <w:trHeight w:val="300"/>
              </w:trPr>
              <w:tc>
                <w:tcPr>
                  <w:tcW w:w="1125" w:type="dxa"/>
                  <w:shd w:val="clear" w:color="auto" w:fill="auto"/>
                  <w:vAlign w:val="bottom"/>
                </w:tcPr>
                <w:p w14:paraId="4E8C124E" w14:textId="77777777" w:rsidR="00C57571" w:rsidRPr="00C57571" w:rsidRDefault="00C57571" w:rsidP="00C57571">
                  <w:pPr>
                    <w:keepNext/>
                    <w:spacing w:before="0" w:after="0" w:line="276" w:lineRule="auto"/>
                    <w:ind w:right="129"/>
                    <w:rPr>
                      <w:sz w:val="18"/>
                      <w:szCs w:val="18"/>
                    </w:rPr>
                  </w:pPr>
                  <w:r w:rsidRPr="00C57571">
                    <w:rPr>
                      <w:sz w:val="18"/>
                      <w:szCs w:val="18"/>
                    </w:rPr>
                    <w:t>D (H15)</w:t>
                  </w:r>
                </w:p>
              </w:tc>
              <w:tc>
                <w:tcPr>
                  <w:tcW w:w="1515" w:type="dxa"/>
                  <w:shd w:val="clear" w:color="auto" w:fill="auto"/>
                  <w:vAlign w:val="bottom"/>
                </w:tcPr>
                <w:p w14:paraId="6EA71299" w14:textId="77777777" w:rsidR="00C57571" w:rsidRPr="00C57571" w:rsidRDefault="00C57571" w:rsidP="00C57571">
                  <w:pPr>
                    <w:keepNext/>
                    <w:spacing w:before="0" w:after="0" w:line="276" w:lineRule="auto"/>
                    <w:ind w:right="129"/>
                    <w:rPr>
                      <w:sz w:val="18"/>
                      <w:szCs w:val="18"/>
                    </w:rPr>
                  </w:pPr>
                  <w:r w:rsidRPr="00C57571">
                    <w:rPr>
                      <w:sz w:val="18"/>
                      <w:szCs w:val="18"/>
                    </w:rPr>
                    <w:t>250</w:t>
                  </w:r>
                </w:p>
              </w:tc>
              <w:tc>
                <w:tcPr>
                  <w:tcW w:w="1540" w:type="dxa"/>
                  <w:shd w:val="clear" w:color="auto" w:fill="auto"/>
                  <w:vAlign w:val="bottom"/>
                </w:tcPr>
                <w:p w14:paraId="1A8176BD" w14:textId="77777777" w:rsidR="00C57571" w:rsidRPr="00C57571" w:rsidRDefault="00C57571" w:rsidP="00C57571">
                  <w:pPr>
                    <w:keepNext/>
                    <w:spacing w:before="0" w:after="0" w:line="276" w:lineRule="auto"/>
                    <w:ind w:right="129"/>
                    <w:rPr>
                      <w:sz w:val="18"/>
                      <w:szCs w:val="18"/>
                    </w:rPr>
                  </w:pPr>
                  <w:r w:rsidRPr="00C57571">
                    <w:rPr>
                      <w:sz w:val="18"/>
                      <w:szCs w:val="18"/>
                    </w:rPr>
                    <w:t>20</w:t>
                  </w:r>
                </w:p>
              </w:tc>
              <w:tc>
                <w:tcPr>
                  <w:tcW w:w="1540" w:type="dxa"/>
                  <w:shd w:val="clear" w:color="auto" w:fill="auto"/>
                  <w:vAlign w:val="bottom"/>
                </w:tcPr>
                <w:p w14:paraId="73B4ED93" w14:textId="77777777" w:rsidR="00C57571" w:rsidRPr="00C57571" w:rsidRDefault="00C57571" w:rsidP="00C57571">
                  <w:pPr>
                    <w:keepNext/>
                    <w:spacing w:before="0" w:after="0" w:line="276" w:lineRule="auto"/>
                    <w:ind w:right="129"/>
                    <w:rPr>
                      <w:sz w:val="18"/>
                      <w:szCs w:val="18"/>
                    </w:rPr>
                  </w:pPr>
                  <w:r w:rsidRPr="00C57571">
                    <w:rPr>
                      <w:sz w:val="18"/>
                      <w:szCs w:val="18"/>
                    </w:rPr>
                    <w:t>15</w:t>
                  </w:r>
                </w:p>
              </w:tc>
              <w:tc>
                <w:tcPr>
                  <w:tcW w:w="1740" w:type="dxa"/>
                  <w:shd w:val="clear" w:color="auto" w:fill="auto"/>
                  <w:vAlign w:val="bottom"/>
                </w:tcPr>
                <w:p w14:paraId="7F0B1417" w14:textId="77777777" w:rsidR="00C57571" w:rsidRPr="00C57571" w:rsidRDefault="00C57571" w:rsidP="00C57571">
                  <w:pPr>
                    <w:keepNext/>
                    <w:spacing w:before="0" w:after="0" w:line="276" w:lineRule="auto"/>
                    <w:ind w:right="129"/>
                    <w:rPr>
                      <w:sz w:val="18"/>
                      <w:szCs w:val="18"/>
                    </w:rPr>
                  </w:pPr>
                  <w:r w:rsidRPr="00C57571">
                    <w:rPr>
                      <w:sz w:val="18"/>
                      <w:szCs w:val="18"/>
                    </w:rPr>
                    <w:t>H. Ciclópeo</w:t>
                  </w:r>
                </w:p>
              </w:tc>
            </w:tr>
            <w:tr w:rsidR="00C57571" w:rsidRPr="00C57571" w14:paraId="14DC8DC3" w14:textId="77777777" w:rsidTr="00C57571">
              <w:trPr>
                <w:trHeight w:val="300"/>
              </w:trPr>
              <w:tc>
                <w:tcPr>
                  <w:tcW w:w="1125" w:type="dxa"/>
                  <w:shd w:val="clear" w:color="auto" w:fill="auto"/>
                  <w:vAlign w:val="bottom"/>
                </w:tcPr>
                <w:p w14:paraId="375981E8" w14:textId="77777777" w:rsidR="00C57571" w:rsidRPr="00C57571" w:rsidRDefault="00C57571" w:rsidP="00C57571">
                  <w:pPr>
                    <w:keepNext/>
                    <w:spacing w:before="0" w:after="0" w:line="276" w:lineRule="auto"/>
                    <w:ind w:right="129"/>
                    <w:rPr>
                      <w:sz w:val="18"/>
                      <w:szCs w:val="18"/>
                    </w:rPr>
                  </w:pPr>
                  <w:r w:rsidRPr="00C57571">
                    <w:rPr>
                      <w:sz w:val="18"/>
                      <w:szCs w:val="18"/>
                    </w:rPr>
                    <w:t>E (H12.5)</w:t>
                  </w:r>
                </w:p>
              </w:tc>
              <w:tc>
                <w:tcPr>
                  <w:tcW w:w="1515" w:type="dxa"/>
                  <w:shd w:val="clear" w:color="auto" w:fill="auto"/>
                  <w:vAlign w:val="bottom"/>
                </w:tcPr>
                <w:p w14:paraId="7FD984A2" w14:textId="77777777" w:rsidR="00C57571" w:rsidRPr="00C57571" w:rsidRDefault="00C57571" w:rsidP="00C57571">
                  <w:pPr>
                    <w:keepNext/>
                    <w:spacing w:before="0" w:after="0" w:line="276" w:lineRule="auto"/>
                    <w:ind w:right="129"/>
                    <w:rPr>
                      <w:sz w:val="18"/>
                      <w:szCs w:val="18"/>
                    </w:rPr>
                  </w:pPr>
                  <w:r w:rsidRPr="00C57571">
                    <w:rPr>
                      <w:sz w:val="18"/>
                      <w:szCs w:val="18"/>
                    </w:rPr>
                    <w:t>220</w:t>
                  </w:r>
                </w:p>
              </w:tc>
              <w:tc>
                <w:tcPr>
                  <w:tcW w:w="1540" w:type="dxa"/>
                  <w:shd w:val="clear" w:color="auto" w:fill="auto"/>
                  <w:vAlign w:val="bottom"/>
                </w:tcPr>
                <w:p w14:paraId="56C23582" w14:textId="77777777" w:rsidR="00C57571" w:rsidRPr="00C57571" w:rsidRDefault="00C57571" w:rsidP="00C57571">
                  <w:pPr>
                    <w:keepNext/>
                    <w:spacing w:before="0" w:after="0" w:line="276" w:lineRule="auto"/>
                    <w:ind w:right="129"/>
                    <w:rPr>
                      <w:sz w:val="18"/>
                      <w:szCs w:val="18"/>
                    </w:rPr>
                  </w:pPr>
                  <w:r w:rsidRPr="00C57571">
                    <w:rPr>
                      <w:sz w:val="18"/>
                      <w:szCs w:val="18"/>
                    </w:rPr>
                    <w:t>16</w:t>
                  </w:r>
                </w:p>
              </w:tc>
              <w:tc>
                <w:tcPr>
                  <w:tcW w:w="1540" w:type="dxa"/>
                  <w:shd w:val="clear" w:color="auto" w:fill="auto"/>
                  <w:vAlign w:val="bottom"/>
                </w:tcPr>
                <w:p w14:paraId="738BA366" w14:textId="77777777" w:rsidR="00C57571" w:rsidRPr="00C57571" w:rsidRDefault="00C57571" w:rsidP="00C57571">
                  <w:pPr>
                    <w:keepNext/>
                    <w:spacing w:before="0" w:after="0" w:line="276" w:lineRule="auto"/>
                    <w:ind w:right="129"/>
                    <w:rPr>
                      <w:sz w:val="18"/>
                      <w:szCs w:val="18"/>
                    </w:rPr>
                  </w:pPr>
                  <w:r w:rsidRPr="00C57571">
                    <w:rPr>
                      <w:sz w:val="18"/>
                      <w:szCs w:val="18"/>
                    </w:rPr>
                    <w:t>12,5</w:t>
                  </w:r>
                </w:p>
              </w:tc>
              <w:tc>
                <w:tcPr>
                  <w:tcW w:w="1740" w:type="dxa"/>
                  <w:shd w:val="clear" w:color="auto" w:fill="auto"/>
                  <w:vAlign w:val="bottom"/>
                </w:tcPr>
                <w:p w14:paraId="4F0884D4" w14:textId="77777777" w:rsidR="00C57571" w:rsidRPr="00C57571" w:rsidRDefault="00C57571" w:rsidP="00C57571">
                  <w:pPr>
                    <w:keepNext/>
                    <w:spacing w:before="0" w:after="0" w:line="276" w:lineRule="auto"/>
                    <w:ind w:right="129"/>
                    <w:rPr>
                      <w:sz w:val="18"/>
                      <w:szCs w:val="18"/>
                    </w:rPr>
                  </w:pPr>
                  <w:r w:rsidRPr="00C57571">
                    <w:rPr>
                      <w:sz w:val="18"/>
                      <w:szCs w:val="18"/>
                    </w:rPr>
                    <w:t>H. en masa</w:t>
                  </w:r>
                </w:p>
              </w:tc>
            </w:tr>
            <w:tr w:rsidR="00C57571" w:rsidRPr="00C57571" w14:paraId="0E3F9569" w14:textId="77777777" w:rsidTr="00C57571">
              <w:trPr>
                <w:trHeight w:val="320"/>
              </w:trPr>
              <w:tc>
                <w:tcPr>
                  <w:tcW w:w="1125" w:type="dxa"/>
                  <w:shd w:val="clear" w:color="auto" w:fill="auto"/>
                  <w:vAlign w:val="bottom"/>
                </w:tcPr>
                <w:p w14:paraId="6C373606" w14:textId="77777777" w:rsidR="00C57571" w:rsidRPr="00C57571" w:rsidRDefault="00C57571" w:rsidP="00C57571">
                  <w:pPr>
                    <w:spacing w:before="0" w:after="0" w:line="276" w:lineRule="auto"/>
                    <w:ind w:right="129"/>
                    <w:rPr>
                      <w:sz w:val="18"/>
                      <w:szCs w:val="18"/>
                    </w:rPr>
                  </w:pPr>
                  <w:r w:rsidRPr="00C57571">
                    <w:rPr>
                      <w:sz w:val="18"/>
                      <w:szCs w:val="18"/>
                    </w:rPr>
                    <w:t>F (H5)</w:t>
                  </w:r>
                </w:p>
              </w:tc>
              <w:tc>
                <w:tcPr>
                  <w:tcW w:w="1515" w:type="dxa"/>
                  <w:shd w:val="clear" w:color="auto" w:fill="auto"/>
                  <w:vAlign w:val="bottom"/>
                </w:tcPr>
                <w:p w14:paraId="1D206943" w14:textId="77777777" w:rsidR="00C57571" w:rsidRPr="00C57571" w:rsidRDefault="00C57571" w:rsidP="00C57571">
                  <w:pPr>
                    <w:spacing w:before="0" w:after="0" w:line="276" w:lineRule="auto"/>
                    <w:ind w:right="129"/>
                    <w:rPr>
                      <w:sz w:val="18"/>
                      <w:szCs w:val="18"/>
                    </w:rPr>
                  </w:pPr>
                  <w:r w:rsidRPr="00C57571">
                    <w:rPr>
                      <w:sz w:val="18"/>
                      <w:szCs w:val="18"/>
                    </w:rPr>
                    <w:t>150</w:t>
                  </w:r>
                </w:p>
              </w:tc>
              <w:tc>
                <w:tcPr>
                  <w:tcW w:w="1540" w:type="dxa"/>
                  <w:shd w:val="clear" w:color="auto" w:fill="auto"/>
                  <w:vAlign w:val="bottom"/>
                </w:tcPr>
                <w:p w14:paraId="7F72E429" w14:textId="77777777" w:rsidR="00C57571" w:rsidRPr="00C57571" w:rsidRDefault="00C57571" w:rsidP="00C57571">
                  <w:pPr>
                    <w:spacing w:before="0" w:after="0" w:line="276" w:lineRule="auto"/>
                    <w:ind w:right="129"/>
                    <w:rPr>
                      <w:sz w:val="18"/>
                      <w:szCs w:val="18"/>
                    </w:rPr>
                  </w:pPr>
                  <w:r w:rsidRPr="00C57571">
                    <w:rPr>
                      <w:sz w:val="18"/>
                      <w:szCs w:val="18"/>
                    </w:rPr>
                    <w:t>5</w:t>
                  </w:r>
                </w:p>
              </w:tc>
              <w:tc>
                <w:tcPr>
                  <w:tcW w:w="1540" w:type="dxa"/>
                  <w:shd w:val="clear" w:color="auto" w:fill="auto"/>
                  <w:vAlign w:val="bottom"/>
                </w:tcPr>
                <w:p w14:paraId="75A7FB44" w14:textId="77777777" w:rsidR="00C57571" w:rsidRPr="00C57571" w:rsidRDefault="00C57571" w:rsidP="00C57571">
                  <w:pPr>
                    <w:spacing w:before="0" w:after="0" w:line="276" w:lineRule="auto"/>
                    <w:ind w:right="129"/>
                    <w:rPr>
                      <w:sz w:val="18"/>
                      <w:szCs w:val="18"/>
                    </w:rPr>
                  </w:pPr>
                  <w:r w:rsidRPr="00C57571">
                    <w:rPr>
                      <w:sz w:val="18"/>
                      <w:szCs w:val="18"/>
                    </w:rPr>
                    <w:t>0</w:t>
                  </w:r>
                </w:p>
              </w:tc>
              <w:tc>
                <w:tcPr>
                  <w:tcW w:w="1740" w:type="dxa"/>
                  <w:shd w:val="clear" w:color="auto" w:fill="auto"/>
                  <w:vAlign w:val="bottom"/>
                </w:tcPr>
                <w:p w14:paraId="485F6201" w14:textId="77777777" w:rsidR="00C57571" w:rsidRPr="00C57571" w:rsidRDefault="00C57571" w:rsidP="00C57571">
                  <w:pPr>
                    <w:spacing w:before="0" w:after="0" w:line="276" w:lineRule="auto"/>
                    <w:ind w:right="129"/>
                    <w:rPr>
                      <w:sz w:val="18"/>
                      <w:szCs w:val="18"/>
                    </w:rPr>
                  </w:pPr>
                  <w:r w:rsidRPr="00C57571">
                    <w:rPr>
                      <w:sz w:val="18"/>
                      <w:szCs w:val="18"/>
                    </w:rPr>
                    <w:t>H. Pobre</w:t>
                  </w:r>
                </w:p>
              </w:tc>
            </w:tr>
          </w:tbl>
          <w:p w14:paraId="385396D7" w14:textId="77777777" w:rsidR="00C57571" w:rsidRPr="00C57571" w:rsidRDefault="00C57571" w:rsidP="00C57571">
            <w:pPr>
              <w:spacing w:line="276" w:lineRule="auto"/>
              <w:ind w:right="129"/>
              <w:jc w:val="both"/>
              <w:rPr>
                <w:sz w:val="18"/>
                <w:szCs w:val="18"/>
              </w:rPr>
            </w:pPr>
          </w:p>
          <w:p w14:paraId="79CE8AB2" w14:textId="77777777" w:rsidR="00C57571" w:rsidRPr="00C57571" w:rsidRDefault="00C57571" w:rsidP="00C57571">
            <w:pPr>
              <w:spacing w:line="276" w:lineRule="auto"/>
              <w:ind w:right="129"/>
              <w:jc w:val="both"/>
              <w:rPr>
                <w:sz w:val="18"/>
                <w:szCs w:val="18"/>
              </w:rPr>
            </w:pPr>
            <w:r w:rsidRPr="00C57571">
              <w:rPr>
                <w:sz w:val="18"/>
                <w:szCs w:val="18"/>
              </w:rPr>
              <w:t>La cantidad mínima de cemento es solo referencial, pues la resistencia depende del tipo de cemento (IP 30, IP 40) como también del tipo de agregados, de la relación de A/C, el grado de compactación, del curado, etc. En el caso de taques cisterna el contenido mínimo será de 350 kg/m</w:t>
            </w:r>
            <w:r w:rsidRPr="00C57571">
              <w:rPr>
                <w:sz w:val="18"/>
                <w:szCs w:val="18"/>
                <w:vertAlign w:val="superscript"/>
              </w:rPr>
              <w:t>3</w:t>
            </w:r>
            <w:r w:rsidRPr="00C57571">
              <w:rPr>
                <w:sz w:val="18"/>
                <w:szCs w:val="18"/>
              </w:rPr>
              <w:t>. Salvo disposiciones expresas, el contenido de cemento no podrá exceder de 450 kg/m</w:t>
            </w:r>
            <w:r w:rsidRPr="00C57571">
              <w:rPr>
                <w:sz w:val="18"/>
                <w:szCs w:val="18"/>
                <w:vertAlign w:val="superscript"/>
              </w:rPr>
              <w:t>3</w:t>
            </w:r>
            <w:r w:rsidRPr="00C57571">
              <w:rPr>
                <w:sz w:val="18"/>
                <w:szCs w:val="18"/>
              </w:rPr>
              <w:t>.</w:t>
            </w:r>
          </w:p>
          <w:p w14:paraId="03ABD1A5" w14:textId="77777777" w:rsidR="00C57571" w:rsidRPr="00C57571" w:rsidRDefault="00C57571" w:rsidP="00342AB0">
            <w:pPr>
              <w:pStyle w:val="Ttulo2"/>
              <w:keepLines/>
              <w:numPr>
                <w:ilvl w:val="2"/>
                <w:numId w:val="58"/>
              </w:numPr>
              <w:spacing w:before="160" w:after="80" w:line="276" w:lineRule="auto"/>
              <w:ind w:left="1800" w:right="129" w:hanging="180"/>
            </w:pPr>
            <w:bookmarkStart w:id="229" w:name="_Toc72147577"/>
            <w:r w:rsidRPr="00C57571">
              <w:t>Tamaño máximo de los agregados</w:t>
            </w:r>
            <w:bookmarkEnd w:id="229"/>
            <w:r w:rsidRPr="00C57571">
              <w:t xml:space="preserve"> </w:t>
            </w:r>
          </w:p>
          <w:p w14:paraId="71964788" w14:textId="77777777" w:rsidR="00C57571" w:rsidRDefault="00C57571" w:rsidP="00C57571">
            <w:pPr>
              <w:spacing w:line="276" w:lineRule="auto"/>
              <w:ind w:right="129"/>
              <w:jc w:val="both"/>
              <w:rPr>
                <w:sz w:val="18"/>
                <w:szCs w:val="18"/>
              </w:rPr>
            </w:pPr>
            <w:r w:rsidRPr="00C57571">
              <w:rPr>
                <w:sz w:val="18"/>
                <w:szCs w:val="18"/>
              </w:rPr>
              <w:t xml:space="preserve">Para lograr la mayor compacidad de hormigón y el recubrimiento completo de todas las armaduras, el tamaño máximo de los agregados no deberá exceder de la menor de las siguientes medidas: </w:t>
            </w:r>
          </w:p>
          <w:p w14:paraId="2ED61B39" w14:textId="77777777" w:rsidR="00A33E63" w:rsidRPr="00C57571" w:rsidRDefault="00A33E63" w:rsidP="00C57571">
            <w:pPr>
              <w:spacing w:line="276" w:lineRule="auto"/>
              <w:ind w:right="129"/>
              <w:jc w:val="both"/>
              <w:rPr>
                <w:sz w:val="18"/>
                <w:szCs w:val="18"/>
              </w:rPr>
            </w:pPr>
          </w:p>
          <w:p w14:paraId="2D432D22" w14:textId="77777777" w:rsidR="00C57571" w:rsidRPr="00C57571" w:rsidRDefault="00C57571" w:rsidP="00A33E63">
            <w:pPr>
              <w:spacing w:line="276" w:lineRule="auto"/>
              <w:ind w:left="666" w:right="129" w:hanging="283"/>
              <w:jc w:val="both"/>
              <w:rPr>
                <w:sz w:val="18"/>
                <w:szCs w:val="18"/>
              </w:rPr>
            </w:pPr>
            <w:r w:rsidRPr="00C57571">
              <w:rPr>
                <w:sz w:val="18"/>
                <w:szCs w:val="18"/>
              </w:rPr>
              <w:t xml:space="preserve">a)  1/5 de la menor dimensión del elemento estructural que se vacíe. </w:t>
            </w:r>
          </w:p>
          <w:p w14:paraId="05274D98" w14:textId="77777777" w:rsidR="00C57571" w:rsidRDefault="00C57571" w:rsidP="00A33E63">
            <w:pPr>
              <w:spacing w:line="276" w:lineRule="auto"/>
              <w:ind w:left="666" w:right="129" w:hanging="283"/>
              <w:jc w:val="both"/>
              <w:rPr>
                <w:sz w:val="18"/>
                <w:szCs w:val="18"/>
              </w:rPr>
            </w:pPr>
            <w:r w:rsidRPr="00C57571">
              <w:rPr>
                <w:sz w:val="18"/>
                <w:szCs w:val="18"/>
              </w:rPr>
              <w:t xml:space="preserve">b)  La mínima separación horizontal o vertical libre entre dos barras, o entre dos grupos de barras paralelasen contacto directo o el mínimo recubrimiento delas barras principales. </w:t>
            </w:r>
          </w:p>
          <w:p w14:paraId="18358A6B" w14:textId="77777777" w:rsidR="00A33E63" w:rsidRPr="00C57571" w:rsidRDefault="00A33E63" w:rsidP="00A33E63">
            <w:pPr>
              <w:spacing w:line="276" w:lineRule="auto"/>
              <w:ind w:left="666" w:right="129" w:hanging="283"/>
              <w:jc w:val="both"/>
              <w:rPr>
                <w:sz w:val="18"/>
                <w:szCs w:val="18"/>
              </w:rPr>
            </w:pPr>
          </w:p>
          <w:p w14:paraId="4FD86455" w14:textId="77777777" w:rsidR="00C57571" w:rsidRPr="00C57571" w:rsidRDefault="00C57571" w:rsidP="00C57571">
            <w:pPr>
              <w:spacing w:line="276" w:lineRule="auto"/>
              <w:ind w:right="129"/>
              <w:jc w:val="both"/>
              <w:rPr>
                <w:sz w:val="18"/>
                <w:szCs w:val="18"/>
              </w:rPr>
            </w:pPr>
            <w:r w:rsidRPr="00C57571">
              <w:rPr>
                <w:sz w:val="18"/>
                <w:szCs w:val="18"/>
              </w:rPr>
              <w:t xml:space="preserve">En general el tamaño máximo de los agregados no deberá exceder de los 3 cm. </w:t>
            </w:r>
          </w:p>
          <w:p w14:paraId="3B8DFFD9" w14:textId="77777777" w:rsidR="00C57571" w:rsidRPr="00C57571" w:rsidRDefault="00C57571" w:rsidP="00342AB0">
            <w:pPr>
              <w:pStyle w:val="Ttulo2"/>
              <w:keepLines/>
              <w:numPr>
                <w:ilvl w:val="2"/>
                <w:numId w:val="58"/>
              </w:numPr>
              <w:spacing w:before="160" w:after="80" w:line="276" w:lineRule="auto"/>
              <w:ind w:left="1800" w:right="129" w:hanging="180"/>
            </w:pPr>
            <w:bookmarkStart w:id="230" w:name="_Toc72147579"/>
            <w:r w:rsidRPr="00C57571">
              <w:t>Relación agua - cemento (en peso)</w:t>
            </w:r>
            <w:bookmarkEnd w:id="230"/>
            <w:r w:rsidRPr="00C57571">
              <w:t xml:space="preserve"> </w:t>
            </w:r>
          </w:p>
          <w:p w14:paraId="519D020C" w14:textId="77777777" w:rsidR="00C57571" w:rsidRPr="00C57571" w:rsidRDefault="00C57571" w:rsidP="00C57571">
            <w:pPr>
              <w:spacing w:line="276" w:lineRule="auto"/>
              <w:ind w:right="129"/>
              <w:jc w:val="both"/>
              <w:rPr>
                <w:sz w:val="18"/>
                <w:szCs w:val="18"/>
              </w:rPr>
            </w:pPr>
            <w:r w:rsidRPr="00C57571">
              <w:rPr>
                <w:sz w:val="18"/>
                <w:szCs w:val="18"/>
              </w:rPr>
              <w:t>La relación agua/cemento se determinará en cada caso en base a los requisitos de resistencia y trabajabilidad, pero en ningún caso deberá exceder de:</w:t>
            </w:r>
          </w:p>
          <w:tbl>
            <w:tblPr>
              <w:tblStyle w:val="120"/>
              <w:tblW w:w="7738" w:type="dxa"/>
              <w:jc w:val="center"/>
              <w:tblInd w:w="0"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3118"/>
              <w:gridCol w:w="1509"/>
              <w:gridCol w:w="1233"/>
              <w:gridCol w:w="1878"/>
            </w:tblGrid>
            <w:tr w:rsidR="00C57571" w:rsidRPr="00C57571" w14:paraId="18CE34FA" w14:textId="77777777" w:rsidTr="00C57571">
              <w:trPr>
                <w:trHeight w:val="280"/>
                <w:jc w:val="center"/>
              </w:trPr>
              <w:tc>
                <w:tcPr>
                  <w:tcW w:w="3118" w:type="dxa"/>
                  <w:vMerge w:val="restart"/>
                  <w:shd w:val="clear" w:color="auto" w:fill="9CC3E5"/>
                  <w:vAlign w:val="center"/>
                </w:tcPr>
                <w:p w14:paraId="0F645483" w14:textId="77777777" w:rsidR="00C57571" w:rsidRPr="00C57571" w:rsidRDefault="00C57571" w:rsidP="00C57571">
                  <w:pPr>
                    <w:spacing w:before="0" w:after="0" w:line="276" w:lineRule="auto"/>
                    <w:ind w:right="129"/>
                    <w:rPr>
                      <w:b/>
                      <w:sz w:val="18"/>
                      <w:szCs w:val="18"/>
                    </w:rPr>
                  </w:pPr>
                  <w:r w:rsidRPr="00C57571">
                    <w:rPr>
                      <w:b/>
                      <w:sz w:val="18"/>
                      <w:szCs w:val="18"/>
                    </w:rPr>
                    <w:t>TIPO DE ESTRUCTURA</w:t>
                  </w:r>
                </w:p>
              </w:tc>
              <w:tc>
                <w:tcPr>
                  <w:tcW w:w="4620" w:type="dxa"/>
                  <w:gridSpan w:val="3"/>
                  <w:shd w:val="clear" w:color="auto" w:fill="9CC3E5"/>
                  <w:vAlign w:val="bottom"/>
                </w:tcPr>
                <w:p w14:paraId="170AEA60" w14:textId="77777777" w:rsidR="00C57571" w:rsidRPr="00C57571" w:rsidRDefault="00C57571" w:rsidP="00C57571">
                  <w:pPr>
                    <w:spacing w:before="0" w:after="0" w:line="276" w:lineRule="auto"/>
                    <w:ind w:right="129"/>
                    <w:rPr>
                      <w:b/>
                      <w:sz w:val="18"/>
                      <w:szCs w:val="18"/>
                    </w:rPr>
                  </w:pPr>
                  <w:r w:rsidRPr="00C57571">
                    <w:rPr>
                      <w:b/>
                      <w:sz w:val="18"/>
                      <w:szCs w:val="18"/>
                    </w:rPr>
                    <w:t>CONDICIONES DE EXPOSICIÓN DEL HORMIGON</w:t>
                  </w:r>
                </w:p>
              </w:tc>
            </w:tr>
            <w:tr w:rsidR="00C57571" w:rsidRPr="00C57571" w14:paraId="1DD42E54" w14:textId="77777777" w:rsidTr="00C57571">
              <w:trPr>
                <w:trHeight w:val="280"/>
                <w:jc w:val="center"/>
              </w:trPr>
              <w:tc>
                <w:tcPr>
                  <w:tcW w:w="3118" w:type="dxa"/>
                  <w:vMerge/>
                  <w:shd w:val="clear" w:color="auto" w:fill="9CC3E5"/>
                  <w:vAlign w:val="center"/>
                </w:tcPr>
                <w:p w14:paraId="39D314F7" w14:textId="77777777" w:rsidR="00C57571" w:rsidRPr="00C57571" w:rsidRDefault="00C57571" w:rsidP="00C57571">
                  <w:pPr>
                    <w:widowControl w:val="0"/>
                    <w:pBdr>
                      <w:top w:val="nil"/>
                      <w:left w:val="nil"/>
                      <w:bottom w:val="nil"/>
                      <w:right w:val="nil"/>
                      <w:between w:val="nil"/>
                    </w:pBdr>
                    <w:spacing w:before="0" w:after="0" w:line="276" w:lineRule="auto"/>
                    <w:ind w:right="129"/>
                    <w:rPr>
                      <w:b/>
                      <w:sz w:val="18"/>
                      <w:szCs w:val="18"/>
                    </w:rPr>
                  </w:pPr>
                </w:p>
              </w:tc>
              <w:tc>
                <w:tcPr>
                  <w:tcW w:w="1509" w:type="dxa"/>
                  <w:shd w:val="clear" w:color="auto" w:fill="9CC3E5"/>
                  <w:vAlign w:val="bottom"/>
                </w:tcPr>
                <w:p w14:paraId="71D81FC5" w14:textId="77777777" w:rsidR="00C57571" w:rsidRPr="00C57571" w:rsidRDefault="00C57571" w:rsidP="00C57571">
                  <w:pPr>
                    <w:spacing w:before="0" w:after="0" w:line="276" w:lineRule="auto"/>
                    <w:ind w:right="129"/>
                    <w:rPr>
                      <w:b/>
                      <w:sz w:val="18"/>
                      <w:szCs w:val="18"/>
                    </w:rPr>
                  </w:pPr>
                  <w:r w:rsidRPr="00C57571">
                    <w:rPr>
                      <w:b/>
                      <w:sz w:val="18"/>
                      <w:szCs w:val="18"/>
                    </w:rPr>
                    <w:t>Extrema</w:t>
                  </w:r>
                </w:p>
              </w:tc>
              <w:tc>
                <w:tcPr>
                  <w:tcW w:w="1233" w:type="dxa"/>
                  <w:shd w:val="clear" w:color="auto" w:fill="9CC3E5"/>
                  <w:vAlign w:val="bottom"/>
                </w:tcPr>
                <w:p w14:paraId="0B47B2D1" w14:textId="77777777" w:rsidR="00C57571" w:rsidRPr="00C57571" w:rsidRDefault="00C57571" w:rsidP="00C57571">
                  <w:pPr>
                    <w:spacing w:before="0" w:after="0" w:line="276" w:lineRule="auto"/>
                    <w:ind w:right="129"/>
                    <w:rPr>
                      <w:b/>
                      <w:sz w:val="18"/>
                      <w:szCs w:val="18"/>
                    </w:rPr>
                  </w:pPr>
                  <w:r w:rsidRPr="00C57571">
                    <w:rPr>
                      <w:b/>
                      <w:sz w:val="18"/>
                      <w:szCs w:val="18"/>
                    </w:rPr>
                    <w:t>Severa</w:t>
                  </w:r>
                </w:p>
              </w:tc>
              <w:tc>
                <w:tcPr>
                  <w:tcW w:w="1878" w:type="dxa"/>
                  <w:shd w:val="clear" w:color="auto" w:fill="9CC3E5"/>
                  <w:vAlign w:val="bottom"/>
                </w:tcPr>
                <w:p w14:paraId="58A3C548" w14:textId="77777777" w:rsidR="00C57571" w:rsidRPr="00C57571" w:rsidRDefault="00C57571" w:rsidP="00C57571">
                  <w:pPr>
                    <w:spacing w:before="0" w:after="0" w:line="276" w:lineRule="auto"/>
                    <w:ind w:right="129"/>
                    <w:rPr>
                      <w:b/>
                      <w:sz w:val="18"/>
                      <w:szCs w:val="18"/>
                    </w:rPr>
                  </w:pPr>
                  <w:r w:rsidRPr="00C57571">
                    <w:rPr>
                      <w:b/>
                      <w:sz w:val="18"/>
                      <w:szCs w:val="18"/>
                    </w:rPr>
                    <w:t>Moderada</w:t>
                  </w:r>
                </w:p>
              </w:tc>
            </w:tr>
            <w:tr w:rsidR="00C57571" w:rsidRPr="00C57571" w14:paraId="6A810667" w14:textId="77777777" w:rsidTr="00C57571">
              <w:trPr>
                <w:trHeight w:val="300"/>
                <w:jc w:val="center"/>
              </w:trPr>
              <w:tc>
                <w:tcPr>
                  <w:tcW w:w="3118" w:type="dxa"/>
                  <w:vMerge/>
                  <w:shd w:val="clear" w:color="auto" w:fill="9CC3E5"/>
                  <w:vAlign w:val="center"/>
                </w:tcPr>
                <w:p w14:paraId="700217D1" w14:textId="77777777" w:rsidR="00C57571" w:rsidRPr="00C57571" w:rsidRDefault="00C57571" w:rsidP="00C57571">
                  <w:pPr>
                    <w:widowControl w:val="0"/>
                    <w:pBdr>
                      <w:top w:val="nil"/>
                      <w:left w:val="nil"/>
                      <w:bottom w:val="nil"/>
                      <w:right w:val="nil"/>
                      <w:between w:val="nil"/>
                    </w:pBdr>
                    <w:spacing w:before="0" w:after="0" w:line="276" w:lineRule="auto"/>
                    <w:ind w:right="129"/>
                    <w:rPr>
                      <w:b/>
                      <w:sz w:val="18"/>
                      <w:szCs w:val="18"/>
                    </w:rPr>
                  </w:pPr>
                </w:p>
              </w:tc>
              <w:tc>
                <w:tcPr>
                  <w:tcW w:w="1509" w:type="dxa"/>
                  <w:shd w:val="clear" w:color="auto" w:fill="9CC3E5"/>
                  <w:vAlign w:val="bottom"/>
                </w:tcPr>
                <w:p w14:paraId="1B589BD2" w14:textId="77777777" w:rsidR="00C57571" w:rsidRPr="00C57571" w:rsidRDefault="00C57571" w:rsidP="00C57571">
                  <w:pPr>
                    <w:spacing w:before="0" w:after="0" w:line="276" w:lineRule="auto"/>
                    <w:ind w:right="129"/>
                    <w:rPr>
                      <w:b/>
                      <w:sz w:val="18"/>
                      <w:szCs w:val="18"/>
                    </w:rPr>
                  </w:pPr>
                  <w:r w:rsidRPr="00C57571">
                    <w:rPr>
                      <w:b/>
                      <w:sz w:val="18"/>
                      <w:szCs w:val="18"/>
                    </w:rPr>
                    <w:t>(1)</w:t>
                  </w:r>
                </w:p>
              </w:tc>
              <w:tc>
                <w:tcPr>
                  <w:tcW w:w="1233" w:type="dxa"/>
                  <w:shd w:val="clear" w:color="auto" w:fill="9CC3E5"/>
                  <w:vAlign w:val="bottom"/>
                </w:tcPr>
                <w:p w14:paraId="315E9A89" w14:textId="77777777" w:rsidR="00C57571" w:rsidRPr="00C57571" w:rsidRDefault="00C57571" w:rsidP="00C57571">
                  <w:pPr>
                    <w:spacing w:before="0" w:after="0" w:line="276" w:lineRule="auto"/>
                    <w:ind w:right="129"/>
                    <w:rPr>
                      <w:b/>
                      <w:sz w:val="18"/>
                      <w:szCs w:val="18"/>
                    </w:rPr>
                  </w:pPr>
                  <w:r w:rsidRPr="00C57571">
                    <w:rPr>
                      <w:b/>
                      <w:sz w:val="18"/>
                      <w:szCs w:val="18"/>
                    </w:rPr>
                    <w:t>(2)</w:t>
                  </w:r>
                </w:p>
              </w:tc>
              <w:tc>
                <w:tcPr>
                  <w:tcW w:w="1878" w:type="dxa"/>
                  <w:shd w:val="clear" w:color="auto" w:fill="9CC3E5"/>
                  <w:vAlign w:val="bottom"/>
                </w:tcPr>
                <w:p w14:paraId="155B4C0B" w14:textId="77777777" w:rsidR="00C57571" w:rsidRPr="00C57571" w:rsidRDefault="00C57571" w:rsidP="00C57571">
                  <w:pPr>
                    <w:spacing w:before="0" w:after="0" w:line="276" w:lineRule="auto"/>
                    <w:ind w:right="129"/>
                    <w:rPr>
                      <w:b/>
                      <w:sz w:val="18"/>
                      <w:szCs w:val="18"/>
                    </w:rPr>
                  </w:pPr>
                  <w:r w:rsidRPr="00C57571">
                    <w:rPr>
                      <w:b/>
                      <w:sz w:val="18"/>
                      <w:szCs w:val="18"/>
                    </w:rPr>
                    <w:t>(3)</w:t>
                  </w:r>
                </w:p>
              </w:tc>
            </w:tr>
            <w:tr w:rsidR="00C57571" w:rsidRPr="00C57571" w14:paraId="14CF8CC6" w14:textId="77777777" w:rsidTr="00C57571">
              <w:trPr>
                <w:trHeight w:val="280"/>
                <w:jc w:val="center"/>
              </w:trPr>
              <w:tc>
                <w:tcPr>
                  <w:tcW w:w="3118" w:type="dxa"/>
                  <w:shd w:val="clear" w:color="auto" w:fill="auto"/>
                  <w:vAlign w:val="bottom"/>
                </w:tcPr>
                <w:p w14:paraId="72DF9766" w14:textId="77777777" w:rsidR="00C57571" w:rsidRPr="00C57571" w:rsidRDefault="00C57571" w:rsidP="00C57571">
                  <w:pPr>
                    <w:spacing w:before="0" w:after="0" w:line="276" w:lineRule="auto"/>
                    <w:ind w:right="129"/>
                    <w:rPr>
                      <w:sz w:val="18"/>
                      <w:szCs w:val="18"/>
                    </w:rPr>
                  </w:pPr>
                  <w:r w:rsidRPr="00C57571">
                    <w:rPr>
                      <w:sz w:val="18"/>
                      <w:szCs w:val="18"/>
                    </w:rPr>
                    <w:t>Piezas Delgadas</w:t>
                  </w:r>
                </w:p>
              </w:tc>
              <w:tc>
                <w:tcPr>
                  <w:tcW w:w="1509" w:type="dxa"/>
                  <w:shd w:val="clear" w:color="auto" w:fill="auto"/>
                  <w:vAlign w:val="bottom"/>
                </w:tcPr>
                <w:p w14:paraId="06C0192C" w14:textId="77777777" w:rsidR="00C57571" w:rsidRPr="00C57571" w:rsidRDefault="00C57571" w:rsidP="00C57571">
                  <w:pPr>
                    <w:spacing w:before="0" w:after="0" w:line="276" w:lineRule="auto"/>
                    <w:ind w:right="129"/>
                    <w:rPr>
                      <w:sz w:val="18"/>
                      <w:szCs w:val="18"/>
                    </w:rPr>
                  </w:pPr>
                  <w:r w:rsidRPr="00C57571">
                    <w:rPr>
                      <w:sz w:val="18"/>
                      <w:szCs w:val="18"/>
                    </w:rPr>
                    <w:t>0,48</w:t>
                  </w:r>
                </w:p>
              </w:tc>
              <w:tc>
                <w:tcPr>
                  <w:tcW w:w="1233" w:type="dxa"/>
                  <w:shd w:val="clear" w:color="auto" w:fill="auto"/>
                  <w:vAlign w:val="bottom"/>
                </w:tcPr>
                <w:p w14:paraId="12925CDE" w14:textId="77777777" w:rsidR="00C57571" w:rsidRPr="00C57571" w:rsidRDefault="00C57571" w:rsidP="00C57571">
                  <w:pPr>
                    <w:spacing w:before="0" w:after="0" w:line="276" w:lineRule="auto"/>
                    <w:ind w:right="129"/>
                    <w:rPr>
                      <w:sz w:val="18"/>
                      <w:szCs w:val="18"/>
                    </w:rPr>
                  </w:pPr>
                  <w:r w:rsidRPr="00C57571">
                    <w:rPr>
                      <w:sz w:val="18"/>
                      <w:szCs w:val="18"/>
                    </w:rPr>
                    <w:t>0,54</w:t>
                  </w:r>
                </w:p>
              </w:tc>
              <w:tc>
                <w:tcPr>
                  <w:tcW w:w="1878" w:type="dxa"/>
                  <w:shd w:val="clear" w:color="auto" w:fill="auto"/>
                  <w:vAlign w:val="bottom"/>
                </w:tcPr>
                <w:p w14:paraId="140166C0" w14:textId="77777777" w:rsidR="00C57571" w:rsidRPr="00C57571" w:rsidRDefault="00C57571" w:rsidP="00C57571">
                  <w:pPr>
                    <w:spacing w:before="0" w:after="0" w:line="276" w:lineRule="auto"/>
                    <w:ind w:right="129"/>
                    <w:rPr>
                      <w:sz w:val="18"/>
                      <w:szCs w:val="18"/>
                    </w:rPr>
                  </w:pPr>
                  <w:r w:rsidRPr="00C57571">
                    <w:rPr>
                      <w:sz w:val="18"/>
                      <w:szCs w:val="18"/>
                    </w:rPr>
                    <w:t>0,60</w:t>
                  </w:r>
                </w:p>
              </w:tc>
            </w:tr>
            <w:tr w:rsidR="00C57571" w:rsidRPr="00C57571" w14:paraId="080C7EAC" w14:textId="77777777" w:rsidTr="00C57571">
              <w:trPr>
                <w:trHeight w:val="320"/>
                <w:jc w:val="center"/>
              </w:trPr>
              <w:tc>
                <w:tcPr>
                  <w:tcW w:w="3118" w:type="dxa"/>
                  <w:shd w:val="clear" w:color="auto" w:fill="auto"/>
                  <w:vAlign w:val="bottom"/>
                </w:tcPr>
                <w:p w14:paraId="7958442B" w14:textId="77777777" w:rsidR="00C57571" w:rsidRPr="00C57571" w:rsidRDefault="00C57571" w:rsidP="00C57571">
                  <w:pPr>
                    <w:spacing w:before="0" w:after="0" w:line="276" w:lineRule="auto"/>
                    <w:ind w:right="129"/>
                    <w:rPr>
                      <w:sz w:val="18"/>
                      <w:szCs w:val="18"/>
                    </w:rPr>
                  </w:pPr>
                  <w:r w:rsidRPr="00C57571">
                    <w:rPr>
                      <w:sz w:val="18"/>
                      <w:szCs w:val="18"/>
                    </w:rPr>
                    <w:t xml:space="preserve">Piezas de Grandes dimensiones </w:t>
                  </w:r>
                </w:p>
              </w:tc>
              <w:tc>
                <w:tcPr>
                  <w:tcW w:w="1509" w:type="dxa"/>
                  <w:shd w:val="clear" w:color="auto" w:fill="auto"/>
                  <w:vAlign w:val="bottom"/>
                </w:tcPr>
                <w:p w14:paraId="4A3C2752" w14:textId="77777777" w:rsidR="00C57571" w:rsidRPr="00C57571" w:rsidRDefault="00C57571" w:rsidP="00C57571">
                  <w:pPr>
                    <w:spacing w:before="0" w:after="0" w:line="276" w:lineRule="auto"/>
                    <w:ind w:right="129"/>
                    <w:rPr>
                      <w:sz w:val="18"/>
                      <w:szCs w:val="18"/>
                    </w:rPr>
                  </w:pPr>
                  <w:r w:rsidRPr="00C57571">
                    <w:rPr>
                      <w:sz w:val="18"/>
                      <w:szCs w:val="18"/>
                    </w:rPr>
                    <w:t>0,54</w:t>
                  </w:r>
                </w:p>
              </w:tc>
              <w:tc>
                <w:tcPr>
                  <w:tcW w:w="1233" w:type="dxa"/>
                  <w:shd w:val="clear" w:color="auto" w:fill="auto"/>
                  <w:vAlign w:val="bottom"/>
                </w:tcPr>
                <w:p w14:paraId="00BD5ED1" w14:textId="77777777" w:rsidR="00C57571" w:rsidRPr="00C57571" w:rsidRDefault="00C57571" w:rsidP="00C57571">
                  <w:pPr>
                    <w:spacing w:before="0" w:after="0" w:line="276" w:lineRule="auto"/>
                    <w:ind w:right="129"/>
                    <w:rPr>
                      <w:sz w:val="18"/>
                      <w:szCs w:val="18"/>
                    </w:rPr>
                  </w:pPr>
                  <w:r w:rsidRPr="00C57571">
                    <w:rPr>
                      <w:sz w:val="18"/>
                      <w:szCs w:val="18"/>
                    </w:rPr>
                    <w:t>0,60</w:t>
                  </w:r>
                </w:p>
              </w:tc>
              <w:tc>
                <w:tcPr>
                  <w:tcW w:w="1878" w:type="dxa"/>
                  <w:shd w:val="clear" w:color="auto" w:fill="auto"/>
                  <w:vAlign w:val="bottom"/>
                </w:tcPr>
                <w:p w14:paraId="7BEB2C39" w14:textId="77777777" w:rsidR="00C57571" w:rsidRPr="00C57571" w:rsidRDefault="00C57571" w:rsidP="00C57571">
                  <w:pPr>
                    <w:spacing w:before="0" w:after="0" w:line="276" w:lineRule="auto"/>
                    <w:ind w:right="129"/>
                    <w:rPr>
                      <w:sz w:val="18"/>
                      <w:szCs w:val="18"/>
                    </w:rPr>
                  </w:pPr>
                  <w:r w:rsidRPr="00C57571">
                    <w:rPr>
                      <w:sz w:val="18"/>
                      <w:szCs w:val="18"/>
                    </w:rPr>
                    <w:t>0,65</w:t>
                  </w:r>
                </w:p>
              </w:tc>
            </w:tr>
            <w:tr w:rsidR="00C57571" w:rsidRPr="00C57571" w14:paraId="3B978ACC" w14:textId="77777777" w:rsidTr="00C57571">
              <w:trPr>
                <w:trHeight w:val="300"/>
                <w:jc w:val="center"/>
              </w:trPr>
              <w:tc>
                <w:tcPr>
                  <w:tcW w:w="7738" w:type="dxa"/>
                  <w:gridSpan w:val="4"/>
                  <w:shd w:val="clear" w:color="auto" w:fill="auto"/>
                  <w:vAlign w:val="bottom"/>
                </w:tcPr>
                <w:p w14:paraId="62644428" w14:textId="77777777" w:rsidR="00C57571" w:rsidRPr="00C57571" w:rsidRDefault="00C57571" w:rsidP="00C57571">
                  <w:pPr>
                    <w:spacing w:before="0" w:after="0" w:line="276" w:lineRule="auto"/>
                    <w:ind w:right="129"/>
                    <w:rPr>
                      <w:sz w:val="18"/>
                      <w:szCs w:val="18"/>
                    </w:rPr>
                  </w:pPr>
                  <w:r w:rsidRPr="00C57571">
                    <w:rPr>
                      <w:sz w:val="18"/>
                      <w:szCs w:val="18"/>
                    </w:rPr>
                    <w:lastRenderedPageBreak/>
                    <w:t xml:space="preserve">(1) Sumergido en medio agresivo </w:t>
                  </w:r>
                </w:p>
              </w:tc>
            </w:tr>
            <w:tr w:rsidR="00C57571" w:rsidRPr="00C57571" w14:paraId="0C8E36C3" w14:textId="77777777" w:rsidTr="00C57571">
              <w:trPr>
                <w:trHeight w:val="280"/>
                <w:jc w:val="center"/>
              </w:trPr>
              <w:tc>
                <w:tcPr>
                  <w:tcW w:w="7738" w:type="dxa"/>
                  <w:gridSpan w:val="4"/>
                  <w:shd w:val="clear" w:color="auto" w:fill="auto"/>
                  <w:vAlign w:val="bottom"/>
                </w:tcPr>
                <w:p w14:paraId="3FB48CE6" w14:textId="77777777" w:rsidR="00C57571" w:rsidRPr="00C57571" w:rsidRDefault="00C57571" w:rsidP="00C57571">
                  <w:pPr>
                    <w:spacing w:before="0" w:after="0" w:line="276" w:lineRule="auto"/>
                    <w:ind w:right="129"/>
                    <w:rPr>
                      <w:sz w:val="18"/>
                      <w:szCs w:val="18"/>
                    </w:rPr>
                  </w:pPr>
                  <w:r w:rsidRPr="00C57571">
                    <w:rPr>
                      <w:sz w:val="18"/>
                      <w:szCs w:val="18"/>
                    </w:rPr>
                    <w:t xml:space="preserve">(2) En contacto con agua a presión. </w:t>
                  </w:r>
                </w:p>
              </w:tc>
            </w:tr>
            <w:tr w:rsidR="00C57571" w:rsidRPr="00C57571" w14:paraId="58B67682" w14:textId="77777777" w:rsidTr="00C57571">
              <w:trPr>
                <w:trHeight w:val="300"/>
                <w:jc w:val="center"/>
              </w:trPr>
              <w:tc>
                <w:tcPr>
                  <w:tcW w:w="7738" w:type="dxa"/>
                  <w:gridSpan w:val="4"/>
                  <w:shd w:val="clear" w:color="auto" w:fill="auto"/>
                  <w:vAlign w:val="bottom"/>
                </w:tcPr>
                <w:p w14:paraId="46D79D33" w14:textId="77777777" w:rsidR="00C57571" w:rsidRPr="00C57571" w:rsidRDefault="00C57571" w:rsidP="00C57571">
                  <w:pPr>
                    <w:spacing w:before="0" w:after="0" w:line="276" w:lineRule="auto"/>
                    <w:ind w:right="129"/>
                    <w:rPr>
                      <w:sz w:val="18"/>
                      <w:szCs w:val="18"/>
                    </w:rPr>
                  </w:pPr>
                  <w:r w:rsidRPr="00C57571">
                    <w:rPr>
                      <w:sz w:val="18"/>
                      <w:szCs w:val="18"/>
                    </w:rPr>
                    <w:t xml:space="preserve">     En contacto alternado con agua y aire. </w:t>
                  </w:r>
                </w:p>
              </w:tc>
            </w:tr>
            <w:tr w:rsidR="00C57571" w:rsidRPr="00C57571" w14:paraId="28542A48" w14:textId="77777777" w:rsidTr="00C57571">
              <w:trPr>
                <w:trHeight w:val="300"/>
                <w:jc w:val="center"/>
              </w:trPr>
              <w:tc>
                <w:tcPr>
                  <w:tcW w:w="7738" w:type="dxa"/>
                  <w:gridSpan w:val="4"/>
                  <w:shd w:val="clear" w:color="auto" w:fill="auto"/>
                  <w:vAlign w:val="bottom"/>
                </w:tcPr>
                <w:p w14:paraId="6AED2FEB" w14:textId="77777777" w:rsidR="00C57571" w:rsidRPr="00C57571" w:rsidRDefault="00C57571" w:rsidP="00C57571">
                  <w:pPr>
                    <w:spacing w:before="0" w:after="0" w:line="276" w:lineRule="auto"/>
                    <w:ind w:right="129"/>
                    <w:rPr>
                      <w:sz w:val="18"/>
                      <w:szCs w:val="18"/>
                    </w:rPr>
                  </w:pPr>
                  <w:r w:rsidRPr="00C57571">
                    <w:rPr>
                      <w:sz w:val="18"/>
                      <w:szCs w:val="18"/>
                    </w:rPr>
                    <w:t xml:space="preserve">     Expuesto a la intemperie y al desgaste. </w:t>
                  </w:r>
                </w:p>
              </w:tc>
            </w:tr>
            <w:tr w:rsidR="00C57571" w:rsidRPr="00C57571" w14:paraId="15325A6B" w14:textId="77777777" w:rsidTr="00C57571">
              <w:trPr>
                <w:trHeight w:val="300"/>
                <w:jc w:val="center"/>
              </w:trPr>
              <w:tc>
                <w:tcPr>
                  <w:tcW w:w="7738" w:type="dxa"/>
                  <w:gridSpan w:val="4"/>
                  <w:shd w:val="clear" w:color="auto" w:fill="auto"/>
                  <w:vAlign w:val="bottom"/>
                </w:tcPr>
                <w:p w14:paraId="3FE6D2D0" w14:textId="77777777" w:rsidR="00C57571" w:rsidRPr="00C57571" w:rsidRDefault="00C57571" w:rsidP="00C57571">
                  <w:pPr>
                    <w:spacing w:before="0" w:after="0" w:line="276" w:lineRule="auto"/>
                    <w:ind w:right="129"/>
                    <w:rPr>
                      <w:sz w:val="18"/>
                      <w:szCs w:val="18"/>
                    </w:rPr>
                  </w:pPr>
                  <w:r w:rsidRPr="00C57571">
                    <w:rPr>
                      <w:sz w:val="18"/>
                      <w:szCs w:val="18"/>
                    </w:rPr>
                    <w:t xml:space="preserve">(3) Expuesto a la intemperie. Sumergido </w:t>
                  </w:r>
                </w:p>
              </w:tc>
            </w:tr>
          </w:tbl>
          <w:p w14:paraId="47C38114" w14:textId="77777777" w:rsidR="00C57571" w:rsidRDefault="00C57571" w:rsidP="00C57571">
            <w:pPr>
              <w:spacing w:line="276" w:lineRule="auto"/>
              <w:ind w:right="129"/>
              <w:jc w:val="both"/>
              <w:rPr>
                <w:sz w:val="18"/>
                <w:szCs w:val="18"/>
              </w:rPr>
            </w:pPr>
            <w:r w:rsidRPr="00C57571">
              <w:rPr>
                <w:sz w:val="18"/>
                <w:szCs w:val="18"/>
              </w:rPr>
              <w:t>Deberá tenerse muy en cuenta la humedad de los agregados.</w:t>
            </w:r>
          </w:p>
          <w:p w14:paraId="590BF7E5" w14:textId="77777777" w:rsidR="00A33E63" w:rsidRPr="00C57571" w:rsidRDefault="00A33E63" w:rsidP="00C57571">
            <w:pPr>
              <w:spacing w:line="276" w:lineRule="auto"/>
              <w:ind w:right="129"/>
              <w:jc w:val="both"/>
              <w:rPr>
                <w:sz w:val="18"/>
                <w:szCs w:val="18"/>
              </w:rPr>
            </w:pPr>
          </w:p>
          <w:p w14:paraId="323BBDAC" w14:textId="77777777" w:rsidR="00C57571" w:rsidRPr="00C57571" w:rsidRDefault="00C57571" w:rsidP="00C57571">
            <w:pPr>
              <w:spacing w:line="276" w:lineRule="auto"/>
              <w:ind w:right="129"/>
              <w:jc w:val="both"/>
              <w:rPr>
                <w:sz w:val="18"/>
                <w:szCs w:val="18"/>
              </w:rPr>
            </w:pPr>
            <w:r w:rsidRPr="00C57571">
              <w:rPr>
                <w:sz w:val="18"/>
                <w:szCs w:val="18"/>
              </w:rPr>
              <w:t>Para dosificaciones en cemento de C = 300 a 400 kg/m</w:t>
            </w:r>
            <w:r w:rsidRPr="00C57571">
              <w:rPr>
                <w:sz w:val="18"/>
                <w:szCs w:val="18"/>
                <w:vertAlign w:val="superscript"/>
              </w:rPr>
              <w:t>3</w:t>
            </w:r>
            <w:r w:rsidRPr="00C57571">
              <w:rPr>
                <w:sz w:val="18"/>
                <w:szCs w:val="18"/>
              </w:rPr>
              <w:t xml:space="preserve"> se puede adoptar una dosificación en agua A, con respecto al agregado seco, tal que la relación agua/cemento cumpla: </w:t>
            </w:r>
          </w:p>
          <w:p w14:paraId="38E84E6B" w14:textId="77777777" w:rsidR="00C57571" w:rsidRPr="00C57571" w:rsidRDefault="00C57571" w:rsidP="00C57571">
            <w:pPr>
              <w:spacing w:line="276" w:lineRule="auto"/>
              <w:ind w:right="129"/>
              <w:jc w:val="both"/>
              <w:rPr>
                <w:sz w:val="18"/>
                <w:szCs w:val="18"/>
              </w:rPr>
            </w:pPr>
            <w:r w:rsidRPr="00C57571">
              <w:rPr>
                <w:sz w:val="18"/>
                <w:szCs w:val="18"/>
              </w:rPr>
              <w:t>0,4 &lt; A/C &lt; 0,6</w:t>
            </w:r>
          </w:p>
          <w:p w14:paraId="43153E08" w14:textId="77777777" w:rsidR="00C57571" w:rsidRPr="00C57571" w:rsidRDefault="00C57571" w:rsidP="00C57571">
            <w:pPr>
              <w:spacing w:line="276" w:lineRule="auto"/>
              <w:ind w:right="129"/>
              <w:jc w:val="both"/>
              <w:rPr>
                <w:sz w:val="18"/>
                <w:szCs w:val="18"/>
              </w:rPr>
            </w:pPr>
            <w:r w:rsidRPr="00C57571">
              <w:rPr>
                <w:sz w:val="18"/>
                <w:szCs w:val="18"/>
              </w:rPr>
              <w:t xml:space="preserve">con un valor medio de A/C = 0,5 </w:t>
            </w:r>
          </w:p>
          <w:p w14:paraId="20F9869C" w14:textId="77777777" w:rsidR="00C57571" w:rsidRPr="00C57571" w:rsidRDefault="00C57571" w:rsidP="00342AB0">
            <w:pPr>
              <w:pStyle w:val="Ttulo2"/>
              <w:keepLines/>
              <w:numPr>
                <w:ilvl w:val="2"/>
                <w:numId w:val="58"/>
              </w:numPr>
              <w:spacing w:before="160" w:after="80" w:line="276" w:lineRule="auto"/>
              <w:ind w:left="1800" w:right="129" w:hanging="180"/>
            </w:pPr>
            <w:bookmarkStart w:id="231" w:name="_Toc72147580"/>
            <w:r w:rsidRPr="00C57571">
              <w:t>Resistencia mecánica del hormigón</w:t>
            </w:r>
            <w:bookmarkEnd w:id="231"/>
            <w:r w:rsidRPr="00C57571">
              <w:t xml:space="preserve"> </w:t>
            </w:r>
          </w:p>
          <w:p w14:paraId="1FADD003" w14:textId="77777777" w:rsidR="00C57571" w:rsidRPr="00C57571" w:rsidRDefault="00C57571" w:rsidP="00C57571">
            <w:pPr>
              <w:spacing w:line="276" w:lineRule="auto"/>
              <w:ind w:right="129"/>
              <w:jc w:val="both"/>
              <w:rPr>
                <w:sz w:val="18"/>
                <w:szCs w:val="18"/>
              </w:rPr>
            </w:pPr>
            <w:r w:rsidRPr="00C57571">
              <w:rPr>
                <w:sz w:val="18"/>
                <w:szCs w:val="18"/>
              </w:rPr>
              <w:t>La calidad del hormigón, estará definida por el valor de su resistencia característica a la compresión a la edad de 28 días.</w:t>
            </w:r>
            <w:r w:rsidRPr="00C57571">
              <w:rPr>
                <w:rFonts w:eastAsia="MS Gothic" w:cs="Tahoma"/>
                <w:sz w:val="18"/>
                <w:szCs w:val="18"/>
              </w:rPr>
              <w:t xml:space="preserve"> </w:t>
            </w:r>
            <w:r w:rsidRPr="00C57571">
              <w:rPr>
                <w:sz w:val="18"/>
                <w:szCs w:val="18"/>
              </w:rPr>
              <w:t xml:space="preserve">Se define como resistencia característica la que corresponde a la probabilidad de que el 95 % de los resultados de los ensayos se distribuyen de acuerdo a una curva estadística normal. </w:t>
            </w:r>
          </w:p>
          <w:p w14:paraId="6A11C58D" w14:textId="77777777" w:rsidR="00C57571" w:rsidRPr="00C57571" w:rsidRDefault="00C57571" w:rsidP="00342AB0">
            <w:pPr>
              <w:pStyle w:val="Ttulo2"/>
              <w:keepLines/>
              <w:numPr>
                <w:ilvl w:val="2"/>
                <w:numId w:val="58"/>
              </w:numPr>
              <w:spacing w:before="160" w:after="80" w:line="276" w:lineRule="auto"/>
              <w:ind w:left="1800" w:right="129" w:hanging="180"/>
            </w:pPr>
            <w:bookmarkStart w:id="232" w:name="_Toc72147581"/>
            <w:r w:rsidRPr="00C57571">
              <w:t>Probetas de prueba</w:t>
            </w:r>
            <w:bookmarkEnd w:id="232"/>
          </w:p>
          <w:p w14:paraId="46D4907B" w14:textId="77777777" w:rsidR="00C57571" w:rsidRPr="00C57571" w:rsidRDefault="00C57571" w:rsidP="00C57571">
            <w:pPr>
              <w:spacing w:line="276" w:lineRule="auto"/>
              <w:ind w:right="129"/>
              <w:jc w:val="both"/>
              <w:rPr>
                <w:sz w:val="18"/>
                <w:szCs w:val="18"/>
              </w:rPr>
            </w:pPr>
            <w:r w:rsidRPr="00C57571">
              <w:rPr>
                <w:sz w:val="18"/>
                <w:szCs w:val="18"/>
              </w:rPr>
              <w:t>Antes de iniciar cualquier hormigonado, el CONTRATISTA debe determinar las dosificaciones adecuadas para cada clase de hormigón previsto a ser ejecutado.</w:t>
            </w:r>
          </w:p>
          <w:p w14:paraId="63B7ABDA" w14:textId="77777777" w:rsidR="00C57571" w:rsidRPr="00C57571" w:rsidRDefault="00C57571" w:rsidP="00342AB0">
            <w:pPr>
              <w:pStyle w:val="Ttulo2"/>
              <w:keepLines/>
              <w:numPr>
                <w:ilvl w:val="1"/>
                <w:numId w:val="58"/>
              </w:numPr>
              <w:spacing w:before="160" w:after="80" w:line="276" w:lineRule="auto"/>
              <w:ind w:left="1080" w:right="129" w:hanging="360"/>
            </w:pPr>
            <w:bookmarkStart w:id="233" w:name="_Toc72147582"/>
            <w:r w:rsidRPr="00C57571">
              <w:t>Ensayos de control</w:t>
            </w:r>
            <w:bookmarkEnd w:id="233"/>
            <w:r w:rsidRPr="00C57571">
              <w:t xml:space="preserve"> </w:t>
            </w:r>
          </w:p>
          <w:p w14:paraId="1848BCFD" w14:textId="77777777" w:rsidR="00C57571" w:rsidRPr="00C57571" w:rsidRDefault="00C57571" w:rsidP="00342AB0">
            <w:pPr>
              <w:pStyle w:val="Ttulo2"/>
              <w:keepLines/>
              <w:numPr>
                <w:ilvl w:val="2"/>
                <w:numId w:val="58"/>
              </w:numPr>
              <w:spacing w:before="160" w:after="80" w:line="276" w:lineRule="auto"/>
              <w:ind w:left="1800" w:right="129" w:hanging="180"/>
            </w:pPr>
            <w:bookmarkStart w:id="234" w:name="_Toc72147583"/>
            <w:r w:rsidRPr="00C57571">
              <w:t>Ensayos de Consistencia</w:t>
            </w:r>
            <w:bookmarkEnd w:id="234"/>
            <w:r w:rsidRPr="00C57571">
              <w:t xml:space="preserve"> </w:t>
            </w:r>
          </w:p>
          <w:p w14:paraId="3986F3E0" w14:textId="77777777" w:rsidR="00C57571" w:rsidRDefault="00C57571" w:rsidP="00C57571">
            <w:pPr>
              <w:spacing w:line="276" w:lineRule="auto"/>
              <w:ind w:right="129"/>
              <w:jc w:val="both"/>
              <w:rPr>
                <w:sz w:val="18"/>
                <w:szCs w:val="18"/>
              </w:rPr>
            </w:pPr>
            <w:r w:rsidRPr="00C57571">
              <w:rPr>
                <w:sz w:val="18"/>
                <w:szCs w:val="18"/>
              </w:rPr>
              <w:t xml:space="preserve">El ensayo de consistencia se realizará, colocando el cono de Abrahms sobre una superficie plana, rígida y que no absorba agua. Se humedecerá el interior del molde y la superficie de apoyo. Se llenará el molde con hormigón, en tres capas de alturas sensiblemente iguales, picando cada capa con una barra metálica de 16 mm de diámetro y 60 cm de largo. Se enrasará la superficie superior y se desmoldará inmediatamente, levantando despacio y con cuidado en dirección vertical y sin producir sacudidas. Se medirá el asiento producido midiéndolo desde una regla horizontal colocada sobre el cono hasta el nivel medio de la cara superior de la masa asentada. </w:t>
            </w:r>
          </w:p>
          <w:p w14:paraId="3B3201E8" w14:textId="77777777" w:rsidR="00A33E63" w:rsidRPr="00C57571" w:rsidRDefault="00A33E63" w:rsidP="00C57571">
            <w:pPr>
              <w:spacing w:line="276" w:lineRule="auto"/>
              <w:ind w:right="129"/>
              <w:jc w:val="both"/>
              <w:rPr>
                <w:sz w:val="18"/>
                <w:szCs w:val="18"/>
              </w:rPr>
            </w:pPr>
          </w:p>
          <w:p w14:paraId="0946BA89" w14:textId="77777777" w:rsidR="00C57571" w:rsidRDefault="00C57571" w:rsidP="00C57571">
            <w:pPr>
              <w:spacing w:line="276" w:lineRule="auto"/>
              <w:ind w:right="129"/>
              <w:jc w:val="both"/>
              <w:rPr>
                <w:sz w:val="18"/>
                <w:szCs w:val="18"/>
              </w:rPr>
            </w:pPr>
            <w:r w:rsidRPr="00C57571">
              <w:rPr>
                <w:sz w:val="18"/>
                <w:szCs w:val="18"/>
              </w:rPr>
              <w:t xml:space="preserve">En cada caso, se realizarán dos ensayos, el promedio de los dos resultados deberá estar comprendido dentro de los límites especificados, si no sucediera así, se tomarán pruebas para verificar la resistencia del hormigón y se observará al encargado de la elaboración para que se corrija esta situación. Estos ensayos se repetirán varias veces a lo largo del día. </w:t>
            </w:r>
          </w:p>
          <w:p w14:paraId="087FE279" w14:textId="77777777" w:rsidR="00A33E63" w:rsidRPr="00C57571" w:rsidRDefault="00A33E63" w:rsidP="00C57571">
            <w:pPr>
              <w:spacing w:line="276" w:lineRule="auto"/>
              <w:ind w:right="129"/>
              <w:jc w:val="both"/>
              <w:rPr>
                <w:sz w:val="18"/>
                <w:szCs w:val="18"/>
              </w:rPr>
            </w:pPr>
          </w:p>
          <w:p w14:paraId="796ECB4B" w14:textId="77777777" w:rsidR="00C57571" w:rsidRPr="00C57571" w:rsidRDefault="00C57571" w:rsidP="00C57571">
            <w:pPr>
              <w:spacing w:line="276" w:lineRule="auto"/>
              <w:ind w:right="129"/>
              <w:jc w:val="both"/>
              <w:rPr>
                <w:sz w:val="18"/>
                <w:szCs w:val="18"/>
              </w:rPr>
            </w:pPr>
            <w:r w:rsidRPr="00C57571">
              <w:rPr>
                <w:sz w:val="18"/>
                <w:szCs w:val="18"/>
              </w:rPr>
              <w:t xml:space="preserve">La persistencia en la falta de cumplimiento de la consistencia, será motivo suficiente para que el SUPERVISOR o el FISCAL paralice los trabajos. </w:t>
            </w:r>
          </w:p>
          <w:p w14:paraId="2A79FEEC" w14:textId="77777777" w:rsidR="00C57571" w:rsidRPr="00C57571" w:rsidRDefault="00C57571" w:rsidP="00342AB0">
            <w:pPr>
              <w:pStyle w:val="Ttulo2"/>
              <w:keepLines/>
              <w:numPr>
                <w:ilvl w:val="2"/>
                <w:numId w:val="58"/>
              </w:numPr>
              <w:spacing w:before="160" w:after="80" w:line="276" w:lineRule="auto"/>
              <w:ind w:left="1800" w:right="129" w:hanging="180"/>
            </w:pPr>
            <w:bookmarkStart w:id="235" w:name="_Toc72147584"/>
            <w:r w:rsidRPr="00C57571">
              <w:t>Ensayos de Resistencia</w:t>
            </w:r>
            <w:bookmarkEnd w:id="235"/>
            <w:r w:rsidRPr="00C57571">
              <w:t xml:space="preserve"> </w:t>
            </w:r>
          </w:p>
          <w:p w14:paraId="2535752F" w14:textId="77777777" w:rsidR="00C57571" w:rsidRDefault="00C57571" w:rsidP="00C57571">
            <w:pPr>
              <w:spacing w:line="276" w:lineRule="auto"/>
              <w:ind w:right="129"/>
              <w:jc w:val="both"/>
              <w:rPr>
                <w:sz w:val="18"/>
                <w:szCs w:val="18"/>
              </w:rPr>
            </w:pPr>
            <w:r w:rsidRPr="00C57571">
              <w:rPr>
                <w:sz w:val="18"/>
                <w:szCs w:val="18"/>
              </w:rPr>
              <w:t xml:space="preserve">Las muestras deberán ser lo más representativas del hormigón. El volumen de cada muestra debe ser al menos de 16 litros, suficientes para la elaboración de 3 probetas. </w:t>
            </w:r>
          </w:p>
          <w:p w14:paraId="2D1FF07C" w14:textId="77777777" w:rsidR="00A33E63" w:rsidRPr="00C57571" w:rsidRDefault="00A33E63" w:rsidP="00C57571">
            <w:pPr>
              <w:spacing w:line="276" w:lineRule="auto"/>
              <w:ind w:right="129"/>
              <w:jc w:val="both"/>
              <w:rPr>
                <w:sz w:val="18"/>
                <w:szCs w:val="18"/>
              </w:rPr>
            </w:pPr>
          </w:p>
          <w:p w14:paraId="0EDD5090" w14:textId="77777777" w:rsidR="00C57571" w:rsidRDefault="00C57571" w:rsidP="00C57571">
            <w:pPr>
              <w:spacing w:line="276" w:lineRule="auto"/>
              <w:ind w:right="129"/>
              <w:jc w:val="both"/>
              <w:rPr>
                <w:sz w:val="18"/>
                <w:szCs w:val="18"/>
              </w:rPr>
            </w:pPr>
            <w:r w:rsidRPr="00C57571">
              <w:rPr>
                <w:sz w:val="18"/>
                <w:szCs w:val="18"/>
              </w:rPr>
              <w:t xml:space="preserve">Cuando la toma se efectúa durante la descarga de la hormigonera, deberá hacerse a la mitad de dicha descarga en un recipiente no absorbente y de capacidad adecuada para recibir todo el chorro. </w:t>
            </w:r>
          </w:p>
          <w:p w14:paraId="3D598530" w14:textId="77777777" w:rsidR="00A33E63" w:rsidRPr="00C57571" w:rsidRDefault="00A33E63" w:rsidP="00C57571">
            <w:pPr>
              <w:spacing w:line="276" w:lineRule="auto"/>
              <w:ind w:right="129"/>
              <w:jc w:val="both"/>
              <w:rPr>
                <w:sz w:val="18"/>
                <w:szCs w:val="18"/>
              </w:rPr>
            </w:pPr>
          </w:p>
          <w:p w14:paraId="5B685889" w14:textId="77777777" w:rsidR="00C57571" w:rsidRPr="00C57571" w:rsidRDefault="00C57571" w:rsidP="00C57571">
            <w:pPr>
              <w:spacing w:line="276" w:lineRule="auto"/>
              <w:ind w:right="129"/>
              <w:jc w:val="both"/>
              <w:rPr>
                <w:sz w:val="18"/>
                <w:szCs w:val="18"/>
              </w:rPr>
            </w:pPr>
            <w:r w:rsidRPr="00C57571">
              <w:rPr>
                <w:sz w:val="18"/>
                <w:szCs w:val="18"/>
              </w:rPr>
              <w:t xml:space="preserve">Si se hace inmediatamente después de la descarga de la hormigonera, la muestra se constituirá con tres tomas practicadas en puntos bien distribuidos, evitando los bordes donde han podido producirse segregaciones. </w:t>
            </w:r>
          </w:p>
          <w:p w14:paraId="4D1970C3" w14:textId="77777777" w:rsidR="00C57571" w:rsidRDefault="00C57571" w:rsidP="00C57571">
            <w:pPr>
              <w:spacing w:line="276" w:lineRule="auto"/>
              <w:ind w:right="129"/>
              <w:jc w:val="both"/>
              <w:rPr>
                <w:sz w:val="18"/>
                <w:szCs w:val="18"/>
              </w:rPr>
            </w:pPr>
            <w:r w:rsidRPr="00C57571">
              <w:rPr>
                <w:sz w:val="18"/>
                <w:szCs w:val="18"/>
              </w:rPr>
              <w:lastRenderedPageBreak/>
              <w:t xml:space="preserve">Las probetas se prepararán compactándolas a mano, en este caso se llenará el molde entre capas de 10 cm de espesor cada una, cada capa se punzará con varilla de 16 mm de diámetro y 60 cm de largo a razón de 25 golpes uniformemente distribuidos y de manera que la varilla penetre hasta la capa subyacente. </w:t>
            </w:r>
          </w:p>
          <w:p w14:paraId="2E57487F" w14:textId="77777777" w:rsidR="00A33E63" w:rsidRPr="00C57571" w:rsidRDefault="00A33E63" w:rsidP="00C57571">
            <w:pPr>
              <w:spacing w:line="276" w:lineRule="auto"/>
              <w:ind w:right="129"/>
              <w:jc w:val="both"/>
              <w:rPr>
                <w:sz w:val="18"/>
                <w:szCs w:val="18"/>
              </w:rPr>
            </w:pPr>
          </w:p>
          <w:p w14:paraId="6407BF61" w14:textId="77777777" w:rsidR="00C57571" w:rsidRDefault="00C57571" w:rsidP="00C57571">
            <w:pPr>
              <w:spacing w:line="276" w:lineRule="auto"/>
              <w:ind w:right="129"/>
              <w:jc w:val="both"/>
              <w:rPr>
                <w:sz w:val="18"/>
                <w:szCs w:val="18"/>
              </w:rPr>
            </w:pPr>
            <w:r w:rsidRPr="00C57571">
              <w:rPr>
                <w:sz w:val="18"/>
                <w:szCs w:val="18"/>
              </w:rPr>
              <w:t xml:space="preserve">También se podrán preparar compactándolas con las mismas vibradoras que se utilicen para el vaciado del hormigón. En este caso se tratará de obtener el mismo grado de compactación que en la obra. </w:t>
            </w:r>
          </w:p>
          <w:p w14:paraId="6585039B" w14:textId="77777777" w:rsidR="00A33E63" w:rsidRPr="00C57571" w:rsidRDefault="00A33E63" w:rsidP="00C57571">
            <w:pPr>
              <w:spacing w:line="276" w:lineRule="auto"/>
              <w:ind w:right="129"/>
              <w:jc w:val="both"/>
              <w:rPr>
                <w:sz w:val="18"/>
                <w:szCs w:val="18"/>
              </w:rPr>
            </w:pPr>
          </w:p>
          <w:p w14:paraId="1845E493" w14:textId="77777777" w:rsidR="00C57571" w:rsidRDefault="00C57571" w:rsidP="00C57571">
            <w:pPr>
              <w:spacing w:line="276" w:lineRule="auto"/>
              <w:ind w:right="129"/>
              <w:jc w:val="both"/>
              <w:rPr>
                <w:sz w:val="18"/>
                <w:szCs w:val="18"/>
              </w:rPr>
            </w:pPr>
            <w:r w:rsidRPr="00C57571">
              <w:rPr>
                <w:sz w:val="18"/>
                <w:szCs w:val="18"/>
              </w:rPr>
              <w:t xml:space="preserve">La superficie superior de la probeta debe ser convenientemente enrasada a nivel del borde superior. La identificación se efectuará con pintura en el costado de la probeta marcando un número y la fecha. </w:t>
            </w:r>
          </w:p>
          <w:p w14:paraId="3AE8387C" w14:textId="77777777" w:rsidR="00A33E63" w:rsidRPr="00C57571" w:rsidRDefault="00A33E63" w:rsidP="00C57571">
            <w:pPr>
              <w:spacing w:line="276" w:lineRule="auto"/>
              <w:ind w:right="129"/>
              <w:jc w:val="both"/>
              <w:rPr>
                <w:sz w:val="18"/>
                <w:szCs w:val="18"/>
              </w:rPr>
            </w:pPr>
          </w:p>
          <w:p w14:paraId="4C5EAA4D" w14:textId="77777777" w:rsidR="00C57571" w:rsidRDefault="00C57571" w:rsidP="00C57571">
            <w:pPr>
              <w:spacing w:line="276" w:lineRule="auto"/>
              <w:ind w:right="129"/>
              <w:jc w:val="both"/>
              <w:rPr>
                <w:sz w:val="18"/>
                <w:szCs w:val="18"/>
              </w:rPr>
            </w:pPr>
            <w:r w:rsidRPr="00C57571">
              <w:rPr>
                <w:sz w:val="18"/>
                <w:szCs w:val="18"/>
              </w:rPr>
              <w:t xml:space="preserve">Las probetas destinadas al control de la resistencia prevista del hormigón o las que sirven para la aceptación del mismo deben quedar en los moldes al menos 16 horas, a una temperatura de 20±4ºC. Después del desmoldado se deben conservar en agua, en una cámara húmeda o en arena completamente saturada de agua. La temperatura se debe mantener entre 20± 2ºC hasta el momento del ensayo. Las probetas no deben estar expuestas a corrientes de agua. </w:t>
            </w:r>
          </w:p>
          <w:p w14:paraId="79CBCB74" w14:textId="77777777" w:rsidR="00A33E63" w:rsidRPr="00C57571" w:rsidRDefault="00A33E63" w:rsidP="00C57571">
            <w:pPr>
              <w:spacing w:line="276" w:lineRule="auto"/>
              <w:ind w:right="129"/>
              <w:jc w:val="both"/>
              <w:rPr>
                <w:sz w:val="18"/>
                <w:szCs w:val="18"/>
              </w:rPr>
            </w:pPr>
          </w:p>
          <w:p w14:paraId="66B83013" w14:textId="77777777" w:rsidR="00C57571" w:rsidRDefault="00C57571" w:rsidP="00C57571">
            <w:pPr>
              <w:spacing w:line="276" w:lineRule="auto"/>
              <w:ind w:right="129"/>
              <w:jc w:val="both"/>
              <w:rPr>
                <w:sz w:val="18"/>
                <w:szCs w:val="18"/>
              </w:rPr>
            </w:pPr>
            <w:r w:rsidRPr="00C57571">
              <w:rPr>
                <w:sz w:val="18"/>
                <w:szCs w:val="18"/>
              </w:rPr>
              <w:t xml:space="preserve">El ensayo se efectuará en un laboratorio que garantice el resultado utilizando máquinas debidamente calibradas y certificadas, así como aplicando procedimientos correctos. </w:t>
            </w:r>
          </w:p>
          <w:p w14:paraId="1A491C40" w14:textId="77777777" w:rsidR="00A33E63" w:rsidRPr="00C57571" w:rsidRDefault="00A33E63" w:rsidP="00C57571">
            <w:pPr>
              <w:spacing w:line="276" w:lineRule="auto"/>
              <w:ind w:right="129"/>
              <w:jc w:val="both"/>
              <w:rPr>
                <w:sz w:val="18"/>
                <w:szCs w:val="18"/>
              </w:rPr>
            </w:pPr>
          </w:p>
          <w:p w14:paraId="43193C84" w14:textId="77777777" w:rsidR="00C57571" w:rsidRDefault="00C57571" w:rsidP="00C57571">
            <w:pPr>
              <w:spacing w:line="276" w:lineRule="auto"/>
              <w:ind w:right="129"/>
              <w:jc w:val="both"/>
              <w:rPr>
                <w:sz w:val="18"/>
                <w:szCs w:val="18"/>
              </w:rPr>
            </w:pPr>
            <w:r w:rsidRPr="00C57571">
              <w:rPr>
                <w:sz w:val="18"/>
                <w:szCs w:val="18"/>
              </w:rPr>
              <w:t xml:space="preserve">La calidad y uniformidad de cada clase de hormigón a ser utilizado en obra será demostrada por el CONTRATISTA, en base al análisis estadístico de los resultados de por lo menos 32 probetas (16 ensayos) preparando con los mismos materiales que se utilizarán en la obra y ensayos a los 28 días. </w:t>
            </w:r>
          </w:p>
          <w:p w14:paraId="01CD8784" w14:textId="77777777" w:rsidR="00A33E63" w:rsidRPr="00C57571" w:rsidRDefault="00A33E63" w:rsidP="00C57571">
            <w:pPr>
              <w:spacing w:line="276" w:lineRule="auto"/>
              <w:ind w:right="129"/>
              <w:jc w:val="both"/>
              <w:rPr>
                <w:sz w:val="18"/>
                <w:szCs w:val="18"/>
              </w:rPr>
            </w:pPr>
          </w:p>
          <w:p w14:paraId="3A337835" w14:textId="77777777" w:rsidR="00C57571" w:rsidRDefault="00C57571" w:rsidP="00C57571">
            <w:pPr>
              <w:spacing w:line="276" w:lineRule="auto"/>
              <w:ind w:right="129"/>
              <w:jc w:val="both"/>
              <w:rPr>
                <w:sz w:val="18"/>
                <w:szCs w:val="18"/>
              </w:rPr>
            </w:pPr>
            <w:r w:rsidRPr="00C57571">
              <w:rPr>
                <w:sz w:val="18"/>
                <w:szCs w:val="18"/>
              </w:rPr>
              <w:t xml:space="preserve">Cada vez que se extraiga hormigón para pruebas, se deben preparar como mínimo dos probetas de la misma muestra y el promedio de sus resistencias se considerará como resultado de un ensayo siempre que la diferencia entre los resultados no exceda del 15%, caso contrario se descartarán y el CONTRATISTA debe verificar el procedimiento de preparación, curado y ensayo de las probetas. </w:t>
            </w:r>
          </w:p>
          <w:p w14:paraId="44D47246" w14:textId="77777777" w:rsidR="00A33E63" w:rsidRPr="00C57571" w:rsidRDefault="00A33E63" w:rsidP="00C57571">
            <w:pPr>
              <w:spacing w:line="276" w:lineRule="auto"/>
              <w:ind w:right="129"/>
              <w:jc w:val="both"/>
              <w:rPr>
                <w:sz w:val="18"/>
                <w:szCs w:val="18"/>
              </w:rPr>
            </w:pPr>
          </w:p>
          <w:p w14:paraId="63976471" w14:textId="77777777" w:rsidR="00C57571" w:rsidRDefault="00C57571" w:rsidP="00C57571">
            <w:pPr>
              <w:spacing w:line="276" w:lineRule="auto"/>
              <w:ind w:right="129"/>
              <w:jc w:val="both"/>
              <w:rPr>
                <w:sz w:val="18"/>
                <w:szCs w:val="18"/>
              </w:rPr>
            </w:pPr>
            <w:r w:rsidRPr="00C57571">
              <w:rPr>
                <w:sz w:val="18"/>
                <w:szCs w:val="18"/>
              </w:rPr>
              <w:t xml:space="preserve">Las probetas se moldearán en presencia del SUPERVISOR o del FISCAL y se conservarán en las condiciones antes descritas. </w:t>
            </w:r>
          </w:p>
          <w:p w14:paraId="2530BE6D" w14:textId="77777777" w:rsidR="00A33E63" w:rsidRPr="00C57571" w:rsidRDefault="00A33E63" w:rsidP="00C57571">
            <w:pPr>
              <w:spacing w:line="276" w:lineRule="auto"/>
              <w:ind w:right="129"/>
              <w:jc w:val="both"/>
              <w:rPr>
                <w:sz w:val="18"/>
                <w:szCs w:val="18"/>
              </w:rPr>
            </w:pPr>
          </w:p>
          <w:p w14:paraId="41F51F10" w14:textId="77777777" w:rsidR="00C57571" w:rsidRDefault="00C57571" w:rsidP="00C57571">
            <w:pPr>
              <w:spacing w:line="276" w:lineRule="auto"/>
              <w:ind w:right="129"/>
              <w:jc w:val="both"/>
              <w:rPr>
                <w:sz w:val="18"/>
                <w:szCs w:val="18"/>
              </w:rPr>
            </w:pPr>
            <w:r w:rsidRPr="00C57571">
              <w:rPr>
                <w:sz w:val="18"/>
                <w:szCs w:val="18"/>
              </w:rPr>
              <w:t xml:space="preserve">Al iniciar la obra, en cada uno de los cuatro primeros días de hormigonado, se extraerá por lo menos cuatro muestras en diferentes oportunidades; con cada muestra se prepararán cuatro probetas, dos para ensayar a los siete días y dos para ensayar a los 28 días. El CONTRATISTA podrá moldear mayor número de probetas para efectuar ensayos a edades menores a los siete días y así apreciar la resistencia probable de sus hormigones con mayor anticipación. </w:t>
            </w:r>
          </w:p>
          <w:p w14:paraId="5A0621A8" w14:textId="77777777" w:rsidR="00A33E63" w:rsidRPr="00C57571" w:rsidRDefault="00A33E63" w:rsidP="00C57571">
            <w:pPr>
              <w:spacing w:line="276" w:lineRule="auto"/>
              <w:ind w:right="129"/>
              <w:jc w:val="both"/>
              <w:rPr>
                <w:sz w:val="18"/>
                <w:szCs w:val="18"/>
              </w:rPr>
            </w:pPr>
          </w:p>
          <w:p w14:paraId="73B584BF" w14:textId="77777777" w:rsidR="00C57571" w:rsidRPr="00C57571" w:rsidRDefault="00C57571" w:rsidP="00C57571">
            <w:pPr>
              <w:spacing w:line="276" w:lineRule="auto"/>
              <w:ind w:right="129"/>
              <w:jc w:val="both"/>
              <w:rPr>
                <w:sz w:val="18"/>
                <w:szCs w:val="18"/>
              </w:rPr>
            </w:pPr>
            <w:r w:rsidRPr="00C57571">
              <w:rPr>
                <w:sz w:val="18"/>
                <w:szCs w:val="18"/>
              </w:rPr>
              <w:t xml:space="preserve">En cada uno de los vaciados siguientes y para cada clase de hormigón, se extraerán tres probetas para cada: </w:t>
            </w:r>
          </w:p>
          <w:p w14:paraId="15B28EB9" w14:textId="77777777" w:rsidR="00C57571" w:rsidRPr="00C57571" w:rsidRDefault="00C57571" w:rsidP="00C57571">
            <w:pPr>
              <w:spacing w:line="276" w:lineRule="auto"/>
              <w:ind w:left="851" w:right="129"/>
              <w:jc w:val="both"/>
              <w:rPr>
                <w:sz w:val="18"/>
                <w:szCs w:val="18"/>
                <w:u w:val="single"/>
                <w:vertAlign w:val="superscript"/>
              </w:rPr>
            </w:pPr>
            <w:r w:rsidRPr="00C57571">
              <w:rPr>
                <w:sz w:val="18"/>
                <w:szCs w:val="18"/>
                <w:u w:val="single"/>
              </w:rPr>
              <w:t>Grado de Control</w:t>
            </w:r>
            <w:r w:rsidRPr="00C57571">
              <w:rPr>
                <w:sz w:val="18"/>
                <w:szCs w:val="18"/>
                <w:u w:val="single"/>
              </w:rPr>
              <w:tab/>
            </w:r>
            <w:r w:rsidRPr="00C57571">
              <w:rPr>
                <w:sz w:val="18"/>
                <w:szCs w:val="18"/>
                <w:u w:val="single"/>
              </w:rPr>
              <w:tab/>
              <w:t>Cantidad máxima de hormigón m</w:t>
            </w:r>
            <w:r w:rsidRPr="00C57571">
              <w:rPr>
                <w:sz w:val="18"/>
                <w:szCs w:val="18"/>
                <w:u w:val="single"/>
                <w:vertAlign w:val="superscript"/>
              </w:rPr>
              <w:t>3</w:t>
            </w:r>
          </w:p>
          <w:p w14:paraId="7E1A0214" w14:textId="77777777" w:rsidR="00C57571" w:rsidRPr="00C57571" w:rsidRDefault="00C57571" w:rsidP="00C57571">
            <w:pPr>
              <w:spacing w:line="276" w:lineRule="auto"/>
              <w:ind w:left="1134" w:right="129"/>
              <w:jc w:val="both"/>
              <w:rPr>
                <w:sz w:val="18"/>
                <w:szCs w:val="18"/>
              </w:rPr>
            </w:pPr>
            <w:r w:rsidRPr="00C57571">
              <w:rPr>
                <w:sz w:val="18"/>
                <w:szCs w:val="18"/>
              </w:rPr>
              <w:t>Permanente</w:t>
            </w:r>
            <w:r w:rsidRPr="00C57571">
              <w:rPr>
                <w:sz w:val="18"/>
                <w:szCs w:val="18"/>
              </w:rPr>
              <w:tab/>
              <w:t>20</w:t>
            </w:r>
          </w:p>
          <w:p w14:paraId="46CEC648" w14:textId="77777777" w:rsidR="00C57571" w:rsidRPr="00C57571" w:rsidRDefault="00C57571" w:rsidP="00C57571">
            <w:pPr>
              <w:spacing w:line="276" w:lineRule="auto"/>
              <w:ind w:left="1134" w:right="129"/>
              <w:jc w:val="both"/>
              <w:rPr>
                <w:sz w:val="18"/>
                <w:szCs w:val="18"/>
              </w:rPr>
            </w:pPr>
            <w:r w:rsidRPr="00C57571">
              <w:rPr>
                <w:sz w:val="18"/>
                <w:szCs w:val="18"/>
              </w:rPr>
              <w:t>No permanente</w:t>
            </w:r>
            <w:r w:rsidRPr="00C57571">
              <w:rPr>
                <w:sz w:val="18"/>
                <w:szCs w:val="18"/>
              </w:rPr>
              <w:tab/>
              <w:t>50</w:t>
            </w:r>
          </w:p>
          <w:p w14:paraId="05998C4E" w14:textId="77777777" w:rsidR="00C57571" w:rsidRDefault="00C57571" w:rsidP="00C57571">
            <w:pPr>
              <w:spacing w:line="276" w:lineRule="auto"/>
              <w:ind w:right="129"/>
              <w:jc w:val="both"/>
              <w:rPr>
                <w:sz w:val="18"/>
                <w:szCs w:val="18"/>
              </w:rPr>
            </w:pPr>
            <w:r w:rsidRPr="00C57571">
              <w:rPr>
                <w:sz w:val="18"/>
                <w:szCs w:val="18"/>
              </w:rPr>
              <w:t xml:space="preserve">Pero en ningún caso menos de dos probetas por día. Además, el SUPERVISOR o el FISCAL podrá exigir la realización de un número razonable adicional de probetas. </w:t>
            </w:r>
          </w:p>
          <w:p w14:paraId="3845FD81" w14:textId="77777777" w:rsidR="00A33E63" w:rsidRPr="00C57571" w:rsidRDefault="00A33E63" w:rsidP="00C57571">
            <w:pPr>
              <w:spacing w:line="276" w:lineRule="auto"/>
              <w:ind w:right="129"/>
              <w:jc w:val="both"/>
              <w:rPr>
                <w:sz w:val="18"/>
                <w:szCs w:val="18"/>
              </w:rPr>
            </w:pPr>
          </w:p>
          <w:p w14:paraId="6EA83F23" w14:textId="77777777" w:rsidR="00C57571" w:rsidRDefault="00C57571" w:rsidP="00C57571">
            <w:pPr>
              <w:spacing w:line="276" w:lineRule="auto"/>
              <w:ind w:right="129"/>
              <w:jc w:val="both"/>
              <w:rPr>
                <w:sz w:val="18"/>
                <w:szCs w:val="18"/>
              </w:rPr>
            </w:pPr>
            <w:r w:rsidRPr="00C57571">
              <w:rPr>
                <w:sz w:val="18"/>
                <w:szCs w:val="18"/>
              </w:rPr>
              <w:t xml:space="preserve">A medida que se obtengan nuevos resultados de ensayos, se calculará la resistencia característica considerando siempre un mínimo de 16 ensayos (32 probetas). El SUPERVISOR o el FISCAL determinarán los ensayos que intervienen a fin de calcular la resistencia característica de determinados elementos estructurales, determinados pisos o del conjunto de la obra. </w:t>
            </w:r>
          </w:p>
          <w:p w14:paraId="701AFEAC" w14:textId="77777777" w:rsidR="00A33E63" w:rsidRPr="00C57571" w:rsidRDefault="00A33E63" w:rsidP="00C57571">
            <w:pPr>
              <w:spacing w:line="276" w:lineRule="auto"/>
              <w:ind w:right="129"/>
              <w:jc w:val="both"/>
              <w:rPr>
                <w:sz w:val="18"/>
                <w:szCs w:val="18"/>
              </w:rPr>
            </w:pPr>
          </w:p>
          <w:p w14:paraId="478B0166" w14:textId="77777777" w:rsidR="00C57571" w:rsidRDefault="00C57571" w:rsidP="00C57571">
            <w:pPr>
              <w:spacing w:line="276" w:lineRule="auto"/>
              <w:ind w:right="129"/>
              <w:jc w:val="both"/>
              <w:rPr>
                <w:sz w:val="18"/>
                <w:szCs w:val="18"/>
              </w:rPr>
            </w:pPr>
            <w:r w:rsidRPr="00C57571">
              <w:rPr>
                <w:sz w:val="18"/>
                <w:szCs w:val="18"/>
              </w:rPr>
              <w:lastRenderedPageBreak/>
              <w:t xml:space="preserve">Queda sobre entendido que es obligación por parte del CONTRATISTA realizar ajustes y correcciones en la dosificación, hasta obtener los resultados que correspondan. En caso de incumplimiento, el SUPERVISOR o el FISCAL dispondrán la paralización inmediata de los trabajos. </w:t>
            </w:r>
          </w:p>
          <w:p w14:paraId="56A91142" w14:textId="77777777" w:rsidR="00A33E63" w:rsidRPr="00C57571" w:rsidRDefault="00A33E63" w:rsidP="00C57571">
            <w:pPr>
              <w:spacing w:line="276" w:lineRule="auto"/>
              <w:ind w:right="129"/>
              <w:jc w:val="both"/>
              <w:rPr>
                <w:sz w:val="18"/>
                <w:szCs w:val="18"/>
              </w:rPr>
            </w:pPr>
          </w:p>
          <w:p w14:paraId="3AC17E3F" w14:textId="77777777" w:rsidR="00C57571" w:rsidRDefault="00C57571" w:rsidP="00C57571">
            <w:pPr>
              <w:spacing w:line="276" w:lineRule="auto"/>
              <w:ind w:right="129"/>
              <w:jc w:val="both"/>
              <w:rPr>
                <w:sz w:val="18"/>
                <w:szCs w:val="18"/>
              </w:rPr>
            </w:pPr>
            <w:r w:rsidRPr="00C57571">
              <w:rPr>
                <w:sz w:val="18"/>
                <w:szCs w:val="18"/>
              </w:rPr>
              <w:t xml:space="preserve">En caso de que los resultados de los ensayos de resistencia no cumplan los requisitos, no se permitirá cargar la estructura hasta que el CONTRATISTA realice los siguientes ensayos y sus resultados sean aceptados por el SUPERVISOR o el FISCAL. </w:t>
            </w:r>
          </w:p>
          <w:p w14:paraId="2F07E5B9" w14:textId="77777777" w:rsidR="00A33E63" w:rsidRPr="00C57571" w:rsidRDefault="00A33E63" w:rsidP="00C57571">
            <w:pPr>
              <w:spacing w:line="276" w:lineRule="auto"/>
              <w:ind w:right="129"/>
              <w:jc w:val="both"/>
              <w:rPr>
                <w:sz w:val="18"/>
                <w:szCs w:val="18"/>
              </w:rPr>
            </w:pPr>
          </w:p>
          <w:p w14:paraId="2C1508B6" w14:textId="77777777" w:rsidR="00C57571" w:rsidRDefault="00C57571" w:rsidP="00C57571">
            <w:pPr>
              <w:spacing w:line="276" w:lineRule="auto"/>
              <w:ind w:right="129"/>
              <w:jc w:val="both"/>
              <w:rPr>
                <w:sz w:val="18"/>
                <w:szCs w:val="18"/>
              </w:rPr>
            </w:pPr>
            <w:r w:rsidRPr="00C57571">
              <w:rPr>
                <w:sz w:val="18"/>
                <w:szCs w:val="18"/>
              </w:rPr>
              <w:t xml:space="preserve">Ensayos sobre probetas extraídas de la estructura en lugares vaciados con hormigón de resistencia inferior a la debida, siempre que su extracción no afecte la estabilidad y resistencia de la estructura. </w:t>
            </w:r>
          </w:p>
          <w:p w14:paraId="5D04AE64" w14:textId="77777777" w:rsidR="00A33E63" w:rsidRPr="00C57571" w:rsidRDefault="00A33E63" w:rsidP="00C57571">
            <w:pPr>
              <w:spacing w:line="276" w:lineRule="auto"/>
              <w:ind w:right="129"/>
              <w:jc w:val="both"/>
              <w:rPr>
                <w:sz w:val="18"/>
                <w:szCs w:val="18"/>
              </w:rPr>
            </w:pPr>
          </w:p>
          <w:p w14:paraId="3DFBEF15" w14:textId="77777777" w:rsidR="00C57571" w:rsidRDefault="00C57571" w:rsidP="00C57571">
            <w:pPr>
              <w:spacing w:line="276" w:lineRule="auto"/>
              <w:ind w:right="129"/>
              <w:jc w:val="both"/>
              <w:rPr>
                <w:sz w:val="18"/>
                <w:szCs w:val="18"/>
              </w:rPr>
            </w:pPr>
            <w:r w:rsidRPr="00C57571">
              <w:rPr>
                <w:sz w:val="18"/>
                <w:szCs w:val="18"/>
              </w:rPr>
              <w:t xml:space="preserve">Ensayos complementarios del tipo no destructivo, mediante un procedimiento aceptado por el SUPERVISOR o el FISCAL. </w:t>
            </w:r>
          </w:p>
          <w:p w14:paraId="17A31769" w14:textId="77777777" w:rsidR="00A33E63" w:rsidRPr="00C57571" w:rsidRDefault="00A33E63" w:rsidP="00C57571">
            <w:pPr>
              <w:spacing w:line="276" w:lineRule="auto"/>
              <w:ind w:right="129"/>
              <w:jc w:val="both"/>
              <w:rPr>
                <w:sz w:val="18"/>
                <w:szCs w:val="18"/>
              </w:rPr>
            </w:pPr>
          </w:p>
          <w:p w14:paraId="050FBE9E" w14:textId="77777777" w:rsidR="00C57571" w:rsidRDefault="00C57571" w:rsidP="00C57571">
            <w:pPr>
              <w:spacing w:line="276" w:lineRule="auto"/>
              <w:ind w:right="129"/>
              <w:jc w:val="both"/>
              <w:rPr>
                <w:sz w:val="18"/>
                <w:szCs w:val="18"/>
              </w:rPr>
            </w:pPr>
            <w:r w:rsidRPr="00C57571">
              <w:rPr>
                <w:sz w:val="18"/>
                <w:szCs w:val="18"/>
              </w:rPr>
              <w:t xml:space="preserve">Estos ensayos, serán ejecutados por un laboratorio de reconocida experiencia y capacidad. Antes de iniciar los ensayos se deberá demostrar que el procedimiento empleado puede determinar la resistencia de la masa de hormigón con precisión del mismo orden que los métodos convencionales. El número de ensayos será fijado en función del volumen e importancia de la estructura cuestionada, pero en ningún caso será inferior a treinta y la resistencia característica se determinará de la misma forma que para las probetas cilíndricas. </w:t>
            </w:r>
          </w:p>
          <w:p w14:paraId="66C5CBE4" w14:textId="77777777" w:rsidR="00A33E63" w:rsidRPr="00C57571" w:rsidRDefault="00A33E63" w:rsidP="00C57571">
            <w:pPr>
              <w:spacing w:line="276" w:lineRule="auto"/>
              <w:ind w:right="129"/>
              <w:jc w:val="both"/>
              <w:rPr>
                <w:sz w:val="18"/>
                <w:szCs w:val="18"/>
              </w:rPr>
            </w:pPr>
          </w:p>
          <w:p w14:paraId="48105989" w14:textId="77777777" w:rsidR="00C57571" w:rsidRPr="00C57571" w:rsidRDefault="00C57571" w:rsidP="00C57571">
            <w:pPr>
              <w:spacing w:line="276" w:lineRule="auto"/>
              <w:ind w:right="129"/>
              <w:jc w:val="both"/>
              <w:rPr>
                <w:sz w:val="18"/>
                <w:szCs w:val="18"/>
              </w:rPr>
            </w:pPr>
            <w:r w:rsidRPr="00C57571">
              <w:rPr>
                <w:sz w:val="18"/>
                <w:szCs w:val="18"/>
              </w:rPr>
              <w:t xml:space="preserve">Si la resistencia característica es inferior al 90 % de la resistencia especificada, se considerarán los siguientes casos: </w:t>
            </w:r>
          </w:p>
          <w:p w14:paraId="3647C811" w14:textId="77777777" w:rsidR="00C57571" w:rsidRPr="00C57571" w:rsidRDefault="00C57571" w:rsidP="00342AB0">
            <w:pPr>
              <w:numPr>
                <w:ilvl w:val="0"/>
                <w:numId w:val="62"/>
              </w:numPr>
              <w:spacing w:before="120" w:after="120" w:line="276" w:lineRule="auto"/>
              <w:ind w:left="720" w:right="129"/>
              <w:jc w:val="both"/>
              <w:rPr>
                <w:sz w:val="18"/>
                <w:szCs w:val="18"/>
              </w:rPr>
            </w:pPr>
            <w:r w:rsidRPr="00C57571">
              <w:rPr>
                <w:sz w:val="18"/>
                <w:szCs w:val="18"/>
              </w:rPr>
              <w:t>La resistencia es del orden 80 a 90 % de la requerida.</w:t>
            </w:r>
          </w:p>
          <w:p w14:paraId="7AD31235" w14:textId="77777777" w:rsidR="00C57571" w:rsidRPr="00C57571" w:rsidRDefault="00C57571" w:rsidP="00C57571">
            <w:pPr>
              <w:spacing w:line="276" w:lineRule="auto"/>
              <w:ind w:left="709" w:right="129"/>
              <w:jc w:val="both"/>
              <w:rPr>
                <w:sz w:val="18"/>
                <w:szCs w:val="18"/>
              </w:rPr>
            </w:pPr>
            <w:r w:rsidRPr="00C57571">
              <w:rPr>
                <w:sz w:val="18"/>
                <w:szCs w:val="18"/>
              </w:rPr>
              <w:t>Se procederá a ensayo de carga directa de la estructura con hormigón de menor resistencia; si el resultado es satisfactorio, se aceptarán dichos elementos. Esta prueba deberá ser realizada por cuenta del CONTRATISTA.</w:t>
            </w:r>
          </w:p>
          <w:p w14:paraId="0E6E79E3" w14:textId="77777777" w:rsidR="00C57571" w:rsidRPr="00C57571" w:rsidRDefault="00C57571" w:rsidP="00C57571">
            <w:pPr>
              <w:spacing w:line="276" w:lineRule="auto"/>
              <w:ind w:left="709" w:right="129"/>
              <w:jc w:val="both"/>
              <w:rPr>
                <w:sz w:val="18"/>
                <w:szCs w:val="18"/>
              </w:rPr>
            </w:pPr>
            <w:r w:rsidRPr="00C57571">
              <w:rPr>
                <w:sz w:val="18"/>
                <w:szCs w:val="18"/>
              </w:rPr>
              <w:t xml:space="preserve">En el caso de columnas, que por la magnitud de las cargas, resulte imposible efectuar la prueba de carga, la decisión de reforzamientos, que necesariamente corren por cuenta del CONTRATISTA, queda librada a la verificación del Proyectista de la Estructura. </w:t>
            </w:r>
          </w:p>
          <w:p w14:paraId="3F46AC0B" w14:textId="77777777" w:rsidR="00C57571" w:rsidRPr="00C57571" w:rsidRDefault="00C57571" w:rsidP="00342AB0">
            <w:pPr>
              <w:numPr>
                <w:ilvl w:val="0"/>
                <w:numId w:val="62"/>
              </w:numPr>
              <w:spacing w:before="120" w:after="120" w:line="276" w:lineRule="auto"/>
              <w:ind w:left="720" w:right="129"/>
              <w:jc w:val="both"/>
              <w:rPr>
                <w:sz w:val="18"/>
                <w:szCs w:val="18"/>
              </w:rPr>
            </w:pPr>
            <w:r w:rsidRPr="00C57571">
              <w:rPr>
                <w:sz w:val="18"/>
                <w:szCs w:val="18"/>
              </w:rPr>
              <w:t xml:space="preserve">Si la resistencia obtenida es inferior al 80 % de la especificada, el CONTRATISTA procederá a la demolición y posterior reconstrucción de los elementos estructurales que se hubieren construido con dichos hormigones, sin que por ello se le reconozca pago adicional alguno o prolongación del plazo de ejecución. </w:t>
            </w:r>
          </w:p>
          <w:p w14:paraId="1542ECC7" w14:textId="77777777" w:rsidR="00C57571" w:rsidRPr="00C57571" w:rsidRDefault="00C57571" w:rsidP="00342AB0">
            <w:pPr>
              <w:pStyle w:val="Ttulo2"/>
              <w:keepLines/>
              <w:numPr>
                <w:ilvl w:val="1"/>
                <w:numId w:val="58"/>
              </w:numPr>
              <w:spacing w:before="160" w:after="80" w:line="276" w:lineRule="auto"/>
              <w:ind w:left="1080" w:right="129" w:hanging="360"/>
            </w:pPr>
            <w:bookmarkStart w:id="236" w:name="_Toc72147585"/>
            <w:r w:rsidRPr="00C57571">
              <w:t>Preparación, colocación, compactación y curado</w:t>
            </w:r>
            <w:bookmarkEnd w:id="236"/>
            <w:r w:rsidRPr="00C57571">
              <w:t xml:space="preserve"> </w:t>
            </w:r>
          </w:p>
          <w:p w14:paraId="43824C69" w14:textId="77777777" w:rsidR="00C57571" w:rsidRPr="00C57571" w:rsidRDefault="00C57571" w:rsidP="00342AB0">
            <w:pPr>
              <w:pStyle w:val="Ttulo2"/>
              <w:keepLines/>
              <w:numPr>
                <w:ilvl w:val="2"/>
                <w:numId w:val="58"/>
              </w:numPr>
              <w:spacing w:before="160" w:after="80" w:line="276" w:lineRule="auto"/>
              <w:ind w:left="1800" w:right="129" w:hanging="180"/>
            </w:pPr>
            <w:bookmarkStart w:id="237" w:name="_Toc72147586"/>
            <w:r w:rsidRPr="00C57571">
              <w:t>Medición de los materiales</w:t>
            </w:r>
            <w:bookmarkEnd w:id="237"/>
            <w:r w:rsidRPr="00C57571">
              <w:t xml:space="preserve"> </w:t>
            </w:r>
          </w:p>
          <w:p w14:paraId="78BA21DF" w14:textId="77777777" w:rsidR="00C57571" w:rsidRDefault="00C57571" w:rsidP="00C57571">
            <w:pPr>
              <w:spacing w:line="276" w:lineRule="auto"/>
              <w:ind w:right="129"/>
              <w:jc w:val="both"/>
              <w:rPr>
                <w:sz w:val="18"/>
                <w:szCs w:val="18"/>
              </w:rPr>
            </w:pPr>
            <w:r w:rsidRPr="00C57571">
              <w:rPr>
                <w:sz w:val="18"/>
                <w:szCs w:val="18"/>
              </w:rPr>
              <w:t xml:space="preserve">En principio se recomienda que la dosificación de los materiales constitutivos del hormigón se haga por peso. </w:t>
            </w:r>
          </w:p>
          <w:p w14:paraId="4D2BE53C" w14:textId="77777777" w:rsidR="00A33E63" w:rsidRPr="00C57571" w:rsidRDefault="00A33E63" w:rsidP="00C57571">
            <w:pPr>
              <w:spacing w:line="276" w:lineRule="auto"/>
              <w:ind w:right="129"/>
              <w:jc w:val="both"/>
              <w:rPr>
                <w:sz w:val="18"/>
                <w:szCs w:val="18"/>
              </w:rPr>
            </w:pPr>
          </w:p>
          <w:p w14:paraId="17B25E07" w14:textId="77777777" w:rsidR="00C57571" w:rsidRDefault="00C57571" w:rsidP="00C57571">
            <w:pPr>
              <w:spacing w:line="276" w:lineRule="auto"/>
              <w:ind w:right="129"/>
              <w:jc w:val="both"/>
              <w:rPr>
                <w:sz w:val="18"/>
                <w:szCs w:val="18"/>
              </w:rPr>
            </w:pPr>
            <w:r w:rsidRPr="00C57571">
              <w:rPr>
                <w:sz w:val="18"/>
                <w:szCs w:val="18"/>
              </w:rPr>
              <w:t xml:space="preserve">Para los áridos se aceptará una dosificación en volumen, es decir, transformando los pesos en volúmenes aparentes de materiales sueltos.  </w:t>
            </w:r>
          </w:p>
          <w:p w14:paraId="28060EDB" w14:textId="77777777" w:rsidR="00A33E63" w:rsidRPr="00C57571" w:rsidRDefault="00A33E63" w:rsidP="00C57571">
            <w:pPr>
              <w:spacing w:line="276" w:lineRule="auto"/>
              <w:ind w:right="129"/>
              <w:jc w:val="both"/>
              <w:rPr>
                <w:sz w:val="18"/>
                <w:szCs w:val="18"/>
              </w:rPr>
            </w:pPr>
          </w:p>
          <w:p w14:paraId="30CDE951" w14:textId="77777777" w:rsidR="00C57571" w:rsidRDefault="00C57571" w:rsidP="00C57571">
            <w:pPr>
              <w:spacing w:line="276" w:lineRule="auto"/>
              <w:ind w:right="129"/>
              <w:jc w:val="both"/>
              <w:rPr>
                <w:sz w:val="18"/>
                <w:szCs w:val="18"/>
              </w:rPr>
            </w:pPr>
            <w:r w:rsidRPr="00C57571">
              <w:rPr>
                <w:sz w:val="18"/>
                <w:szCs w:val="18"/>
              </w:rPr>
              <w:t xml:space="preserve">En la obra se realizarán determinaciones frecuentes del peso específico aparente del árido suelto y el contenido de humedad del mismo. </w:t>
            </w:r>
          </w:p>
          <w:p w14:paraId="0B74BC28" w14:textId="77777777" w:rsidR="00A33E63" w:rsidRPr="00C57571" w:rsidRDefault="00A33E63" w:rsidP="00C57571">
            <w:pPr>
              <w:spacing w:line="276" w:lineRule="auto"/>
              <w:ind w:right="129"/>
              <w:jc w:val="both"/>
              <w:rPr>
                <w:sz w:val="18"/>
                <w:szCs w:val="18"/>
              </w:rPr>
            </w:pPr>
          </w:p>
          <w:p w14:paraId="667C99CC" w14:textId="77777777" w:rsidR="00C57571" w:rsidRPr="00C57571" w:rsidRDefault="00C57571" w:rsidP="00C57571">
            <w:pPr>
              <w:spacing w:line="276" w:lineRule="auto"/>
              <w:ind w:right="129"/>
              <w:jc w:val="both"/>
              <w:rPr>
                <w:sz w:val="18"/>
                <w:szCs w:val="18"/>
              </w:rPr>
            </w:pPr>
            <w:r w:rsidRPr="00C57571">
              <w:rPr>
                <w:sz w:val="18"/>
                <w:szCs w:val="18"/>
              </w:rPr>
              <w:t xml:space="preserve">Cuando se emplee cemento envasado, la dosificación se realizará por un número entero de bolsas de cemento, quedando prohibido el uso de fracciones de bolsa. La medición de los áridos en volumen se realizará en recipientes aprobados por el SUPERVISOR o el FISCAL y que de preferencia serán metálicos e indeformables. </w:t>
            </w:r>
          </w:p>
          <w:p w14:paraId="55250AFD" w14:textId="77777777" w:rsidR="00C57571" w:rsidRPr="00C57571" w:rsidRDefault="00C57571" w:rsidP="00342AB0">
            <w:pPr>
              <w:pStyle w:val="Ttulo2"/>
              <w:keepLines/>
              <w:numPr>
                <w:ilvl w:val="2"/>
                <w:numId w:val="58"/>
              </w:numPr>
              <w:spacing w:before="160" w:after="80" w:line="276" w:lineRule="auto"/>
              <w:ind w:left="1800" w:right="129" w:hanging="180"/>
            </w:pPr>
            <w:bookmarkStart w:id="238" w:name="_Toc72147587"/>
            <w:r w:rsidRPr="00C57571">
              <w:lastRenderedPageBreak/>
              <w:t>Mezclado</w:t>
            </w:r>
            <w:bookmarkEnd w:id="238"/>
            <w:r w:rsidRPr="00C57571">
              <w:t xml:space="preserve"> </w:t>
            </w:r>
          </w:p>
          <w:p w14:paraId="09236AA0" w14:textId="77777777" w:rsidR="00C57571" w:rsidRPr="00C57571" w:rsidRDefault="00C57571" w:rsidP="00C57571">
            <w:pPr>
              <w:spacing w:line="276" w:lineRule="auto"/>
              <w:ind w:right="129"/>
              <w:jc w:val="both"/>
              <w:rPr>
                <w:sz w:val="18"/>
                <w:szCs w:val="18"/>
              </w:rPr>
            </w:pPr>
            <w:r w:rsidRPr="00C57571">
              <w:rPr>
                <w:sz w:val="18"/>
                <w:szCs w:val="18"/>
              </w:rPr>
              <w:t xml:space="preserve">El hormigón preparado en obra será mezclado mecánicamente para lo cual: </w:t>
            </w:r>
          </w:p>
          <w:p w14:paraId="2EBE2004" w14:textId="77777777" w:rsidR="00C57571" w:rsidRDefault="00C57571" w:rsidP="00C57571">
            <w:pPr>
              <w:spacing w:line="276" w:lineRule="auto"/>
              <w:ind w:right="129"/>
              <w:jc w:val="both"/>
              <w:rPr>
                <w:sz w:val="18"/>
                <w:szCs w:val="18"/>
              </w:rPr>
            </w:pPr>
            <w:r w:rsidRPr="00C57571">
              <w:rPr>
                <w:sz w:val="18"/>
                <w:szCs w:val="18"/>
              </w:rPr>
              <w:t xml:space="preserve">Se utilizará una hormigonera de capacidad adecuada, la misma que no se sobrecargará por encima de la capacidad útil recomendada por el fabricante y será manejada por personal especializado. </w:t>
            </w:r>
          </w:p>
          <w:p w14:paraId="186300C8" w14:textId="77777777" w:rsidR="00A33E63" w:rsidRPr="00C57571" w:rsidRDefault="00A33E63" w:rsidP="00C57571">
            <w:pPr>
              <w:spacing w:line="276" w:lineRule="auto"/>
              <w:ind w:right="129"/>
              <w:jc w:val="both"/>
              <w:rPr>
                <w:sz w:val="18"/>
                <w:szCs w:val="18"/>
              </w:rPr>
            </w:pPr>
          </w:p>
          <w:p w14:paraId="4EDF1384" w14:textId="77777777" w:rsidR="00C57571" w:rsidRPr="00C57571" w:rsidRDefault="00C57571" w:rsidP="00C57571">
            <w:pPr>
              <w:spacing w:line="276" w:lineRule="auto"/>
              <w:ind w:right="129"/>
              <w:jc w:val="both"/>
              <w:rPr>
                <w:sz w:val="18"/>
                <w:szCs w:val="18"/>
              </w:rPr>
            </w:pPr>
            <w:r w:rsidRPr="00C57571">
              <w:rPr>
                <w:sz w:val="18"/>
                <w:szCs w:val="18"/>
              </w:rPr>
              <w:t xml:space="preserve">No se autorizará ningún vaciado si en la obra no se encuentra dos mezcladoras en buen estado de funcionamiento y de capacidad adecuada. Periódicamente se verificará la uniformidad del mezclado. </w:t>
            </w:r>
          </w:p>
          <w:p w14:paraId="5EFC9587" w14:textId="77777777" w:rsidR="00C57571" w:rsidRPr="00C57571" w:rsidRDefault="00C57571" w:rsidP="00C57571">
            <w:pPr>
              <w:spacing w:line="276" w:lineRule="auto"/>
              <w:ind w:right="129"/>
              <w:jc w:val="both"/>
              <w:rPr>
                <w:sz w:val="18"/>
                <w:szCs w:val="18"/>
              </w:rPr>
            </w:pPr>
            <w:r w:rsidRPr="00C57571">
              <w:rPr>
                <w:sz w:val="18"/>
                <w:szCs w:val="18"/>
              </w:rPr>
              <w:t xml:space="preserve">Los materiales constitutivos del hormigón se deberán introducir en el orden siguiente: </w:t>
            </w:r>
          </w:p>
          <w:p w14:paraId="1B014F6F" w14:textId="77777777" w:rsidR="00C57571" w:rsidRPr="00C57571" w:rsidRDefault="00C57571" w:rsidP="00C57571">
            <w:pPr>
              <w:spacing w:line="276" w:lineRule="auto"/>
              <w:ind w:right="129"/>
              <w:jc w:val="both"/>
              <w:rPr>
                <w:sz w:val="18"/>
                <w:szCs w:val="18"/>
              </w:rPr>
            </w:pPr>
            <w:r w:rsidRPr="00C57571">
              <w:rPr>
                <w:sz w:val="18"/>
                <w:szCs w:val="18"/>
              </w:rPr>
              <w:tab/>
              <w:t>1: Grava</w:t>
            </w:r>
          </w:p>
          <w:p w14:paraId="1C5124AD" w14:textId="77777777" w:rsidR="00C57571" w:rsidRPr="00C57571" w:rsidRDefault="00C57571" w:rsidP="00C57571">
            <w:pPr>
              <w:spacing w:line="276" w:lineRule="auto"/>
              <w:ind w:right="129"/>
              <w:jc w:val="both"/>
              <w:rPr>
                <w:sz w:val="18"/>
                <w:szCs w:val="18"/>
              </w:rPr>
            </w:pPr>
            <w:r w:rsidRPr="00C57571">
              <w:rPr>
                <w:sz w:val="18"/>
                <w:szCs w:val="18"/>
              </w:rPr>
              <w:tab/>
              <w:t>2: Cemento</w:t>
            </w:r>
          </w:p>
          <w:p w14:paraId="6FF8C208" w14:textId="77777777" w:rsidR="00C57571" w:rsidRPr="00C57571" w:rsidRDefault="00C57571" w:rsidP="00C57571">
            <w:pPr>
              <w:spacing w:line="276" w:lineRule="auto"/>
              <w:ind w:right="129"/>
              <w:jc w:val="both"/>
              <w:rPr>
                <w:sz w:val="18"/>
                <w:szCs w:val="18"/>
              </w:rPr>
            </w:pPr>
            <w:r w:rsidRPr="00C57571">
              <w:rPr>
                <w:sz w:val="18"/>
                <w:szCs w:val="18"/>
              </w:rPr>
              <w:tab/>
              <w:t>3: Arena</w:t>
            </w:r>
          </w:p>
          <w:p w14:paraId="3538AE29" w14:textId="77777777" w:rsidR="00C57571" w:rsidRDefault="00C57571" w:rsidP="00C57571">
            <w:pPr>
              <w:spacing w:line="276" w:lineRule="auto"/>
              <w:ind w:right="129"/>
              <w:jc w:val="both"/>
              <w:rPr>
                <w:sz w:val="18"/>
                <w:szCs w:val="18"/>
              </w:rPr>
            </w:pPr>
            <w:r w:rsidRPr="00C57571">
              <w:rPr>
                <w:sz w:val="18"/>
                <w:szCs w:val="18"/>
              </w:rPr>
              <w:t xml:space="preserve">El agua no podrá introducirse sino después de un primer mezclado en seco de la mezcla grava - cemento - arena. </w:t>
            </w:r>
          </w:p>
          <w:p w14:paraId="2921BF9D" w14:textId="77777777" w:rsidR="00A33E63" w:rsidRPr="00C57571" w:rsidRDefault="00A33E63" w:rsidP="00C57571">
            <w:pPr>
              <w:spacing w:line="276" w:lineRule="auto"/>
              <w:ind w:right="129"/>
              <w:jc w:val="both"/>
              <w:rPr>
                <w:sz w:val="18"/>
                <w:szCs w:val="18"/>
              </w:rPr>
            </w:pPr>
          </w:p>
          <w:p w14:paraId="5A7E1B1B" w14:textId="77777777" w:rsidR="00C57571" w:rsidRDefault="00C57571" w:rsidP="00C57571">
            <w:pPr>
              <w:spacing w:line="276" w:lineRule="auto"/>
              <w:ind w:right="129"/>
              <w:jc w:val="both"/>
              <w:rPr>
                <w:sz w:val="18"/>
                <w:szCs w:val="18"/>
              </w:rPr>
            </w:pPr>
            <w:r w:rsidRPr="00C57571">
              <w:rPr>
                <w:sz w:val="18"/>
                <w:szCs w:val="18"/>
              </w:rPr>
              <w:t xml:space="preserve">En ciertos casos se recomienda introducir una parte de la grava y del agua para evitar que el mortero se adhiera al tambor. </w:t>
            </w:r>
          </w:p>
          <w:p w14:paraId="0EC0C467" w14:textId="77777777" w:rsidR="00A33E63" w:rsidRPr="00C57571" w:rsidRDefault="00A33E63" w:rsidP="00C57571">
            <w:pPr>
              <w:spacing w:line="276" w:lineRule="auto"/>
              <w:ind w:right="129"/>
              <w:jc w:val="both"/>
              <w:rPr>
                <w:sz w:val="18"/>
                <w:szCs w:val="18"/>
              </w:rPr>
            </w:pPr>
          </w:p>
          <w:p w14:paraId="32E2CE33" w14:textId="77777777" w:rsidR="00C57571" w:rsidRDefault="00C57571" w:rsidP="00C57571">
            <w:pPr>
              <w:spacing w:line="276" w:lineRule="auto"/>
              <w:ind w:right="129"/>
              <w:jc w:val="both"/>
              <w:rPr>
                <w:sz w:val="18"/>
                <w:szCs w:val="18"/>
              </w:rPr>
            </w:pPr>
            <w:r w:rsidRPr="00C57571">
              <w:rPr>
                <w:sz w:val="18"/>
                <w:szCs w:val="18"/>
              </w:rPr>
              <w:t xml:space="preserve">La totalidad de los componentes deberá estar en la hormigonera antes de que haya transcurrido 1/4 del tiempo de mezclado. Se volverá a cargar la hormigonera solamente después de haber procedido a la descarga total de la batida anterior. </w:t>
            </w:r>
          </w:p>
          <w:p w14:paraId="143B5925" w14:textId="77777777" w:rsidR="00A33E63" w:rsidRPr="00C57571" w:rsidRDefault="00A33E63" w:rsidP="00C57571">
            <w:pPr>
              <w:spacing w:line="276" w:lineRule="auto"/>
              <w:ind w:right="129"/>
              <w:jc w:val="both"/>
              <w:rPr>
                <w:sz w:val="18"/>
                <w:szCs w:val="18"/>
              </w:rPr>
            </w:pPr>
          </w:p>
          <w:p w14:paraId="420D49E0" w14:textId="77777777" w:rsidR="00C57571" w:rsidRPr="00C57571" w:rsidRDefault="00C57571" w:rsidP="00C57571">
            <w:pPr>
              <w:spacing w:line="276" w:lineRule="auto"/>
              <w:ind w:right="129"/>
              <w:jc w:val="both"/>
              <w:rPr>
                <w:sz w:val="18"/>
                <w:szCs w:val="18"/>
              </w:rPr>
            </w:pPr>
            <w:r w:rsidRPr="00C57571">
              <w:rPr>
                <w:sz w:val="18"/>
                <w:szCs w:val="18"/>
              </w:rPr>
              <w:t xml:space="preserve">El tiempo de mezclado mínimo especificado generalmente es como sigue: considerando el tiempo después de que todos los ingredientes, excepto el agua, están en el mezclador: </w:t>
            </w:r>
          </w:p>
          <w:tbl>
            <w:tblPr>
              <w:tblStyle w:val="118"/>
              <w:tblW w:w="3720" w:type="dxa"/>
              <w:tblInd w:w="209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1940"/>
              <w:gridCol w:w="1780"/>
            </w:tblGrid>
            <w:tr w:rsidR="00C57571" w:rsidRPr="00C57571" w14:paraId="2E17750D" w14:textId="77777777" w:rsidTr="00C57571">
              <w:trPr>
                <w:trHeight w:val="290"/>
              </w:trPr>
              <w:tc>
                <w:tcPr>
                  <w:tcW w:w="1940" w:type="dxa"/>
                  <w:vMerge w:val="restart"/>
                  <w:shd w:val="clear" w:color="auto" w:fill="9CC3E5"/>
                  <w:vAlign w:val="bottom"/>
                </w:tcPr>
                <w:p w14:paraId="12D7FDEE" w14:textId="77777777" w:rsidR="00C57571" w:rsidRPr="00C57571" w:rsidRDefault="00C57571" w:rsidP="00C57571">
                  <w:pPr>
                    <w:keepNext/>
                    <w:keepLines/>
                    <w:spacing w:before="0" w:after="0" w:line="276" w:lineRule="auto"/>
                    <w:ind w:right="129"/>
                    <w:rPr>
                      <w:b/>
                      <w:sz w:val="18"/>
                      <w:szCs w:val="18"/>
                    </w:rPr>
                  </w:pPr>
                  <w:r w:rsidRPr="00C57571">
                    <w:rPr>
                      <w:b/>
                      <w:sz w:val="18"/>
                      <w:szCs w:val="18"/>
                    </w:rPr>
                    <w:t>Capacidad de la mezclador m3</w:t>
                  </w:r>
                </w:p>
              </w:tc>
              <w:tc>
                <w:tcPr>
                  <w:tcW w:w="1780" w:type="dxa"/>
                  <w:vMerge w:val="restart"/>
                  <w:shd w:val="clear" w:color="auto" w:fill="9CC3E5"/>
                  <w:vAlign w:val="bottom"/>
                </w:tcPr>
                <w:p w14:paraId="033547FD" w14:textId="77777777" w:rsidR="00C57571" w:rsidRPr="00C57571" w:rsidRDefault="00C57571" w:rsidP="00C57571">
                  <w:pPr>
                    <w:keepNext/>
                    <w:keepLines/>
                    <w:spacing w:before="0" w:after="0" w:line="276" w:lineRule="auto"/>
                    <w:ind w:right="129"/>
                    <w:rPr>
                      <w:b/>
                      <w:sz w:val="18"/>
                      <w:szCs w:val="18"/>
                    </w:rPr>
                  </w:pPr>
                  <w:r w:rsidRPr="00C57571">
                    <w:rPr>
                      <w:b/>
                      <w:sz w:val="18"/>
                      <w:szCs w:val="18"/>
                    </w:rPr>
                    <w:t>Tiempo de mezclado minutos</w:t>
                  </w:r>
                </w:p>
              </w:tc>
            </w:tr>
            <w:tr w:rsidR="00C57571" w:rsidRPr="00C57571" w14:paraId="649C0819" w14:textId="77777777" w:rsidTr="00C57571">
              <w:trPr>
                <w:trHeight w:val="290"/>
              </w:trPr>
              <w:tc>
                <w:tcPr>
                  <w:tcW w:w="1940" w:type="dxa"/>
                  <w:vMerge/>
                  <w:shd w:val="clear" w:color="auto" w:fill="9CC3E5"/>
                  <w:vAlign w:val="bottom"/>
                </w:tcPr>
                <w:p w14:paraId="54F239C8" w14:textId="77777777" w:rsidR="00C57571" w:rsidRPr="00C57571" w:rsidRDefault="00C57571" w:rsidP="00C57571">
                  <w:pPr>
                    <w:widowControl w:val="0"/>
                    <w:pBdr>
                      <w:top w:val="nil"/>
                      <w:left w:val="nil"/>
                      <w:bottom w:val="nil"/>
                      <w:right w:val="nil"/>
                      <w:between w:val="nil"/>
                    </w:pBdr>
                    <w:spacing w:before="0" w:after="0" w:line="276" w:lineRule="auto"/>
                    <w:ind w:right="129"/>
                    <w:rPr>
                      <w:b/>
                      <w:sz w:val="18"/>
                      <w:szCs w:val="18"/>
                    </w:rPr>
                  </w:pPr>
                </w:p>
              </w:tc>
              <w:tc>
                <w:tcPr>
                  <w:tcW w:w="1780" w:type="dxa"/>
                  <w:vMerge/>
                  <w:shd w:val="clear" w:color="auto" w:fill="9CC3E5"/>
                  <w:vAlign w:val="bottom"/>
                </w:tcPr>
                <w:p w14:paraId="6B9F9821" w14:textId="77777777" w:rsidR="00C57571" w:rsidRPr="00C57571" w:rsidRDefault="00C57571" w:rsidP="00C57571">
                  <w:pPr>
                    <w:widowControl w:val="0"/>
                    <w:pBdr>
                      <w:top w:val="nil"/>
                      <w:left w:val="nil"/>
                      <w:bottom w:val="nil"/>
                      <w:right w:val="nil"/>
                      <w:between w:val="nil"/>
                    </w:pBdr>
                    <w:spacing w:before="0" w:after="0" w:line="276" w:lineRule="auto"/>
                    <w:ind w:right="129"/>
                    <w:rPr>
                      <w:b/>
                      <w:sz w:val="18"/>
                      <w:szCs w:val="18"/>
                    </w:rPr>
                  </w:pPr>
                </w:p>
              </w:tc>
            </w:tr>
            <w:tr w:rsidR="00C57571" w:rsidRPr="00C57571" w14:paraId="03F0CA4D" w14:textId="77777777" w:rsidTr="00C57571">
              <w:trPr>
                <w:trHeight w:val="300"/>
              </w:trPr>
              <w:tc>
                <w:tcPr>
                  <w:tcW w:w="1940" w:type="dxa"/>
                  <w:shd w:val="clear" w:color="auto" w:fill="auto"/>
                  <w:vAlign w:val="bottom"/>
                </w:tcPr>
                <w:p w14:paraId="50EF8651" w14:textId="77777777" w:rsidR="00C57571" w:rsidRPr="00C57571" w:rsidRDefault="00C57571" w:rsidP="00C57571">
                  <w:pPr>
                    <w:keepNext/>
                    <w:keepLines/>
                    <w:spacing w:before="0" w:after="0" w:line="276" w:lineRule="auto"/>
                    <w:ind w:right="129"/>
                    <w:rPr>
                      <w:sz w:val="18"/>
                      <w:szCs w:val="18"/>
                    </w:rPr>
                  </w:pPr>
                  <w:r w:rsidRPr="00C57571">
                    <w:rPr>
                      <w:sz w:val="18"/>
                      <w:szCs w:val="18"/>
                    </w:rPr>
                    <w:t>1,5 ó menos</w:t>
                  </w:r>
                </w:p>
              </w:tc>
              <w:tc>
                <w:tcPr>
                  <w:tcW w:w="1780" w:type="dxa"/>
                  <w:shd w:val="clear" w:color="auto" w:fill="auto"/>
                  <w:vAlign w:val="bottom"/>
                </w:tcPr>
                <w:p w14:paraId="1000A619" w14:textId="77777777" w:rsidR="00C57571" w:rsidRPr="00C57571" w:rsidRDefault="00C57571" w:rsidP="00C57571">
                  <w:pPr>
                    <w:keepNext/>
                    <w:keepLines/>
                    <w:spacing w:before="0" w:after="0" w:line="276" w:lineRule="auto"/>
                    <w:ind w:right="129"/>
                    <w:rPr>
                      <w:sz w:val="18"/>
                      <w:szCs w:val="18"/>
                    </w:rPr>
                  </w:pPr>
                  <w:r w:rsidRPr="00C57571">
                    <w:rPr>
                      <w:sz w:val="18"/>
                      <w:szCs w:val="18"/>
                    </w:rPr>
                    <w:t>1,5</w:t>
                  </w:r>
                </w:p>
              </w:tc>
            </w:tr>
            <w:tr w:rsidR="00C57571" w:rsidRPr="00C57571" w14:paraId="16EE70C1" w14:textId="77777777" w:rsidTr="00C57571">
              <w:trPr>
                <w:trHeight w:val="300"/>
              </w:trPr>
              <w:tc>
                <w:tcPr>
                  <w:tcW w:w="1940" w:type="dxa"/>
                  <w:shd w:val="clear" w:color="auto" w:fill="auto"/>
                  <w:vAlign w:val="bottom"/>
                </w:tcPr>
                <w:p w14:paraId="478DAECF" w14:textId="77777777" w:rsidR="00C57571" w:rsidRPr="00C57571" w:rsidRDefault="00C57571" w:rsidP="00C57571">
                  <w:pPr>
                    <w:keepNext/>
                    <w:keepLines/>
                    <w:spacing w:before="0" w:after="0" w:line="276" w:lineRule="auto"/>
                    <w:ind w:right="129"/>
                    <w:rPr>
                      <w:sz w:val="18"/>
                      <w:szCs w:val="18"/>
                    </w:rPr>
                  </w:pPr>
                  <w:r w:rsidRPr="00C57571">
                    <w:rPr>
                      <w:sz w:val="18"/>
                      <w:szCs w:val="18"/>
                    </w:rPr>
                    <w:t>2,3</w:t>
                  </w:r>
                </w:p>
              </w:tc>
              <w:tc>
                <w:tcPr>
                  <w:tcW w:w="1780" w:type="dxa"/>
                  <w:shd w:val="clear" w:color="auto" w:fill="auto"/>
                  <w:vAlign w:val="bottom"/>
                </w:tcPr>
                <w:p w14:paraId="217815F1" w14:textId="77777777" w:rsidR="00C57571" w:rsidRPr="00C57571" w:rsidRDefault="00C57571" w:rsidP="00C57571">
                  <w:pPr>
                    <w:keepNext/>
                    <w:keepLines/>
                    <w:spacing w:before="0" w:after="0" w:line="276" w:lineRule="auto"/>
                    <w:ind w:right="129"/>
                    <w:rPr>
                      <w:sz w:val="18"/>
                      <w:szCs w:val="18"/>
                    </w:rPr>
                  </w:pPr>
                  <w:r w:rsidRPr="00C57571">
                    <w:rPr>
                      <w:sz w:val="18"/>
                      <w:szCs w:val="18"/>
                    </w:rPr>
                    <w:t>2,0</w:t>
                  </w:r>
                </w:p>
              </w:tc>
            </w:tr>
            <w:tr w:rsidR="00C57571" w:rsidRPr="00C57571" w14:paraId="299E9A4B" w14:textId="77777777" w:rsidTr="00C57571">
              <w:trPr>
                <w:trHeight w:val="300"/>
              </w:trPr>
              <w:tc>
                <w:tcPr>
                  <w:tcW w:w="1940" w:type="dxa"/>
                  <w:shd w:val="clear" w:color="auto" w:fill="auto"/>
                  <w:vAlign w:val="bottom"/>
                </w:tcPr>
                <w:p w14:paraId="54686A6A" w14:textId="77777777" w:rsidR="00C57571" w:rsidRPr="00C57571" w:rsidRDefault="00C57571" w:rsidP="00C57571">
                  <w:pPr>
                    <w:keepNext/>
                    <w:keepLines/>
                    <w:spacing w:before="0" w:after="0" w:line="276" w:lineRule="auto"/>
                    <w:ind w:right="129"/>
                    <w:rPr>
                      <w:sz w:val="18"/>
                      <w:szCs w:val="18"/>
                    </w:rPr>
                  </w:pPr>
                  <w:r w:rsidRPr="00C57571">
                    <w:rPr>
                      <w:sz w:val="18"/>
                      <w:szCs w:val="18"/>
                    </w:rPr>
                    <w:t>3,0</w:t>
                  </w:r>
                </w:p>
              </w:tc>
              <w:tc>
                <w:tcPr>
                  <w:tcW w:w="1780" w:type="dxa"/>
                  <w:shd w:val="clear" w:color="auto" w:fill="auto"/>
                  <w:vAlign w:val="bottom"/>
                </w:tcPr>
                <w:p w14:paraId="44C7373B" w14:textId="77777777" w:rsidR="00C57571" w:rsidRPr="00C57571" w:rsidRDefault="00C57571" w:rsidP="00C57571">
                  <w:pPr>
                    <w:keepNext/>
                    <w:keepLines/>
                    <w:spacing w:before="0" w:after="0" w:line="276" w:lineRule="auto"/>
                    <w:ind w:right="129"/>
                    <w:rPr>
                      <w:sz w:val="18"/>
                      <w:szCs w:val="18"/>
                    </w:rPr>
                  </w:pPr>
                  <w:r w:rsidRPr="00C57571">
                    <w:rPr>
                      <w:sz w:val="18"/>
                      <w:szCs w:val="18"/>
                    </w:rPr>
                    <w:t>2,5</w:t>
                  </w:r>
                </w:p>
              </w:tc>
            </w:tr>
            <w:tr w:rsidR="00C57571" w:rsidRPr="00C57571" w14:paraId="4B04184E" w14:textId="77777777" w:rsidTr="00C57571">
              <w:trPr>
                <w:trHeight w:val="300"/>
              </w:trPr>
              <w:tc>
                <w:tcPr>
                  <w:tcW w:w="1940" w:type="dxa"/>
                  <w:shd w:val="clear" w:color="auto" w:fill="auto"/>
                  <w:vAlign w:val="bottom"/>
                </w:tcPr>
                <w:p w14:paraId="4491EA24" w14:textId="77777777" w:rsidR="00C57571" w:rsidRPr="00C57571" w:rsidRDefault="00C57571" w:rsidP="00C57571">
                  <w:pPr>
                    <w:keepNext/>
                    <w:keepLines/>
                    <w:spacing w:before="0" w:after="0" w:line="276" w:lineRule="auto"/>
                    <w:ind w:right="129"/>
                    <w:rPr>
                      <w:sz w:val="18"/>
                      <w:szCs w:val="18"/>
                    </w:rPr>
                  </w:pPr>
                  <w:r w:rsidRPr="00C57571">
                    <w:rPr>
                      <w:sz w:val="18"/>
                      <w:szCs w:val="18"/>
                    </w:rPr>
                    <w:t>4,5</w:t>
                  </w:r>
                </w:p>
              </w:tc>
              <w:tc>
                <w:tcPr>
                  <w:tcW w:w="1780" w:type="dxa"/>
                  <w:shd w:val="clear" w:color="auto" w:fill="auto"/>
                  <w:vAlign w:val="bottom"/>
                </w:tcPr>
                <w:p w14:paraId="2CD03814" w14:textId="77777777" w:rsidR="00C57571" w:rsidRPr="00C57571" w:rsidRDefault="00C57571" w:rsidP="00C57571">
                  <w:pPr>
                    <w:keepNext/>
                    <w:keepLines/>
                    <w:spacing w:before="0" w:after="0" w:line="276" w:lineRule="auto"/>
                    <w:ind w:right="129"/>
                    <w:rPr>
                      <w:sz w:val="18"/>
                      <w:szCs w:val="18"/>
                    </w:rPr>
                  </w:pPr>
                  <w:r w:rsidRPr="00C57571">
                    <w:rPr>
                      <w:sz w:val="18"/>
                      <w:szCs w:val="18"/>
                    </w:rPr>
                    <w:t>3,0</w:t>
                  </w:r>
                </w:p>
              </w:tc>
            </w:tr>
          </w:tbl>
          <w:p w14:paraId="77253549" w14:textId="77777777" w:rsidR="00C57571" w:rsidRDefault="00C57571" w:rsidP="00C57571">
            <w:pPr>
              <w:spacing w:line="276" w:lineRule="auto"/>
              <w:ind w:right="129"/>
              <w:jc w:val="both"/>
              <w:rPr>
                <w:sz w:val="18"/>
                <w:szCs w:val="18"/>
              </w:rPr>
            </w:pPr>
            <w:r w:rsidRPr="00C57571">
              <w:rPr>
                <w:sz w:val="18"/>
                <w:szCs w:val="18"/>
              </w:rPr>
              <w:t xml:space="preserve">No se permitirá un mezclado excesivo que haga necesario agregar agua para mantener la consistencia adecuada. </w:t>
            </w:r>
          </w:p>
          <w:p w14:paraId="43D79CFC" w14:textId="77777777" w:rsidR="00A33E63" w:rsidRPr="00C57571" w:rsidRDefault="00A33E63" w:rsidP="00C57571">
            <w:pPr>
              <w:spacing w:line="276" w:lineRule="auto"/>
              <w:ind w:right="129"/>
              <w:jc w:val="both"/>
              <w:rPr>
                <w:sz w:val="18"/>
                <w:szCs w:val="18"/>
              </w:rPr>
            </w:pPr>
          </w:p>
          <w:p w14:paraId="697A2043" w14:textId="77777777" w:rsidR="00C57571" w:rsidRDefault="00C57571" w:rsidP="00C57571">
            <w:pPr>
              <w:spacing w:line="276" w:lineRule="auto"/>
              <w:ind w:right="129"/>
              <w:jc w:val="both"/>
              <w:rPr>
                <w:sz w:val="18"/>
                <w:szCs w:val="18"/>
              </w:rPr>
            </w:pPr>
            <w:r w:rsidRPr="00C57571">
              <w:rPr>
                <w:sz w:val="18"/>
                <w:szCs w:val="18"/>
              </w:rPr>
              <w:t xml:space="preserve">El mezclado manual queda expresamente prohibido. </w:t>
            </w:r>
          </w:p>
          <w:p w14:paraId="41AE4065" w14:textId="77777777" w:rsidR="00A33E63" w:rsidRPr="00C57571" w:rsidRDefault="00A33E63" w:rsidP="00C57571">
            <w:pPr>
              <w:spacing w:line="276" w:lineRule="auto"/>
              <w:ind w:right="129"/>
              <w:jc w:val="both"/>
              <w:rPr>
                <w:sz w:val="18"/>
                <w:szCs w:val="18"/>
              </w:rPr>
            </w:pPr>
          </w:p>
          <w:p w14:paraId="0D34962A" w14:textId="77777777" w:rsidR="00C57571" w:rsidRPr="00C57571" w:rsidRDefault="00C57571" w:rsidP="00C57571">
            <w:pPr>
              <w:spacing w:line="276" w:lineRule="auto"/>
              <w:ind w:right="129"/>
              <w:jc w:val="both"/>
              <w:rPr>
                <w:sz w:val="18"/>
                <w:szCs w:val="18"/>
              </w:rPr>
            </w:pPr>
            <w:r w:rsidRPr="00C57571">
              <w:rPr>
                <w:sz w:val="18"/>
                <w:szCs w:val="18"/>
              </w:rPr>
              <w:t xml:space="preserve">El hormigón elaborado en plantas, deberá cumplir todas las condiciones especificadas para el hormigón preparado en obra, siendo evidente que en estos casos la dosificación se ejecuta pesando el cemento y los agregados. </w:t>
            </w:r>
          </w:p>
          <w:p w14:paraId="35718B58" w14:textId="77777777" w:rsidR="00C57571" w:rsidRPr="00C57571" w:rsidRDefault="00C57571" w:rsidP="00342AB0">
            <w:pPr>
              <w:pStyle w:val="Ttulo2"/>
              <w:keepLines/>
              <w:numPr>
                <w:ilvl w:val="2"/>
                <w:numId w:val="58"/>
              </w:numPr>
              <w:spacing w:before="160" w:after="80" w:line="276" w:lineRule="auto"/>
              <w:ind w:left="1800" w:right="129" w:hanging="180"/>
            </w:pPr>
            <w:bookmarkStart w:id="239" w:name="_Toc72147588"/>
            <w:r w:rsidRPr="00C57571">
              <w:t>Transporte</w:t>
            </w:r>
            <w:bookmarkEnd w:id="239"/>
            <w:r w:rsidRPr="00C57571">
              <w:t xml:space="preserve"> </w:t>
            </w:r>
          </w:p>
          <w:p w14:paraId="5FFB90C0" w14:textId="77777777" w:rsidR="00C57571" w:rsidRDefault="00C57571" w:rsidP="00C57571">
            <w:pPr>
              <w:spacing w:line="276" w:lineRule="auto"/>
              <w:ind w:right="129"/>
              <w:jc w:val="both"/>
              <w:rPr>
                <w:sz w:val="18"/>
                <w:szCs w:val="18"/>
              </w:rPr>
            </w:pPr>
            <w:r w:rsidRPr="00C57571">
              <w:rPr>
                <w:sz w:val="18"/>
                <w:szCs w:val="18"/>
              </w:rPr>
              <w:t xml:space="preserve">El hormigón será transportado desde la hormigonera hasta el lugar de su colocación en condiciones que impidan su segregación o el comienzo del fraguado. Para ello se emplearán métodos y equipos que permitan mantener la homogeneidad del hormigón y eviten la pérdida de sus materiales componentes o la introducción de materias ajenos. </w:t>
            </w:r>
          </w:p>
          <w:p w14:paraId="54E93C28" w14:textId="77777777" w:rsidR="00A33E63" w:rsidRPr="00C57571" w:rsidRDefault="00A33E63" w:rsidP="00C57571">
            <w:pPr>
              <w:spacing w:line="276" w:lineRule="auto"/>
              <w:ind w:right="129"/>
              <w:jc w:val="both"/>
              <w:rPr>
                <w:sz w:val="18"/>
                <w:szCs w:val="18"/>
              </w:rPr>
            </w:pPr>
          </w:p>
          <w:p w14:paraId="50ECF129" w14:textId="77777777" w:rsidR="00C57571" w:rsidRDefault="00C57571" w:rsidP="00C57571">
            <w:pPr>
              <w:spacing w:line="276" w:lineRule="auto"/>
              <w:ind w:right="129"/>
              <w:jc w:val="both"/>
              <w:rPr>
                <w:sz w:val="18"/>
                <w:szCs w:val="18"/>
              </w:rPr>
            </w:pPr>
            <w:r w:rsidRPr="00C57571">
              <w:rPr>
                <w:sz w:val="18"/>
                <w:szCs w:val="18"/>
              </w:rPr>
              <w:t xml:space="preserve">Para los medios corrientes de transporte, el hormigón debe quedar colocado en su posición definitiva dentro de los encofrados, antes de que transcurran treinta minutos desde que el agua se pone en contacto con el cemento. </w:t>
            </w:r>
          </w:p>
          <w:p w14:paraId="12B59FBA" w14:textId="77777777" w:rsidR="00A33E63" w:rsidRPr="00C57571" w:rsidRDefault="00A33E63" w:rsidP="00C57571">
            <w:pPr>
              <w:spacing w:line="276" w:lineRule="auto"/>
              <w:ind w:right="129"/>
              <w:jc w:val="both"/>
              <w:rPr>
                <w:sz w:val="18"/>
                <w:szCs w:val="18"/>
              </w:rPr>
            </w:pPr>
          </w:p>
          <w:p w14:paraId="2CECA2D0" w14:textId="77777777" w:rsidR="00C57571" w:rsidRDefault="00C57571" w:rsidP="00C57571">
            <w:pPr>
              <w:spacing w:line="276" w:lineRule="auto"/>
              <w:ind w:right="129"/>
              <w:jc w:val="both"/>
              <w:rPr>
                <w:sz w:val="18"/>
                <w:szCs w:val="18"/>
              </w:rPr>
            </w:pPr>
            <w:r w:rsidRPr="00C57571">
              <w:rPr>
                <w:sz w:val="18"/>
                <w:szCs w:val="18"/>
              </w:rPr>
              <w:lastRenderedPageBreak/>
              <w:t>En el caso de utilización de hormigón premezclado, (en plantas y transporte en mixers) se deberá cuidar de no sobrepasar un tiempo de cuarenta y cinco minutos, de otro modo el uso de aditivos retardadores de fraguado es obligatorio con la consiguiente re-dosificación especial en lo relativo al cemento y agua, según las recomendaciones del fabricante y previa aprobación del SUPERVISOR de obra, debiendo en todo caso lograr las resistencias previstas en el proyecto.</w:t>
            </w:r>
          </w:p>
          <w:p w14:paraId="5CBD6A33" w14:textId="77777777" w:rsidR="00A33E63" w:rsidRPr="00C57571" w:rsidRDefault="00A33E63" w:rsidP="00C57571">
            <w:pPr>
              <w:spacing w:line="276" w:lineRule="auto"/>
              <w:ind w:right="129"/>
              <w:jc w:val="both"/>
              <w:rPr>
                <w:sz w:val="18"/>
                <w:szCs w:val="18"/>
              </w:rPr>
            </w:pPr>
          </w:p>
          <w:p w14:paraId="0D2ED524" w14:textId="77777777" w:rsidR="00C57571" w:rsidRDefault="00C57571" w:rsidP="00C57571">
            <w:pPr>
              <w:spacing w:line="276" w:lineRule="auto"/>
              <w:ind w:right="129"/>
              <w:jc w:val="both"/>
              <w:rPr>
                <w:sz w:val="18"/>
                <w:szCs w:val="18"/>
              </w:rPr>
            </w:pPr>
            <w:r w:rsidRPr="00C57571">
              <w:rPr>
                <w:sz w:val="18"/>
                <w:szCs w:val="18"/>
              </w:rPr>
              <w:t xml:space="preserve">Cuando se emplee equipo de bombeo, la operación se realizará de manera de obtener una corriente continua de hormigón en el punto de salida, sin bolsones de aire ni segregación de materiales. El equipo debe tener características y capacidad adecuadas y no producir vibraciones que puedan perjudicar el hormigón. </w:t>
            </w:r>
          </w:p>
          <w:p w14:paraId="69A0193E" w14:textId="77777777" w:rsidR="00A33E63" w:rsidRPr="00C57571" w:rsidRDefault="00A33E63" w:rsidP="00C57571">
            <w:pPr>
              <w:spacing w:line="276" w:lineRule="auto"/>
              <w:ind w:right="129"/>
              <w:jc w:val="both"/>
              <w:rPr>
                <w:sz w:val="18"/>
                <w:szCs w:val="18"/>
              </w:rPr>
            </w:pPr>
          </w:p>
          <w:p w14:paraId="58B375CE" w14:textId="77777777" w:rsidR="00C57571" w:rsidRPr="00C57571" w:rsidRDefault="00C57571" w:rsidP="00C57571">
            <w:pPr>
              <w:spacing w:line="276" w:lineRule="auto"/>
              <w:ind w:right="129"/>
              <w:jc w:val="both"/>
              <w:rPr>
                <w:sz w:val="18"/>
                <w:szCs w:val="18"/>
              </w:rPr>
            </w:pPr>
            <w:r w:rsidRPr="00C57571">
              <w:rPr>
                <w:sz w:val="18"/>
                <w:szCs w:val="18"/>
              </w:rPr>
              <w:t>La temperatura del hormigón en el momento de su colocación en el encofrado, será de preferencia menor a 20ºC y deberá ser mayor a 10ºC.</w:t>
            </w:r>
          </w:p>
          <w:p w14:paraId="77BB54B9" w14:textId="77777777" w:rsidR="00C57571" w:rsidRPr="00C57571" w:rsidRDefault="00C57571" w:rsidP="00342AB0">
            <w:pPr>
              <w:pStyle w:val="Ttulo2"/>
              <w:keepLines/>
              <w:numPr>
                <w:ilvl w:val="2"/>
                <w:numId w:val="58"/>
              </w:numPr>
              <w:spacing w:before="160" w:after="80" w:line="276" w:lineRule="auto"/>
              <w:ind w:left="1800" w:right="129" w:hanging="180"/>
            </w:pPr>
            <w:bookmarkStart w:id="240" w:name="_Toc72147589"/>
            <w:r w:rsidRPr="00C57571">
              <w:t>Colocación</w:t>
            </w:r>
            <w:bookmarkEnd w:id="240"/>
            <w:r w:rsidRPr="00C57571">
              <w:t xml:space="preserve"> </w:t>
            </w:r>
          </w:p>
          <w:p w14:paraId="68AE24D5" w14:textId="77777777" w:rsidR="00C57571" w:rsidRDefault="00C57571" w:rsidP="00C57571">
            <w:pPr>
              <w:spacing w:line="276" w:lineRule="auto"/>
              <w:ind w:right="129"/>
              <w:jc w:val="both"/>
              <w:rPr>
                <w:sz w:val="18"/>
                <w:szCs w:val="18"/>
              </w:rPr>
            </w:pPr>
            <w:r w:rsidRPr="00C57571">
              <w:rPr>
                <w:sz w:val="18"/>
                <w:szCs w:val="18"/>
              </w:rPr>
              <w:t xml:space="preserve">Salvo el caso de que se disponga de una protección adecuada y la autorización necesaria para proceder en sentido contrario, no se colocará hormigón mientras llueva. </w:t>
            </w:r>
          </w:p>
          <w:p w14:paraId="3DF53CE2" w14:textId="77777777" w:rsidR="00A33E63" w:rsidRPr="00C57571" w:rsidRDefault="00A33E63" w:rsidP="00C57571">
            <w:pPr>
              <w:spacing w:line="276" w:lineRule="auto"/>
              <w:ind w:right="129"/>
              <w:jc w:val="both"/>
              <w:rPr>
                <w:sz w:val="18"/>
                <w:szCs w:val="18"/>
              </w:rPr>
            </w:pPr>
          </w:p>
          <w:p w14:paraId="7BC7E14F" w14:textId="77777777" w:rsidR="00C57571" w:rsidRDefault="00C57571" w:rsidP="00C57571">
            <w:pPr>
              <w:spacing w:line="276" w:lineRule="auto"/>
              <w:ind w:right="129"/>
              <w:jc w:val="both"/>
              <w:rPr>
                <w:sz w:val="18"/>
                <w:szCs w:val="18"/>
              </w:rPr>
            </w:pPr>
            <w:r w:rsidRPr="00C57571">
              <w:rPr>
                <w:sz w:val="18"/>
                <w:szCs w:val="18"/>
              </w:rPr>
              <w:t xml:space="preserve">El hormigón, será colocado evitando toda segregación, para lo cual el equipo de trabajo será adecuado y manejado por personal experimentado. </w:t>
            </w:r>
          </w:p>
          <w:p w14:paraId="042D9062" w14:textId="77777777" w:rsidR="00A33E63" w:rsidRPr="00C57571" w:rsidRDefault="00A33E63" w:rsidP="00C57571">
            <w:pPr>
              <w:spacing w:line="276" w:lineRule="auto"/>
              <w:ind w:right="129"/>
              <w:jc w:val="both"/>
              <w:rPr>
                <w:sz w:val="18"/>
                <w:szCs w:val="18"/>
              </w:rPr>
            </w:pPr>
          </w:p>
          <w:p w14:paraId="3E1B7D0D" w14:textId="77777777" w:rsidR="00C57571" w:rsidRDefault="00C57571" w:rsidP="00C57571">
            <w:pPr>
              <w:spacing w:line="276" w:lineRule="auto"/>
              <w:ind w:right="129"/>
              <w:jc w:val="both"/>
              <w:rPr>
                <w:sz w:val="18"/>
                <w:szCs w:val="18"/>
              </w:rPr>
            </w:pPr>
            <w:r w:rsidRPr="00C57571">
              <w:rPr>
                <w:sz w:val="18"/>
                <w:szCs w:val="18"/>
              </w:rPr>
              <w:t>No se permitirá agregar agua en el momento de la colocación del hormigón.</w:t>
            </w:r>
          </w:p>
          <w:p w14:paraId="6308B0C1" w14:textId="77777777" w:rsidR="00A33E63" w:rsidRPr="00C57571" w:rsidRDefault="00A33E63" w:rsidP="00C57571">
            <w:pPr>
              <w:spacing w:line="276" w:lineRule="auto"/>
              <w:ind w:right="129"/>
              <w:jc w:val="both"/>
              <w:rPr>
                <w:sz w:val="18"/>
                <w:szCs w:val="18"/>
              </w:rPr>
            </w:pPr>
          </w:p>
          <w:p w14:paraId="3F991E2F" w14:textId="77777777" w:rsidR="00C57571" w:rsidRDefault="00C57571" w:rsidP="00C57571">
            <w:pPr>
              <w:spacing w:line="276" w:lineRule="auto"/>
              <w:ind w:right="129"/>
              <w:jc w:val="both"/>
              <w:rPr>
                <w:sz w:val="18"/>
                <w:szCs w:val="18"/>
              </w:rPr>
            </w:pPr>
            <w:r w:rsidRPr="00C57571">
              <w:rPr>
                <w:sz w:val="18"/>
                <w:szCs w:val="18"/>
              </w:rPr>
              <w:t xml:space="preserve">El espesor máximo de la capa de hormigón no deberá exceder de 50 cm. Se exceptúa de esta regla el caso de las columnas. </w:t>
            </w:r>
          </w:p>
          <w:p w14:paraId="5F71BBF2" w14:textId="77777777" w:rsidR="00A33E63" w:rsidRPr="00C57571" w:rsidRDefault="00A33E63" w:rsidP="00C57571">
            <w:pPr>
              <w:spacing w:line="276" w:lineRule="auto"/>
              <w:ind w:right="129"/>
              <w:jc w:val="both"/>
              <w:rPr>
                <w:sz w:val="18"/>
                <w:szCs w:val="18"/>
              </w:rPr>
            </w:pPr>
          </w:p>
          <w:p w14:paraId="7027CF55" w14:textId="77777777" w:rsidR="00C57571" w:rsidRDefault="00C57571" w:rsidP="00C57571">
            <w:pPr>
              <w:spacing w:line="276" w:lineRule="auto"/>
              <w:ind w:right="129"/>
              <w:jc w:val="both"/>
              <w:rPr>
                <w:sz w:val="18"/>
                <w:szCs w:val="18"/>
              </w:rPr>
            </w:pPr>
            <w:r w:rsidRPr="00C57571">
              <w:rPr>
                <w:sz w:val="18"/>
                <w:szCs w:val="18"/>
              </w:rPr>
              <w:t xml:space="preserve">La velocidad de colocación será la necesaria para que el hormigón en todo momento se mantenga plástico y ocupe rápidamente los espacios comprendidos entre las armaduras. </w:t>
            </w:r>
          </w:p>
          <w:p w14:paraId="294418F8" w14:textId="77777777" w:rsidR="00A33E63" w:rsidRPr="00C57571" w:rsidRDefault="00A33E63" w:rsidP="00C57571">
            <w:pPr>
              <w:spacing w:line="276" w:lineRule="auto"/>
              <w:ind w:right="129"/>
              <w:jc w:val="both"/>
              <w:rPr>
                <w:sz w:val="18"/>
                <w:szCs w:val="18"/>
              </w:rPr>
            </w:pPr>
          </w:p>
          <w:p w14:paraId="4249DD0D" w14:textId="77777777" w:rsidR="00C57571" w:rsidRDefault="00C57571" w:rsidP="00C57571">
            <w:pPr>
              <w:spacing w:line="276" w:lineRule="auto"/>
              <w:ind w:right="129"/>
              <w:jc w:val="both"/>
              <w:rPr>
                <w:sz w:val="18"/>
                <w:szCs w:val="18"/>
              </w:rPr>
            </w:pPr>
            <w:r w:rsidRPr="00C57571">
              <w:rPr>
                <w:sz w:val="18"/>
                <w:szCs w:val="18"/>
              </w:rPr>
              <w:t xml:space="preserve">En los lugares de difícil compactación, antes de colocar el hormigón se podrá vaciar una capa de mortero de igual proporción de cemento y arena, que la correspondiente al mismo. Inmediatamente después se colocará el hormigón. </w:t>
            </w:r>
          </w:p>
          <w:p w14:paraId="347EA4B5" w14:textId="77777777" w:rsidR="00A33E63" w:rsidRPr="00C57571" w:rsidRDefault="00A33E63" w:rsidP="00C57571">
            <w:pPr>
              <w:spacing w:line="276" w:lineRule="auto"/>
              <w:ind w:right="129"/>
              <w:jc w:val="both"/>
              <w:rPr>
                <w:sz w:val="18"/>
                <w:szCs w:val="18"/>
              </w:rPr>
            </w:pPr>
          </w:p>
          <w:p w14:paraId="26B2083A" w14:textId="77777777" w:rsidR="00C57571" w:rsidRDefault="00C57571" w:rsidP="00C57571">
            <w:pPr>
              <w:spacing w:line="276" w:lineRule="auto"/>
              <w:ind w:right="129"/>
              <w:jc w:val="both"/>
              <w:rPr>
                <w:sz w:val="18"/>
                <w:szCs w:val="18"/>
              </w:rPr>
            </w:pPr>
            <w:r w:rsidRPr="00C57571">
              <w:rPr>
                <w:sz w:val="18"/>
                <w:szCs w:val="18"/>
              </w:rPr>
              <w:t xml:space="preserve">No se permitirá verter libremente el hormigón desde alturas mayores a 1,50 m. En caso de alturas mayores se deberá utilizar embudos cilíndricos verticales que eviten la segregación del hormigón. Todo conducto empleado con este fin, se mantendrá constantemente lleno de hormigón. </w:t>
            </w:r>
          </w:p>
          <w:p w14:paraId="79817995" w14:textId="77777777" w:rsidR="00A33E63" w:rsidRPr="00C57571" w:rsidRDefault="00A33E63" w:rsidP="00C57571">
            <w:pPr>
              <w:spacing w:line="276" w:lineRule="auto"/>
              <w:ind w:right="129"/>
              <w:jc w:val="both"/>
              <w:rPr>
                <w:sz w:val="18"/>
                <w:szCs w:val="18"/>
              </w:rPr>
            </w:pPr>
          </w:p>
          <w:p w14:paraId="16F25E02" w14:textId="77777777" w:rsidR="00C57571" w:rsidRDefault="00C57571" w:rsidP="00C57571">
            <w:pPr>
              <w:spacing w:line="276" w:lineRule="auto"/>
              <w:ind w:right="129"/>
              <w:jc w:val="both"/>
              <w:rPr>
                <w:sz w:val="18"/>
                <w:szCs w:val="18"/>
              </w:rPr>
            </w:pPr>
            <w:r w:rsidRPr="00C57571">
              <w:rPr>
                <w:sz w:val="18"/>
                <w:szCs w:val="18"/>
              </w:rPr>
              <w:t xml:space="preserve">Durante la colocación y compactación del hormigón se evitará el desplazamiento de las armaduras, con respecto a la ubicación que les corresponde en los planos. </w:t>
            </w:r>
          </w:p>
          <w:p w14:paraId="7722546B" w14:textId="77777777" w:rsidR="00A33E63" w:rsidRPr="00C57571" w:rsidRDefault="00A33E63" w:rsidP="00C57571">
            <w:pPr>
              <w:spacing w:line="276" w:lineRule="auto"/>
              <w:ind w:right="129"/>
              <w:jc w:val="both"/>
              <w:rPr>
                <w:sz w:val="18"/>
                <w:szCs w:val="18"/>
              </w:rPr>
            </w:pPr>
          </w:p>
          <w:p w14:paraId="6B0D2A65" w14:textId="77777777" w:rsidR="00C57571" w:rsidRDefault="00C57571" w:rsidP="00C57571">
            <w:pPr>
              <w:spacing w:line="276" w:lineRule="auto"/>
              <w:ind w:right="129"/>
              <w:jc w:val="both"/>
              <w:rPr>
                <w:sz w:val="18"/>
                <w:szCs w:val="18"/>
              </w:rPr>
            </w:pPr>
            <w:r w:rsidRPr="00C57571">
              <w:rPr>
                <w:sz w:val="18"/>
                <w:szCs w:val="18"/>
              </w:rPr>
              <w:t xml:space="preserve">La colocación del hormigón se realizará de acuerdo a un plan de trabajo organizado, teniendo en cuenta que el hormigón correspondiente a cada parte estructural deberá ser colocado en forma continua evitando en lo posible juntas de construcción. La colocación de éstas si las hubiese, deberá recibir la aprobación del SUPERVISOR o del FISCAL y será ejecutada como se explica en el capítulo respectivo. </w:t>
            </w:r>
          </w:p>
          <w:p w14:paraId="7B0D807B" w14:textId="77777777" w:rsidR="00A33E63" w:rsidRPr="00C57571" w:rsidRDefault="00A33E63" w:rsidP="00C57571">
            <w:pPr>
              <w:spacing w:line="276" w:lineRule="auto"/>
              <w:ind w:right="129"/>
              <w:jc w:val="both"/>
              <w:rPr>
                <w:sz w:val="18"/>
                <w:szCs w:val="18"/>
              </w:rPr>
            </w:pPr>
          </w:p>
          <w:p w14:paraId="73206351" w14:textId="77777777" w:rsidR="00C57571" w:rsidRPr="00C57571" w:rsidRDefault="00C57571" w:rsidP="00C57571">
            <w:pPr>
              <w:spacing w:line="276" w:lineRule="auto"/>
              <w:ind w:right="129"/>
              <w:jc w:val="both"/>
              <w:rPr>
                <w:sz w:val="18"/>
                <w:szCs w:val="18"/>
              </w:rPr>
            </w:pPr>
            <w:r w:rsidRPr="00C57571">
              <w:rPr>
                <w:sz w:val="18"/>
                <w:szCs w:val="18"/>
              </w:rPr>
              <w:t xml:space="preserve">Antes de cada vaciado, el CONTRATISTA deberá contar con la orden escrita del SUPERVISOR o del FISCAL. </w:t>
            </w:r>
          </w:p>
          <w:p w14:paraId="3C8F19BB" w14:textId="77777777" w:rsidR="00C57571" w:rsidRDefault="00C57571" w:rsidP="00C57571">
            <w:pPr>
              <w:spacing w:line="276" w:lineRule="auto"/>
              <w:ind w:right="129"/>
              <w:jc w:val="both"/>
              <w:rPr>
                <w:sz w:val="18"/>
                <w:szCs w:val="18"/>
              </w:rPr>
            </w:pPr>
            <w:r w:rsidRPr="00C57571">
              <w:rPr>
                <w:sz w:val="18"/>
                <w:szCs w:val="18"/>
              </w:rPr>
              <w:t xml:space="preserve">El hormigonado de las zapatas se realizará en una operación continua y se dejará endurecer el hormigón durante 12 horas, antes del hormigonado de los elementos que apoyan sobre ellas. </w:t>
            </w:r>
          </w:p>
          <w:p w14:paraId="5006F960" w14:textId="77777777" w:rsidR="00A33E63" w:rsidRPr="00C57571" w:rsidRDefault="00A33E63" w:rsidP="00C57571">
            <w:pPr>
              <w:spacing w:line="276" w:lineRule="auto"/>
              <w:ind w:right="129"/>
              <w:jc w:val="both"/>
              <w:rPr>
                <w:sz w:val="18"/>
                <w:szCs w:val="18"/>
              </w:rPr>
            </w:pPr>
          </w:p>
          <w:p w14:paraId="58DAE5C9" w14:textId="77777777" w:rsidR="00C57571" w:rsidRDefault="00C57571" w:rsidP="00C57571">
            <w:pPr>
              <w:spacing w:line="276" w:lineRule="auto"/>
              <w:ind w:right="129"/>
              <w:jc w:val="both"/>
              <w:rPr>
                <w:sz w:val="18"/>
                <w:szCs w:val="18"/>
              </w:rPr>
            </w:pPr>
            <w:r w:rsidRPr="00C57571">
              <w:rPr>
                <w:sz w:val="18"/>
                <w:szCs w:val="18"/>
              </w:rPr>
              <w:t xml:space="preserve">Después del hormigonado de las columnas y de los muros, se esperará preferiblemente 12 horas para vaciar vigas y losas. </w:t>
            </w:r>
          </w:p>
          <w:p w14:paraId="3699BA1B" w14:textId="77777777" w:rsidR="00A33E63" w:rsidRPr="00C57571" w:rsidRDefault="00A33E63" w:rsidP="00C57571">
            <w:pPr>
              <w:spacing w:line="276" w:lineRule="auto"/>
              <w:ind w:right="129"/>
              <w:jc w:val="both"/>
              <w:rPr>
                <w:sz w:val="18"/>
                <w:szCs w:val="18"/>
              </w:rPr>
            </w:pPr>
          </w:p>
          <w:p w14:paraId="60AE3B77" w14:textId="77777777" w:rsidR="00C57571" w:rsidRPr="00C57571" w:rsidRDefault="00C57571" w:rsidP="00C57571">
            <w:pPr>
              <w:spacing w:line="276" w:lineRule="auto"/>
              <w:ind w:right="129"/>
              <w:jc w:val="both"/>
              <w:rPr>
                <w:sz w:val="18"/>
                <w:szCs w:val="18"/>
              </w:rPr>
            </w:pPr>
            <w:r w:rsidRPr="00C57571">
              <w:rPr>
                <w:sz w:val="18"/>
                <w:szCs w:val="18"/>
              </w:rPr>
              <w:lastRenderedPageBreak/>
              <w:t xml:space="preserve">En las vigas la colocación se hará por capas horizontales, de espesor uniforme en toda su longitud. </w:t>
            </w:r>
          </w:p>
          <w:p w14:paraId="172C3034" w14:textId="77777777" w:rsidR="00C57571" w:rsidRDefault="00C57571" w:rsidP="00C57571">
            <w:pPr>
              <w:spacing w:line="276" w:lineRule="auto"/>
              <w:ind w:right="129"/>
              <w:jc w:val="both"/>
              <w:rPr>
                <w:sz w:val="18"/>
                <w:szCs w:val="18"/>
              </w:rPr>
            </w:pPr>
            <w:r w:rsidRPr="00C57571">
              <w:rPr>
                <w:sz w:val="18"/>
                <w:szCs w:val="18"/>
              </w:rPr>
              <w:t xml:space="preserve">En las vigas T, siempre que sea posible, se vaciará el nervio y la losa simultáneamente. En caso contrario, se vaciará primero el nervio y después la losa en todo su espesor, pero en este caso, el CONTRATISTA deberá colocar por su cuenta la armadura adicional para absorber los esfuerzos de corte que se producen en la zona de contacto. </w:t>
            </w:r>
          </w:p>
          <w:p w14:paraId="42857CAB" w14:textId="77777777" w:rsidR="00A33E63" w:rsidRPr="00C57571" w:rsidRDefault="00A33E63" w:rsidP="00C57571">
            <w:pPr>
              <w:spacing w:line="276" w:lineRule="auto"/>
              <w:ind w:right="129"/>
              <w:jc w:val="both"/>
              <w:rPr>
                <w:sz w:val="18"/>
                <w:szCs w:val="18"/>
              </w:rPr>
            </w:pPr>
          </w:p>
          <w:p w14:paraId="15420AEB" w14:textId="77777777" w:rsidR="00C57571" w:rsidRDefault="00C57571" w:rsidP="00C57571">
            <w:pPr>
              <w:spacing w:line="276" w:lineRule="auto"/>
              <w:ind w:right="129"/>
              <w:jc w:val="both"/>
              <w:rPr>
                <w:sz w:val="18"/>
                <w:szCs w:val="18"/>
              </w:rPr>
            </w:pPr>
            <w:r w:rsidRPr="00C57571">
              <w:rPr>
                <w:sz w:val="18"/>
                <w:szCs w:val="18"/>
              </w:rPr>
              <w:t>En las losas, la colocación se hará por franjas de ancho tal, que el colocar el hormigón de la faja siguiente, en la anterior no se haya iniciado el fraguado.</w:t>
            </w:r>
          </w:p>
          <w:p w14:paraId="160C8451" w14:textId="77777777" w:rsidR="00A33E63" w:rsidRPr="00C57571" w:rsidRDefault="00A33E63" w:rsidP="00C57571">
            <w:pPr>
              <w:spacing w:line="276" w:lineRule="auto"/>
              <w:ind w:right="129"/>
              <w:jc w:val="both"/>
              <w:rPr>
                <w:sz w:val="18"/>
                <w:szCs w:val="18"/>
              </w:rPr>
            </w:pPr>
          </w:p>
          <w:p w14:paraId="21A98C8D" w14:textId="77777777" w:rsidR="00C57571" w:rsidRPr="00C57571" w:rsidRDefault="00C57571" w:rsidP="00C57571">
            <w:pPr>
              <w:spacing w:line="276" w:lineRule="auto"/>
              <w:ind w:right="129"/>
              <w:jc w:val="both"/>
              <w:rPr>
                <w:sz w:val="18"/>
                <w:szCs w:val="18"/>
              </w:rPr>
            </w:pPr>
            <w:r w:rsidRPr="00C57571">
              <w:rPr>
                <w:sz w:val="18"/>
                <w:szCs w:val="18"/>
              </w:rPr>
              <w:t xml:space="preserve">No se permitirá colocar hormigón bajo agua, sin la autorización escrita del SUPERVISOR o del FISCAL. </w:t>
            </w:r>
          </w:p>
          <w:p w14:paraId="0081B306" w14:textId="77777777" w:rsidR="00C57571" w:rsidRPr="00C57571" w:rsidRDefault="00C57571" w:rsidP="00342AB0">
            <w:pPr>
              <w:pStyle w:val="Ttulo2"/>
              <w:keepLines/>
              <w:numPr>
                <w:ilvl w:val="2"/>
                <w:numId w:val="58"/>
              </w:numPr>
              <w:spacing w:before="160" w:after="80" w:line="276" w:lineRule="auto"/>
              <w:ind w:left="1800" w:right="129" w:hanging="180"/>
            </w:pPr>
            <w:bookmarkStart w:id="241" w:name="_Toc72147590"/>
            <w:r w:rsidRPr="00C57571">
              <w:t>Vibrado</w:t>
            </w:r>
            <w:bookmarkEnd w:id="241"/>
            <w:r w:rsidRPr="00C57571">
              <w:t xml:space="preserve"> </w:t>
            </w:r>
          </w:p>
          <w:p w14:paraId="0ABDB0B2" w14:textId="77777777" w:rsidR="00C57571" w:rsidRDefault="00C57571" w:rsidP="00C57571">
            <w:pPr>
              <w:spacing w:line="276" w:lineRule="auto"/>
              <w:ind w:right="129"/>
              <w:jc w:val="both"/>
              <w:rPr>
                <w:sz w:val="18"/>
                <w:szCs w:val="18"/>
              </w:rPr>
            </w:pPr>
            <w:r w:rsidRPr="00C57571">
              <w:rPr>
                <w:sz w:val="18"/>
                <w:szCs w:val="18"/>
              </w:rPr>
              <w:t xml:space="preserve">Las vibradoras serán del tipo de inmersión y de alta frecuencia. Deberán ser manejadas por obreros especializados y bien entrenados. </w:t>
            </w:r>
          </w:p>
          <w:p w14:paraId="793CC2E2" w14:textId="77777777" w:rsidR="00A33E63" w:rsidRPr="00C57571" w:rsidRDefault="00A33E63" w:rsidP="00C57571">
            <w:pPr>
              <w:spacing w:line="276" w:lineRule="auto"/>
              <w:ind w:right="129"/>
              <w:jc w:val="both"/>
              <w:rPr>
                <w:sz w:val="18"/>
                <w:szCs w:val="18"/>
              </w:rPr>
            </w:pPr>
          </w:p>
          <w:p w14:paraId="2A304308" w14:textId="77777777" w:rsidR="00C57571" w:rsidRDefault="00C57571" w:rsidP="00C57571">
            <w:pPr>
              <w:spacing w:line="276" w:lineRule="auto"/>
              <w:ind w:right="129"/>
              <w:jc w:val="both"/>
              <w:rPr>
                <w:sz w:val="18"/>
                <w:szCs w:val="18"/>
              </w:rPr>
            </w:pPr>
            <w:r w:rsidRPr="00C57571">
              <w:rPr>
                <w:sz w:val="18"/>
                <w:szCs w:val="18"/>
              </w:rPr>
              <w:t xml:space="preserve">En ningún caso se empleará la vibradora como medio de transporte del hormigón. </w:t>
            </w:r>
          </w:p>
          <w:p w14:paraId="2B0D3F6E" w14:textId="77777777" w:rsidR="00A33E63" w:rsidRPr="00C57571" w:rsidRDefault="00A33E63" w:rsidP="00C57571">
            <w:pPr>
              <w:spacing w:line="276" w:lineRule="auto"/>
              <w:ind w:right="129"/>
              <w:jc w:val="both"/>
              <w:rPr>
                <w:sz w:val="18"/>
                <w:szCs w:val="18"/>
              </w:rPr>
            </w:pPr>
          </w:p>
          <w:p w14:paraId="188848E3" w14:textId="77777777" w:rsidR="00C57571" w:rsidRDefault="00C57571" w:rsidP="00C57571">
            <w:pPr>
              <w:spacing w:line="276" w:lineRule="auto"/>
              <w:ind w:right="129"/>
              <w:jc w:val="both"/>
              <w:rPr>
                <w:sz w:val="18"/>
                <w:szCs w:val="18"/>
              </w:rPr>
            </w:pPr>
            <w:r w:rsidRPr="00C57571">
              <w:rPr>
                <w:sz w:val="18"/>
                <w:szCs w:val="18"/>
              </w:rPr>
              <w:t xml:space="preserve">Las vibradoras se aplicarán en puntos uniformemente espaciados entre sí, no debiendo quedar porciones sin vibrar. </w:t>
            </w:r>
          </w:p>
          <w:p w14:paraId="36472505" w14:textId="77777777" w:rsidR="00A33E63" w:rsidRPr="00C57571" w:rsidRDefault="00A33E63" w:rsidP="00C57571">
            <w:pPr>
              <w:spacing w:line="276" w:lineRule="auto"/>
              <w:ind w:right="129"/>
              <w:jc w:val="both"/>
              <w:rPr>
                <w:sz w:val="18"/>
                <w:szCs w:val="18"/>
              </w:rPr>
            </w:pPr>
          </w:p>
          <w:p w14:paraId="3F60E66C" w14:textId="77777777" w:rsidR="00C57571" w:rsidRDefault="00C57571" w:rsidP="00C57571">
            <w:pPr>
              <w:spacing w:line="276" w:lineRule="auto"/>
              <w:ind w:right="129"/>
              <w:jc w:val="both"/>
              <w:rPr>
                <w:sz w:val="18"/>
                <w:szCs w:val="18"/>
              </w:rPr>
            </w:pPr>
            <w:r w:rsidRPr="00C57571">
              <w:rPr>
                <w:sz w:val="18"/>
                <w:szCs w:val="18"/>
              </w:rPr>
              <w:t xml:space="preserve">El número de unidades vibradoras será el necesario para que en todo momento la compactación sea adecuada. En ningún caso se iniciará un vaciado sin tener por lo menos en la obra dos vibradoras en perfecto estado. </w:t>
            </w:r>
          </w:p>
          <w:p w14:paraId="62640449" w14:textId="77777777" w:rsidR="00A33E63" w:rsidRPr="00C57571" w:rsidRDefault="00A33E63" w:rsidP="00C57571">
            <w:pPr>
              <w:spacing w:line="276" w:lineRule="auto"/>
              <w:ind w:right="129"/>
              <w:jc w:val="both"/>
              <w:rPr>
                <w:sz w:val="18"/>
                <w:szCs w:val="18"/>
              </w:rPr>
            </w:pPr>
          </w:p>
          <w:p w14:paraId="0374970A" w14:textId="77777777" w:rsidR="00C57571" w:rsidRPr="00C57571" w:rsidRDefault="00C57571" w:rsidP="00C57571">
            <w:pPr>
              <w:spacing w:line="276" w:lineRule="auto"/>
              <w:ind w:right="129"/>
              <w:jc w:val="both"/>
              <w:rPr>
                <w:sz w:val="18"/>
                <w:szCs w:val="18"/>
              </w:rPr>
            </w:pPr>
            <w:r w:rsidRPr="00C57571">
              <w:rPr>
                <w:sz w:val="18"/>
                <w:szCs w:val="18"/>
              </w:rPr>
              <w:t xml:space="preserve">Las vibradoras se introducirán y retirarán lentamente y en posición vertical o ligeramente inclinada. </w:t>
            </w:r>
          </w:p>
          <w:p w14:paraId="2AD315AE" w14:textId="77777777" w:rsidR="00C57571" w:rsidRDefault="00C57571" w:rsidP="00C57571">
            <w:pPr>
              <w:spacing w:line="276" w:lineRule="auto"/>
              <w:ind w:right="129"/>
              <w:jc w:val="both"/>
              <w:rPr>
                <w:sz w:val="18"/>
                <w:szCs w:val="18"/>
              </w:rPr>
            </w:pPr>
            <w:r w:rsidRPr="00C57571">
              <w:rPr>
                <w:sz w:val="18"/>
                <w:szCs w:val="18"/>
              </w:rPr>
              <w:t xml:space="preserve">El tiempo de vibración dependerá del tipo de hormigón y de la potencia del vibrador. </w:t>
            </w:r>
          </w:p>
          <w:p w14:paraId="32054BB2" w14:textId="77777777" w:rsidR="00A33E63" w:rsidRPr="00C57571" w:rsidRDefault="00A33E63" w:rsidP="00C57571">
            <w:pPr>
              <w:spacing w:line="276" w:lineRule="auto"/>
              <w:ind w:right="129"/>
              <w:jc w:val="both"/>
              <w:rPr>
                <w:sz w:val="18"/>
                <w:szCs w:val="18"/>
              </w:rPr>
            </w:pPr>
          </w:p>
          <w:p w14:paraId="7EF36CC7" w14:textId="77777777" w:rsidR="00C57571" w:rsidRDefault="00C57571" w:rsidP="00C57571">
            <w:pPr>
              <w:spacing w:line="276" w:lineRule="auto"/>
              <w:ind w:right="129"/>
              <w:jc w:val="both"/>
              <w:rPr>
                <w:sz w:val="18"/>
                <w:szCs w:val="18"/>
              </w:rPr>
            </w:pPr>
            <w:r w:rsidRPr="00C57571">
              <w:rPr>
                <w:sz w:val="18"/>
                <w:szCs w:val="18"/>
              </w:rPr>
              <w:t xml:space="preserve">El vibrado mecánico se complementará con un apisonado del concreto y un golpeteo de los encofrados para asegurar la mayor densidad. </w:t>
            </w:r>
          </w:p>
          <w:p w14:paraId="1035CA14" w14:textId="77777777" w:rsidR="00A33E63" w:rsidRPr="00C57571" w:rsidRDefault="00A33E63" w:rsidP="00C57571">
            <w:pPr>
              <w:spacing w:line="276" w:lineRule="auto"/>
              <w:ind w:right="129"/>
              <w:jc w:val="both"/>
              <w:rPr>
                <w:sz w:val="18"/>
                <w:szCs w:val="18"/>
              </w:rPr>
            </w:pPr>
          </w:p>
          <w:p w14:paraId="5BA113D0" w14:textId="77777777" w:rsidR="00C57571" w:rsidRPr="00C57571" w:rsidRDefault="00C57571" w:rsidP="00C57571">
            <w:pPr>
              <w:spacing w:line="276" w:lineRule="auto"/>
              <w:ind w:right="129"/>
              <w:jc w:val="both"/>
              <w:rPr>
                <w:sz w:val="18"/>
                <w:szCs w:val="18"/>
              </w:rPr>
            </w:pPr>
            <w:r w:rsidRPr="00C57571">
              <w:rPr>
                <w:sz w:val="18"/>
                <w:szCs w:val="18"/>
              </w:rPr>
              <w:t xml:space="preserve">Queda prohibido efectuar el vibrado aplicando las vibradoras en los hierros. </w:t>
            </w:r>
          </w:p>
          <w:p w14:paraId="4D8206C7" w14:textId="77777777" w:rsidR="00C57571" w:rsidRPr="00C57571" w:rsidRDefault="00C57571" w:rsidP="00342AB0">
            <w:pPr>
              <w:pStyle w:val="Ttulo2"/>
              <w:keepLines/>
              <w:numPr>
                <w:ilvl w:val="2"/>
                <w:numId w:val="58"/>
              </w:numPr>
              <w:spacing w:before="160" w:after="80" w:line="276" w:lineRule="auto"/>
              <w:ind w:left="1800" w:right="129" w:hanging="180"/>
            </w:pPr>
            <w:bookmarkStart w:id="242" w:name="_Toc72147591"/>
            <w:r w:rsidRPr="00C57571">
              <w:t>Protección y curado</w:t>
            </w:r>
            <w:bookmarkEnd w:id="242"/>
            <w:r w:rsidRPr="00C57571">
              <w:t xml:space="preserve"> </w:t>
            </w:r>
          </w:p>
          <w:p w14:paraId="104ACF92" w14:textId="77777777" w:rsidR="00C57571" w:rsidRDefault="00C57571" w:rsidP="00C57571">
            <w:pPr>
              <w:spacing w:line="276" w:lineRule="auto"/>
              <w:ind w:right="129"/>
              <w:jc w:val="both"/>
              <w:rPr>
                <w:sz w:val="18"/>
                <w:szCs w:val="18"/>
              </w:rPr>
            </w:pPr>
            <w:r w:rsidRPr="00C57571">
              <w:rPr>
                <w:sz w:val="18"/>
                <w:szCs w:val="18"/>
              </w:rPr>
              <w:t xml:space="preserve">Tan pronto se ha colocado el hormigón en su sitio, se lo protegerá contra los efectos perjudiciales de la lluvia, agua en movimiento, viento, sol y en general contra toda acción mecánica perjudicial. </w:t>
            </w:r>
          </w:p>
          <w:p w14:paraId="7A960FA5" w14:textId="77777777" w:rsidR="00A33E63" w:rsidRPr="00C57571" w:rsidRDefault="00A33E63" w:rsidP="00C57571">
            <w:pPr>
              <w:spacing w:line="276" w:lineRule="auto"/>
              <w:ind w:right="129"/>
              <w:jc w:val="both"/>
              <w:rPr>
                <w:sz w:val="18"/>
                <w:szCs w:val="18"/>
              </w:rPr>
            </w:pPr>
          </w:p>
          <w:p w14:paraId="2109CE43" w14:textId="77777777" w:rsidR="00C57571" w:rsidRDefault="00C57571" w:rsidP="00C57571">
            <w:pPr>
              <w:spacing w:line="276" w:lineRule="auto"/>
              <w:ind w:right="129"/>
              <w:jc w:val="both"/>
              <w:rPr>
                <w:sz w:val="18"/>
                <w:szCs w:val="18"/>
              </w:rPr>
            </w:pPr>
            <w:r w:rsidRPr="00C57571">
              <w:rPr>
                <w:sz w:val="18"/>
                <w:szCs w:val="18"/>
              </w:rPr>
              <w:t xml:space="preserve">El hormigón será protegido manteniéndolo a una temperatura superior a 5ºC por lo menos durante 96 horas. </w:t>
            </w:r>
          </w:p>
          <w:p w14:paraId="69E3177D" w14:textId="77777777" w:rsidR="00A33E63" w:rsidRPr="00C57571" w:rsidRDefault="00A33E63" w:rsidP="00C57571">
            <w:pPr>
              <w:spacing w:line="276" w:lineRule="auto"/>
              <w:ind w:right="129"/>
              <w:jc w:val="both"/>
              <w:rPr>
                <w:sz w:val="18"/>
                <w:szCs w:val="18"/>
              </w:rPr>
            </w:pPr>
          </w:p>
          <w:p w14:paraId="103A98FD" w14:textId="77777777" w:rsidR="00C57571" w:rsidRDefault="00C57571" w:rsidP="00C57571">
            <w:pPr>
              <w:spacing w:line="276" w:lineRule="auto"/>
              <w:ind w:right="129"/>
              <w:jc w:val="both"/>
              <w:rPr>
                <w:sz w:val="18"/>
                <w:szCs w:val="18"/>
              </w:rPr>
            </w:pPr>
            <w:r w:rsidRPr="00C57571">
              <w:rPr>
                <w:sz w:val="18"/>
                <w:szCs w:val="18"/>
              </w:rPr>
              <w:t xml:space="preserve">El curado tiene por objeto mantener el hormigón continuamente húmedo para posibilitar su endurecimiento y evitar el agrietamiento. </w:t>
            </w:r>
          </w:p>
          <w:p w14:paraId="4808FBA3" w14:textId="77777777" w:rsidR="00A33E63" w:rsidRPr="00C57571" w:rsidRDefault="00A33E63" w:rsidP="00C57571">
            <w:pPr>
              <w:spacing w:line="276" w:lineRule="auto"/>
              <w:ind w:right="129"/>
              <w:jc w:val="both"/>
              <w:rPr>
                <w:sz w:val="18"/>
                <w:szCs w:val="18"/>
              </w:rPr>
            </w:pPr>
          </w:p>
          <w:p w14:paraId="330BE1AD" w14:textId="77777777" w:rsidR="00C57571" w:rsidRPr="00C57571" w:rsidRDefault="00C57571" w:rsidP="00C57571">
            <w:pPr>
              <w:spacing w:line="276" w:lineRule="auto"/>
              <w:ind w:right="129"/>
              <w:jc w:val="both"/>
              <w:rPr>
                <w:sz w:val="18"/>
                <w:szCs w:val="18"/>
              </w:rPr>
            </w:pPr>
            <w:r w:rsidRPr="00C57571">
              <w:rPr>
                <w:sz w:val="18"/>
                <w:szCs w:val="18"/>
              </w:rPr>
              <w:t xml:space="preserve">El tipo de curado será de siete días consecutivos, a partir del momento en que se inició el endurecimiento. </w:t>
            </w:r>
          </w:p>
          <w:p w14:paraId="69DD736D" w14:textId="77777777" w:rsidR="00C57571" w:rsidRDefault="00C57571" w:rsidP="00C57571">
            <w:pPr>
              <w:spacing w:line="276" w:lineRule="auto"/>
              <w:ind w:right="129"/>
              <w:jc w:val="both"/>
              <w:rPr>
                <w:sz w:val="18"/>
                <w:szCs w:val="18"/>
              </w:rPr>
            </w:pPr>
            <w:r w:rsidRPr="00C57571">
              <w:rPr>
                <w:sz w:val="18"/>
                <w:szCs w:val="18"/>
              </w:rPr>
              <w:t xml:space="preserve">El curado se iniciará tan pronto como el hormigón haya endurecido, lo suficiente para que su superficie no resulte afectada. </w:t>
            </w:r>
          </w:p>
          <w:p w14:paraId="1BAA8544" w14:textId="77777777" w:rsidR="00A33E63" w:rsidRPr="00C57571" w:rsidRDefault="00A33E63" w:rsidP="00C57571">
            <w:pPr>
              <w:spacing w:line="276" w:lineRule="auto"/>
              <w:ind w:right="129"/>
              <w:jc w:val="both"/>
              <w:rPr>
                <w:sz w:val="18"/>
                <w:szCs w:val="18"/>
              </w:rPr>
            </w:pPr>
          </w:p>
          <w:p w14:paraId="6FA204AC" w14:textId="77777777" w:rsidR="00C57571" w:rsidRPr="00C57571" w:rsidRDefault="00C57571" w:rsidP="00C57571">
            <w:pPr>
              <w:spacing w:line="276" w:lineRule="auto"/>
              <w:ind w:right="129"/>
              <w:jc w:val="both"/>
              <w:rPr>
                <w:sz w:val="18"/>
                <w:szCs w:val="18"/>
              </w:rPr>
            </w:pPr>
            <w:r w:rsidRPr="00C57571">
              <w:rPr>
                <w:sz w:val="18"/>
                <w:szCs w:val="18"/>
              </w:rPr>
              <w:t xml:space="preserve">El curado se realizará preferentemente por humedecimiento con agua, mediante riego aplicado directamente sobre las superficies o en el caso de las losas, sobre arpillera o una capa de arena, con un espesor de 5 cm, que se deberá mantener saturada. </w:t>
            </w:r>
          </w:p>
          <w:p w14:paraId="359A1FCA" w14:textId="77777777" w:rsidR="00C57571" w:rsidRPr="00C57571" w:rsidRDefault="00C57571" w:rsidP="00342AB0">
            <w:pPr>
              <w:pStyle w:val="Ttulo2"/>
              <w:keepLines/>
              <w:numPr>
                <w:ilvl w:val="2"/>
                <w:numId w:val="58"/>
              </w:numPr>
              <w:spacing w:before="160" w:after="80" w:line="276" w:lineRule="auto"/>
              <w:ind w:left="1800" w:right="129" w:hanging="180"/>
            </w:pPr>
            <w:bookmarkStart w:id="243" w:name="_Toc72147592"/>
            <w:r w:rsidRPr="00C57571">
              <w:lastRenderedPageBreak/>
              <w:t>Temperatura del hormigón en el momento de la colocación</w:t>
            </w:r>
            <w:bookmarkEnd w:id="243"/>
            <w:r w:rsidRPr="00C57571">
              <w:t xml:space="preserve"> </w:t>
            </w:r>
          </w:p>
          <w:p w14:paraId="74C25209" w14:textId="77777777" w:rsidR="00C57571" w:rsidRDefault="00C57571" w:rsidP="00C57571">
            <w:pPr>
              <w:spacing w:line="276" w:lineRule="auto"/>
              <w:ind w:right="129"/>
              <w:jc w:val="both"/>
              <w:rPr>
                <w:sz w:val="18"/>
                <w:szCs w:val="18"/>
              </w:rPr>
            </w:pPr>
            <w:r w:rsidRPr="00C57571">
              <w:rPr>
                <w:sz w:val="18"/>
                <w:szCs w:val="18"/>
              </w:rPr>
              <w:t xml:space="preserve">En secciones donde la menor dimensión lineal no exceda de setenta y cinco (75) cm, la temperatura del hormigón en el momento de su colocación en los encofrados será preferentemente menor a 25ºC. </w:t>
            </w:r>
          </w:p>
          <w:p w14:paraId="77C74E80" w14:textId="77777777" w:rsidR="00A33E63" w:rsidRPr="00C57571" w:rsidRDefault="00A33E63" w:rsidP="00C57571">
            <w:pPr>
              <w:spacing w:line="276" w:lineRule="auto"/>
              <w:ind w:right="129"/>
              <w:jc w:val="both"/>
              <w:rPr>
                <w:sz w:val="18"/>
                <w:szCs w:val="18"/>
              </w:rPr>
            </w:pPr>
          </w:p>
          <w:p w14:paraId="5DD21250" w14:textId="77777777" w:rsidR="00C57571" w:rsidRDefault="00C57571" w:rsidP="00C57571">
            <w:pPr>
              <w:spacing w:line="276" w:lineRule="auto"/>
              <w:ind w:right="129"/>
              <w:jc w:val="both"/>
              <w:rPr>
                <w:sz w:val="18"/>
                <w:szCs w:val="18"/>
              </w:rPr>
            </w:pPr>
            <w:r w:rsidRPr="00C57571">
              <w:rPr>
                <w:sz w:val="18"/>
                <w:szCs w:val="18"/>
              </w:rPr>
              <w:t xml:space="preserve">Cuando la temperatura del hormigón exceda a 25ºC la colocación se realizará inmediatamente después de finalizado el mezclado. </w:t>
            </w:r>
          </w:p>
          <w:p w14:paraId="341B8BAC" w14:textId="77777777" w:rsidR="00A33E63" w:rsidRPr="00C57571" w:rsidRDefault="00A33E63" w:rsidP="00C57571">
            <w:pPr>
              <w:spacing w:line="276" w:lineRule="auto"/>
              <w:ind w:right="129"/>
              <w:jc w:val="both"/>
              <w:rPr>
                <w:sz w:val="18"/>
                <w:szCs w:val="18"/>
              </w:rPr>
            </w:pPr>
          </w:p>
          <w:p w14:paraId="5F156865" w14:textId="77777777" w:rsidR="00C57571" w:rsidRDefault="00C57571" w:rsidP="00C57571">
            <w:pPr>
              <w:spacing w:line="276" w:lineRule="auto"/>
              <w:ind w:right="129"/>
              <w:jc w:val="both"/>
              <w:rPr>
                <w:sz w:val="18"/>
                <w:szCs w:val="18"/>
              </w:rPr>
            </w:pPr>
            <w:r w:rsidRPr="00C57571">
              <w:rPr>
                <w:sz w:val="18"/>
                <w:szCs w:val="18"/>
              </w:rPr>
              <w:t xml:space="preserve">No se permitirá colocar hormigón cuya temperatura exceda a 32ºC. En secciones donde la menor dimensión lineal exceda los 75 cm, la temperatura del hormigón, en el momento de su colocación en los encofrados no excederá a 20ºC. </w:t>
            </w:r>
          </w:p>
          <w:p w14:paraId="1FCA130A" w14:textId="77777777" w:rsidR="00A33E63" w:rsidRPr="00C57571" w:rsidRDefault="00A33E63" w:rsidP="00C57571">
            <w:pPr>
              <w:spacing w:line="276" w:lineRule="auto"/>
              <w:ind w:right="129"/>
              <w:jc w:val="both"/>
              <w:rPr>
                <w:sz w:val="18"/>
                <w:szCs w:val="18"/>
              </w:rPr>
            </w:pPr>
          </w:p>
          <w:p w14:paraId="5352C2A8" w14:textId="77777777" w:rsidR="00C57571" w:rsidRDefault="00C57571" w:rsidP="00C57571">
            <w:pPr>
              <w:spacing w:line="276" w:lineRule="auto"/>
              <w:ind w:right="129"/>
              <w:jc w:val="both"/>
              <w:rPr>
                <w:sz w:val="18"/>
                <w:szCs w:val="18"/>
              </w:rPr>
            </w:pPr>
            <w:r w:rsidRPr="00C57571">
              <w:rPr>
                <w:sz w:val="18"/>
                <w:szCs w:val="18"/>
              </w:rPr>
              <w:t xml:space="preserve">Las temperaturas mínimas del hormigón inmediatamente después de su colocación en los encofrados serán: </w:t>
            </w:r>
          </w:p>
          <w:p w14:paraId="26491A09" w14:textId="77777777" w:rsidR="00A33E63" w:rsidRPr="00C57571" w:rsidRDefault="00A33E63" w:rsidP="00C57571">
            <w:pPr>
              <w:spacing w:line="276" w:lineRule="auto"/>
              <w:ind w:right="129"/>
              <w:jc w:val="both"/>
              <w:rPr>
                <w:sz w:val="18"/>
                <w:szCs w:val="18"/>
              </w:rPr>
            </w:pPr>
          </w:p>
          <w:p w14:paraId="29028A50" w14:textId="77777777" w:rsidR="00C57571" w:rsidRDefault="00C57571" w:rsidP="00C57571">
            <w:pPr>
              <w:spacing w:line="276" w:lineRule="auto"/>
              <w:ind w:right="129"/>
              <w:jc w:val="both"/>
              <w:rPr>
                <w:sz w:val="18"/>
                <w:szCs w:val="18"/>
              </w:rPr>
            </w:pPr>
            <w:r w:rsidRPr="00C57571">
              <w:rPr>
                <w:sz w:val="18"/>
                <w:szCs w:val="18"/>
              </w:rPr>
              <w:t xml:space="preserve">Cuando la temperatura media diaria sea menor a 5ºC o mayor, la temperatura del hormigón recién colocado no será menor a 4ºC. </w:t>
            </w:r>
          </w:p>
          <w:p w14:paraId="5D7895F9" w14:textId="77777777" w:rsidR="00A33E63" w:rsidRPr="00C57571" w:rsidRDefault="00A33E63" w:rsidP="00C57571">
            <w:pPr>
              <w:spacing w:line="276" w:lineRule="auto"/>
              <w:ind w:right="129"/>
              <w:jc w:val="both"/>
              <w:rPr>
                <w:sz w:val="18"/>
                <w:szCs w:val="18"/>
              </w:rPr>
            </w:pPr>
          </w:p>
          <w:p w14:paraId="6180EC63" w14:textId="77777777" w:rsidR="00C57571" w:rsidRPr="00C57571" w:rsidRDefault="00C57571" w:rsidP="00C57571">
            <w:pPr>
              <w:spacing w:line="276" w:lineRule="auto"/>
              <w:ind w:right="129"/>
              <w:jc w:val="both"/>
              <w:rPr>
                <w:sz w:val="18"/>
                <w:szCs w:val="18"/>
              </w:rPr>
            </w:pPr>
            <w:r w:rsidRPr="00C57571">
              <w:rPr>
                <w:sz w:val="18"/>
                <w:szCs w:val="18"/>
              </w:rPr>
              <w:t xml:space="preserve">Cuando la temperatura media diaria sea menor a 5ºC, la del hormigón recién colocado no será menor a 13C, si la menor dimensión lineal de la sección es de 75 cm, o menor; ni menos de 7ºC si la mencionada dimensión lineal excede de 75 cm. </w:t>
            </w:r>
          </w:p>
          <w:p w14:paraId="29F97D30" w14:textId="77777777" w:rsidR="00C57571" w:rsidRPr="00C57571" w:rsidRDefault="00C57571" w:rsidP="00342AB0">
            <w:pPr>
              <w:pStyle w:val="Ttulo2"/>
              <w:keepLines/>
              <w:numPr>
                <w:ilvl w:val="2"/>
                <w:numId w:val="58"/>
              </w:numPr>
              <w:spacing w:before="160" w:after="80" w:line="276" w:lineRule="auto"/>
              <w:ind w:left="1800" w:right="129" w:hanging="180"/>
            </w:pPr>
            <w:bookmarkStart w:id="244" w:name="_Toc72147593"/>
            <w:r w:rsidRPr="00C57571">
              <w:t>Hormigonado en tiempo frío</w:t>
            </w:r>
            <w:bookmarkEnd w:id="244"/>
            <w:r w:rsidRPr="00C57571">
              <w:t xml:space="preserve"> </w:t>
            </w:r>
          </w:p>
          <w:p w14:paraId="63447181" w14:textId="77777777" w:rsidR="00C57571" w:rsidRDefault="00C57571" w:rsidP="00C57571">
            <w:pPr>
              <w:spacing w:line="276" w:lineRule="auto"/>
              <w:ind w:right="129"/>
              <w:jc w:val="both"/>
              <w:rPr>
                <w:sz w:val="18"/>
                <w:szCs w:val="18"/>
              </w:rPr>
            </w:pPr>
            <w:r w:rsidRPr="00C57571">
              <w:rPr>
                <w:sz w:val="18"/>
                <w:szCs w:val="18"/>
              </w:rPr>
              <w:t xml:space="preserve">Excepto cuando exista una autorización escrita del SUPERVISOR de Obra, las operaciones del vaciado se deberán suspender cuando la temperatura del aire en descenso, a la sombra y lejos de fuentes artificiales de calor sea menor a 5ºC y no podrán reanudarse hasta que la tempera- tura del aire en ascenso, a la sombra y lejos de toda fuente de calor artificial alcance los 5ºC. </w:t>
            </w:r>
          </w:p>
          <w:p w14:paraId="761E4EF7" w14:textId="77777777" w:rsidR="00A33E63" w:rsidRPr="00C57571" w:rsidRDefault="00A33E63" w:rsidP="00C57571">
            <w:pPr>
              <w:spacing w:line="276" w:lineRule="auto"/>
              <w:ind w:right="129"/>
              <w:jc w:val="both"/>
              <w:rPr>
                <w:sz w:val="18"/>
                <w:szCs w:val="18"/>
              </w:rPr>
            </w:pPr>
          </w:p>
          <w:p w14:paraId="53C33E40" w14:textId="77777777" w:rsidR="00C57571" w:rsidRPr="00C57571" w:rsidRDefault="00C57571" w:rsidP="00C57571">
            <w:pPr>
              <w:spacing w:line="276" w:lineRule="auto"/>
              <w:ind w:right="129"/>
              <w:jc w:val="both"/>
              <w:rPr>
                <w:sz w:val="18"/>
                <w:szCs w:val="18"/>
              </w:rPr>
            </w:pPr>
            <w:r w:rsidRPr="00C57571">
              <w:rPr>
                <w:sz w:val="18"/>
                <w:szCs w:val="18"/>
              </w:rPr>
              <w:t xml:space="preserve">Cuando se otorgue la autorización citada, el CONTRATISTA deberá proveer el equipo para calentar los agregados y el agua y podrá utilizar cloruro de calcio como acelerador cuando la autorización lo establezca. </w:t>
            </w:r>
          </w:p>
          <w:p w14:paraId="0437F5AB" w14:textId="77777777" w:rsidR="00C57571" w:rsidRDefault="00C57571" w:rsidP="00C57571">
            <w:pPr>
              <w:spacing w:line="276" w:lineRule="auto"/>
              <w:ind w:right="129"/>
              <w:jc w:val="both"/>
              <w:rPr>
                <w:sz w:val="18"/>
                <w:szCs w:val="18"/>
              </w:rPr>
            </w:pPr>
            <w:r w:rsidRPr="00C57571">
              <w:rPr>
                <w:sz w:val="18"/>
                <w:szCs w:val="18"/>
              </w:rPr>
              <w:t xml:space="preserve">El CONTRATISTA proveerá un equipo de calentamiento capaz de producir un hormigón que tenga una temperatura de por lo menos 16ºC y no mayor a 17ºC en el momento de su colocación en el encofrado. </w:t>
            </w:r>
          </w:p>
          <w:p w14:paraId="03C84DF3" w14:textId="77777777" w:rsidR="00A33E63" w:rsidRPr="00C57571" w:rsidRDefault="00A33E63" w:rsidP="00C57571">
            <w:pPr>
              <w:spacing w:line="276" w:lineRule="auto"/>
              <w:ind w:right="129"/>
              <w:jc w:val="both"/>
              <w:rPr>
                <w:sz w:val="18"/>
                <w:szCs w:val="18"/>
              </w:rPr>
            </w:pPr>
          </w:p>
          <w:p w14:paraId="71D8617B" w14:textId="77777777" w:rsidR="00C57571" w:rsidRDefault="00C57571" w:rsidP="00C57571">
            <w:pPr>
              <w:spacing w:line="276" w:lineRule="auto"/>
              <w:ind w:right="129"/>
              <w:jc w:val="both"/>
              <w:rPr>
                <w:sz w:val="18"/>
                <w:szCs w:val="18"/>
              </w:rPr>
            </w:pPr>
            <w:r w:rsidRPr="00C57571">
              <w:rPr>
                <w:sz w:val="18"/>
                <w:szCs w:val="18"/>
              </w:rPr>
              <w:t xml:space="preserve">El equipo calentará los materiales uniformemente; los agregados y el agua utilizados para la mezcla no deberán ser calentados a más de 65ºC. </w:t>
            </w:r>
          </w:p>
          <w:p w14:paraId="36630C44" w14:textId="77777777" w:rsidR="00A33E63" w:rsidRPr="00C57571" w:rsidRDefault="00A33E63" w:rsidP="00C57571">
            <w:pPr>
              <w:spacing w:line="276" w:lineRule="auto"/>
              <w:ind w:right="129"/>
              <w:jc w:val="both"/>
              <w:rPr>
                <w:sz w:val="18"/>
                <w:szCs w:val="18"/>
              </w:rPr>
            </w:pPr>
          </w:p>
          <w:p w14:paraId="1520AD03" w14:textId="77777777" w:rsidR="00C57571" w:rsidRDefault="00C57571" w:rsidP="00C57571">
            <w:pPr>
              <w:spacing w:line="276" w:lineRule="auto"/>
              <w:ind w:right="129"/>
              <w:jc w:val="both"/>
              <w:rPr>
                <w:sz w:val="18"/>
                <w:szCs w:val="18"/>
              </w:rPr>
            </w:pPr>
            <w:r w:rsidRPr="00C57571">
              <w:rPr>
                <w:sz w:val="18"/>
                <w:szCs w:val="18"/>
              </w:rPr>
              <w:t xml:space="preserve">Los agregados no deberán ser calentados en forma directa con llama de aceite o gasolina, ni ser colocados sobre chapa calentada con carbón o leña. </w:t>
            </w:r>
          </w:p>
          <w:p w14:paraId="10DA4DE5" w14:textId="77777777" w:rsidR="00A33E63" w:rsidRPr="00C57571" w:rsidRDefault="00A33E63" w:rsidP="00C57571">
            <w:pPr>
              <w:spacing w:line="276" w:lineRule="auto"/>
              <w:ind w:right="129"/>
              <w:jc w:val="both"/>
              <w:rPr>
                <w:sz w:val="18"/>
                <w:szCs w:val="18"/>
              </w:rPr>
            </w:pPr>
          </w:p>
          <w:p w14:paraId="219A1359" w14:textId="77777777" w:rsidR="00C57571" w:rsidRDefault="00C57571" w:rsidP="00C57571">
            <w:pPr>
              <w:spacing w:line="276" w:lineRule="auto"/>
              <w:ind w:right="129"/>
              <w:jc w:val="both"/>
              <w:rPr>
                <w:sz w:val="18"/>
                <w:szCs w:val="18"/>
              </w:rPr>
            </w:pPr>
            <w:r w:rsidRPr="00C57571">
              <w:rPr>
                <w:sz w:val="18"/>
                <w:szCs w:val="18"/>
              </w:rPr>
              <w:t xml:space="preserve">Cuando se permita el empleo de cloruro de calcio, dicha sustancia se empleará en forma de solución. La misma no deberá exceder de 1/2 galón por cada bolsa de cemento y la solución será considerada como parte del agua, empleada para la mezcla. </w:t>
            </w:r>
          </w:p>
          <w:p w14:paraId="21EAFEB8" w14:textId="77777777" w:rsidR="00A33E63" w:rsidRPr="00C57571" w:rsidRDefault="00A33E63" w:rsidP="00C57571">
            <w:pPr>
              <w:spacing w:line="276" w:lineRule="auto"/>
              <w:ind w:right="129"/>
              <w:jc w:val="both"/>
              <w:rPr>
                <w:sz w:val="18"/>
                <w:szCs w:val="18"/>
              </w:rPr>
            </w:pPr>
          </w:p>
          <w:p w14:paraId="2EE50D35" w14:textId="77777777" w:rsidR="00C57571" w:rsidRDefault="00C57571" w:rsidP="00C57571">
            <w:pPr>
              <w:spacing w:line="276" w:lineRule="auto"/>
              <w:ind w:right="129"/>
              <w:jc w:val="both"/>
              <w:rPr>
                <w:sz w:val="18"/>
                <w:szCs w:val="18"/>
              </w:rPr>
            </w:pPr>
            <w:r w:rsidRPr="00C57571">
              <w:rPr>
                <w:sz w:val="18"/>
                <w:szCs w:val="18"/>
              </w:rPr>
              <w:t>Después de colocado el hormigón la temperatura del aire alrededor del hormigón deberá mantenerse a 16ºC durante 72 horas, por lo menos y a un mínimo de 5ºC durante un lapso no menor a 7 días.</w:t>
            </w:r>
            <w:r w:rsidRPr="00C57571">
              <w:rPr>
                <w:rFonts w:ascii="Tahoma" w:eastAsia="MS Gothic" w:hAnsi="Tahoma" w:cs="Tahoma"/>
                <w:sz w:val="18"/>
                <w:szCs w:val="18"/>
              </w:rPr>
              <w:t> </w:t>
            </w:r>
            <w:r w:rsidRPr="00C57571">
              <w:rPr>
                <w:sz w:val="18"/>
                <w:szCs w:val="18"/>
              </w:rPr>
              <w:t xml:space="preserve">El CONTRATISTA será responsable de la protección de todo el hormigón colocado en tiempo frío. Todo hormigón perjudicado por la acción de las heladas, será removido y reemplazado por cuenta del CONTRATISTA. </w:t>
            </w:r>
          </w:p>
          <w:p w14:paraId="4F3A98FB" w14:textId="77777777" w:rsidR="00A33E63" w:rsidRPr="00C57571" w:rsidRDefault="00A33E63" w:rsidP="00C57571">
            <w:pPr>
              <w:spacing w:line="276" w:lineRule="auto"/>
              <w:ind w:right="129"/>
              <w:jc w:val="both"/>
              <w:rPr>
                <w:sz w:val="18"/>
                <w:szCs w:val="18"/>
              </w:rPr>
            </w:pPr>
          </w:p>
          <w:p w14:paraId="243875DC" w14:textId="77777777" w:rsidR="00C57571" w:rsidRPr="00C57571" w:rsidRDefault="00C57571" w:rsidP="00C57571">
            <w:pPr>
              <w:spacing w:line="276" w:lineRule="auto"/>
              <w:ind w:right="129"/>
              <w:jc w:val="both"/>
              <w:rPr>
                <w:sz w:val="18"/>
                <w:szCs w:val="18"/>
              </w:rPr>
            </w:pPr>
            <w:r w:rsidRPr="00C57571">
              <w:rPr>
                <w:sz w:val="18"/>
                <w:szCs w:val="18"/>
              </w:rPr>
              <w:t xml:space="preserve">Bajo ninguna circunstancia la colocación del hormigón podráº continuar cuando la temperatura del aire sea inferior a 0ºC. </w:t>
            </w:r>
          </w:p>
          <w:p w14:paraId="250E36F7" w14:textId="77777777" w:rsidR="00C57571" w:rsidRPr="00C57571" w:rsidRDefault="00C57571" w:rsidP="00342AB0">
            <w:pPr>
              <w:pStyle w:val="Ttulo2"/>
              <w:keepLines/>
              <w:numPr>
                <w:ilvl w:val="1"/>
                <w:numId w:val="58"/>
              </w:numPr>
              <w:spacing w:before="160" w:after="80" w:line="276" w:lineRule="auto"/>
              <w:ind w:left="1080" w:right="129" w:hanging="360"/>
            </w:pPr>
            <w:bookmarkStart w:id="245" w:name="_Toc72147594"/>
            <w:r w:rsidRPr="00C57571">
              <w:lastRenderedPageBreak/>
              <w:t>Encofrados y cimbras</w:t>
            </w:r>
            <w:bookmarkEnd w:id="245"/>
            <w:r w:rsidRPr="00C57571">
              <w:t xml:space="preserve"> </w:t>
            </w:r>
          </w:p>
          <w:p w14:paraId="2D5F647E" w14:textId="77777777" w:rsidR="00C57571" w:rsidRPr="00C57571" w:rsidRDefault="00C57571" w:rsidP="00342AB0">
            <w:pPr>
              <w:pStyle w:val="Ttulo2"/>
              <w:keepLines/>
              <w:numPr>
                <w:ilvl w:val="2"/>
                <w:numId w:val="58"/>
              </w:numPr>
              <w:spacing w:before="160" w:after="80" w:line="276" w:lineRule="auto"/>
              <w:ind w:left="1800" w:right="129" w:hanging="180"/>
            </w:pPr>
            <w:bookmarkStart w:id="246" w:name="_Toc72147595"/>
            <w:r w:rsidRPr="00C57571">
              <w:t>Disposiciones Generales</w:t>
            </w:r>
            <w:bookmarkEnd w:id="246"/>
            <w:r w:rsidRPr="00C57571">
              <w:t xml:space="preserve"> </w:t>
            </w:r>
          </w:p>
          <w:p w14:paraId="3F9F098B" w14:textId="77777777" w:rsidR="00C57571" w:rsidRDefault="00C57571" w:rsidP="00C57571">
            <w:pPr>
              <w:spacing w:line="276" w:lineRule="auto"/>
              <w:ind w:right="129"/>
              <w:jc w:val="both"/>
              <w:rPr>
                <w:sz w:val="18"/>
                <w:szCs w:val="18"/>
              </w:rPr>
            </w:pPr>
            <w:r w:rsidRPr="00C57571">
              <w:rPr>
                <w:sz w:val="18"/>
                <w:szCs w:val="18"/>
              </w:rPr>
              <w:t xml:space="preserve">Serán de madera, metálicos o de otro material suficientemente rígido. Tendrán la resistencia y estabilidad necesarias, para lo cual serán convenientemente arriostrados. El SUPERVISOR o el FISCAL podrá exigir en cualquier caso, los cálculos que justifiquen la concepción de cimbras y encofrados. </w:t>
            </w:r>
          </w:p>
          <w:p w14:paraId="160BC19C" w14:textId="77777777" w:rsidR="00A33E63" w:rsidRPr="00C57571" w:rsidRDefault="00A33E63" w:rsidP="00C57571">
            <w:pPr>
              <w:spacing w:line="276" w:lineRule="auto"/>
              <w:ind w:right="129"/>
              <w:jc w:val="both"/>
              <w:rPr>
                <w:sz w:val="18"/>
                <w:szCs w:val="18"/>
              </w:rPr>
            </w:pPr>
          </w:p>
          <w:p w14:paraId="533DF62E" w14:textId="77777777" w:rsidR="00C57571" w:rsidRDefault="00C57571" w:rsidP="00C57571">
            <w:pPr>
              <w:spacing w:line="276" w:lineRule="auto"/>
              <w:ind w:right="129"/>
              <w:jc w:val="both"/>
              <w:rPr>
                <w:sz w:val="18"/>
                <w:szCs w:val="18"/>
              </w:rPr>
            </w:pPr>
            <w:r w:rsidRPr="00C57571">
              <w:rPr>
                <w:sz w:val="18"/>
                <w:szCs w:val="18"/>
              </w:rPr>
              <w:t xml:space="preserve">Deberá ponerse especial cuidado en el caso de columnas con alturas mayores a la normal (3.0 m), especialmente cuando se prevé el vaciado con bombas de hormigonado. </w:t>
            </w:r>
          </w:p>
          <w:p w14:paraId="5C0F2AC7" w14:textId="77777777" w:rsidR="00A33E63" w:rsidRPr="00C57571" w:rsidRDefault="00A33E63" w:rsidP="00C57571">
            <w:pPr>
              <w:spacing w:line="276" w:lineRule="auto"/>
              <w:ind w:right="129"/>
              <w:jc w:val="both"/>
              <w:rPr>
                <w:sz w:val="18"/>
                <w:szCs w:val="18"/>
              </w:rPr>
            </w:pPr>
          </w:p>
          <w:p w14:paraId="0B1A3701" w14:textId="77777777" w:rsidR="00C57571" w:rsidRDefault="00C57571" w:rsidP="00C57571">
            <w:pPr>
              <w:spacing w:line="276" w:lineRule="auto"/>
              <w:ind w:right="129"/>
              <w:jc w:val="both"/>
              <w:rPr>
                <w:sz w:val="18"/>
                <w:szCs w:val="18"/>
              </w:rPr>
            </w:pPr>
            <w:r w:rsidRPr="00C57571">
              <w:rPr>
                <w:sz w:val="18"/>
                <w:szCs w:val="18"/>
              </w:rPr>
              <w:t xml:space="preserve">Además de la resistencia y estabilidad será necesario que la concepción y ejecución de cimbras y encofrados se realice de tal manera que sus deformaciones sean lo suficientemente pequeñas como para no afectar el aspecto de la obra terminada. </w:t>
            </w:r>
          </w:p>
          <w:p w14:paraId="4CE8FB78" w14:textId="77777777" w:rsidR="00A33E63" w:rsidRPr="00C57571" w:rsidRDefault="00A33E63" w:rsidP="00C57571">
            <w:pPr>
              <w:spacing w:line="276" w:lineRule="auto"/>
              <w:ind w:right="129"/>
              <w:jc w:val="both"/>
              <w:rPr>
                <w:sz w:val="18"/>
                <w:szCs w:val="18"/>
              </w:rPr>
            </w:pPr>
          </w:p>
          <w:p w14:paraId="07BCD13F" w14:textId="77777777" w:rsidR="00C57571" w:rsidRDefault="00C57571" w:rsidP="00C57571">
            <w:pPr>
              <w:spacing w:line="276" w:lineRule="auto"/>
              <w:ind w:right="129"/>
              <w:jc w:val="both"/>
              <w:rPr>
                <w:sz w:val="18"/>
                <w:szCs w:val="18"/>
              </w:rPr>
            </w:pPr>
            <w:r w:rsidRPr="00C57571">
              <w:rPr>
                <w:sz w:val="18"/>
                <w:szCs w:val="18"/>
              </w:rPr>
              <w:t xml:space="preserve">Para las vigas de más de 4 m de luz, las cimbras y encofrados se dispondrán con la suficiente contra-flecha. Así mismo en el caso de losas de grandes dimensiones, se deberán disponer contra-flechas en el encofrado. </w:t>
            </w:r>
          </w:p>
          <w:p w14:paraId="21040901" w14:textId="77777777" w:rsidR="00A33E63" w:rsidRPr="00C57571" w:rsidRDefault="00A33E63" w:rsidP="00C57571">
            <w:pPr>
              <w:spacing w:line="276" w:lineRule="auto"/>
              <w:ind w:right="129"/>
              <w:jc w:val="both"/>
              <w:rPr>
                <w:sz w:val="18"/>
                <w:szCs w:val="18"/>
              </w:rPr>
            </w:pPr>
          </w:p>
          <w:p w14:paraId="32DA401C" w14:textId="77777777" w:rsidR="00A33E63" w:rsidRDefault="00C57571" w:rsidP="00C57571">
            <w:pPr>
              <w:spacing w:line="276" w:lineRule="auto"/>
              <w:ind w:right="129"/>
              <w:jc w:val="both"/>
              <w:rPr>
                <w:sz w:val="18"/>
                <w:szCs w:val="18"/>
              </w:rPr>
            </w:pPr>
            <w:r w:rsidRPr="00C57571">
              <w:rPr>
                <w:sz w:val="18"/>
                <w:szCs w:val="18"/>
              </w:rPr>
              <w:t>En el caso de hormigón que debe quedar aparente, se deben aplicar las especificaciones del capítulo, Estructuras de Hormigón Armado Visto.</w:t>
            </w:r>
          </w:p>
          <w:p w14:paraId="71B413FB" w14:textId="79DA365A" w:rsidR="00C57571" w:rsidRPr="00C57571" w:rsidRDefault="00C57571" w:rsidP="00C57571">
            <w:pPr>
              <w:spacing w:line="276" w:lineRule="auto"/>
              <w:ind w:right="129"/>
              <w:jc w:val="both"/>
              <w:rPr>
                <w:sz w:val="18"/>
                <w:szCs w:val="18"/>
              </w:rPr>
            </w:pPr>
            <w:r w:rsidRPr="00C57571">
              <w:rPr>
                <w:sz w:val="18"/>
                <w:szCs w:val="18"/>
              </w:rPr>
              <w:t xml:space="preserve"> </w:t>
            </w:r>
          </w:p>
          <w:p w14:paraId="246F89EF" w14:textId="77777777" w:rsidR="00C57571" w:rsidRDefault="00C57571" w:rsidP="00C57571">
            <w:pPr>
              <w:spacing w:line="276" w:lineRule="auto"/>
              <w:ind w:right="129"/>
              <w:jc w:val="both"/>
              <w:rPr>
                <w:sz w:val="18"/>
                <w:szCs w:val="18"/>
              </w:rPr>
            </w:pPr>
            <w:r w:rsidRPr="00C57571">
              <w:rPr>
                <w:sz w:val="18"/>
                <w:szCs w:val="18"/>
              </w:rPr>
              <w:t xml:space="preserve">Debajo de las losas, podrá colocarse un máximo de 50 % de puntales empalmados. Debajo de las vigas solamente un 30 %. </w:t>
            </w:r>
          </w:p>
          <w:p w14:paraId="43642623" w14:textId="77777777" w:rsidR="00A33E63" w:rsidRPr="00C57571" w:rsidRDefault="00A33E63" w:rsidP="00C57571">
            <w:pPr>
              <w:spacing w:line="276" w:lineRule="auto"/>
              <w:ind w:right="129"/>
              <w:jc w:val="both"/>
              <w:rPr>
                <w:sz w:val="18"/>
                <w:szCs w:val="18"/>
              </w:rPr>
            </w:pPr>
          </w:p>
          <w:p w14:paraId="660B5224" w14:textId="77777777" w:rsidR="00C57571" w:rsidRDefault="00C57571" w:rsidP="00C57571">
            <w:pPr>
              <w:spacing w:line="276" w:lineRule="auto"/>
              <w:ind w:right="129"/>
              <w:jc w:val="both"/>
              <w:rPr>
                <w:sz w:val="18"/>
                <w:szCs w:val="18"/>
              </w:rPr>
            </w:pPr>
            <w:r w:rsidRPr="00C57571">
              <w:rPr>
                <w:sz w:val="18"/>
                <w:szCs w:val="18"/>
              </w:rPr>
              <w:t xml:space="preserve">Los encofrados deben ser lo suficientemente estancos como para evitar pérdidas de mortero durante la colocación y compactación. </w:t>
            </w:r>
          </w:p>
          <w:p w14:paraId="7417E7E6" w14:textId="77777777" w:rsidR="00A33E63" w:rsidRPr="00C57571" w:rsidRDefault="00A33E63" w:rsidP="00C57571">
            <w:pPr>
              <w:spacing w:line="276" w:lineRule="auto"/>
              <w:ind w:right="129"/>
              <w:jc w:val="both"/>
              <w:rPr>
                <w:sz w:val="18"/>
                <w:szCs w:val="18"/>
              </w:rPr>
            </w:pPr>
          </w:p>
          <w:p w14:paraId="5B5B1162" w14:textId="77777777" w:rsidR="00C57571" w:rsidRDefault="00C57571" w:rsidP="00C57571">
            <w:pPr>
              <w:spacing w:line="276" w:lineRule="auto"/>
              <w:ind w:right="129"/>
              <w:jc w:val="both"/>
              <w:rPr>
                <w:sz w:val="18"/>
                <w:szCs w:val="18"/>
              </w:rPr>
            </w:pPr>
            <w:r w:rsidRPr="00C57571">
              <w:rPr>
                <w:sz w:val="18"/>
                <w:szCs w:val="18"/>
              </w:rPr>
              <w:t xml:space="preserve">Excepto si el SUPERVISOR o el FISCAL estipulan lo contrario, en todos los ángulos del encofrado se colocarán molduras o filetes triangulares cepillados. </w:t>
            </w:r>
          </w:p>
          <w:p w14:paraId="542864EE" w14:textId="77777777" w:rsidR="00A33E63" w:rsidRPr="00C57571" w:rsidRDefault="00A33E63" w:rsidP="00C57571">
            <w:pPr>
              <w:spacing w:line="276" w:lineRule="auto"/>
              <w:ind w:right="129"/>
              <w:jc w:val="both"/>
              <w:rPr>
                <w:sz w:val="18"/>
                <w:szCs w:val="18"/>
              </w:rPr>
            </w:pPr>
          </w:p>
          <w:p w14:paraId="4FB6C26E" w14:textId="77777777" w:rsidR="00C57571" w:rsidRPr="00C57571" w:rsidRDefault="00C57571" w:rsidP="00C57571">
            <w:pPr>
              <w:spacing w:line="276" w:lineRule="auto"/>
              <w:ind w:right="129"/>
              <w:jc w:val="both"/>
              <w:rPr>
                <w:sz w:val="18"/>
                <w:szCs w:val="18"/>
              </w:rPr>
            </w:pPr>
            <w:r w:rsidRPr="00C57571">
              <w:rPr>
                <w:sz w:val="18"/>
                <w:szCs w:val="18"/>
              </w:rPr>
              <w:t xml:space="preserve">Para facilitar la inspección y limpieza de los encofrados en el pié de las columnas, pilares, muros y también a distintas alturas, se dejarán aberturas provisionales. En igual forma, en el fondo y costados de las vigas. </w:t>
            </w:r>
          </w:p>
          <w:p w14:paraId="314DCA08" w14:textId="77777777" w:rsidR="00C57571" w:rsidRDefault="00C57571" w:rsidP="00C57571">
            <w:pPr>
              <w:spacing w:line="276" w:lineRule="auto"/>
              <w:ind w:right="129"/>
              <w:jc w:val="both"/>
              <w:rPr>
                <w:sz w:val="18"/>
                <w:szCs w:val="18"/>
              </w:rPr>
            </w:pPr>
            <w:r w:rsidRPr="00C57571">
              <w:rPr>
                <w:sz w:val="18"/>
                <w:szCs w:val="18"/>
              </w:rPr>
              <w:t xml:space="preserve">Cuando el SUPERVISOR o el FISCAL comprueben que los encofrados presentan defectos, podrá interrumpir las operaciones hasta que se corrijan las deficiencias observadas. </w:t>
            </w:r>
          </w:p>
          <w:p w14:paraId="2CB4DA66" w14:textId="77777777" w:rsidR="00A33E63" w:rsidRPr="00C57571" w:rsidRDefault="00A33E63" w:rsidP="00C57571">
            <w:pPr>
              <w:spacing w:line="276" w:lineRule="auto"/>
              <w:ind w:right="129"/>
              <w:jc w:val="both"/>
              <w:rPr>
                <w:sz w:val="18"/>
                <w:szCs w:val="18"/>
              </w:rPr>
            </w:pPr>
          </w:p>
          <w:p w14:paraId="104C671B" w14:textId="77777777" w:rsidR="00C57571" w:rsidRDefault="00C57571" w:rsidP="00C57571">
            <w:pPr>
              <w:spacing w:line="276" w:lineRule="auto"/>
              <w:ind w:right="129"/>
              <w:jc w:val="both"/>
              <w:rPr>
                <w:sz w:val="18"/>
                <w:szCs w:val="18"/>
              </w:rPr>
            </w:pPr>
            <w:r w:rsidRPr="00C57571">
              <w:rPr>
                <w:sz w:val="18"/>
                <w:szCs w:val="18"/>
              </w:rPr>
              <w:t>Como medida previa a la colocación del hormigón, se procederá a la limpieza y humedecimiento de los encofrados, no debiendo sin embargo quedar películas o lagunas de agua sobre la superficie.</w:t>
            </w:r>
            <w:r w:rsidRPr="00C57571">
              <w:rPr>
                <w:rFonts w:ascii="Tahoma" w:eastAsia="MS Gothic" w:hAnsi="Tahoma" w:cs="Tahoma"/>
                <w:sz w:val="18"/>
                <w:szCs w:val="18"/>
              </w:rPr>
              <w:t> </w:t>
            </w:r>
            <w:r w:rsidRPr="00C57571">
              <w:rPr>
                <w:sz w:val="18"/>
                <w:szCs w:val="18"/>
              </w:rPr>
              <w:t xml:space="preserve">Si se desea aceitar los moldes, dicha operación se realizará con anterioridad a la colocación de la armadura. Al efecto se empleará aceite mineral que no manche, ni decolore el hormigón. </w:t>
            </w:r>
          </w:p>
          <w:p w14:paraId="312B5006" w14:textId="77777777" w:rsidR="00A33E63" w:rsidRPr="00C57571" w:rsidRDefault="00A33E63" w:rsidP="00C57571">
            <w:pPr>
              <w:spacing w:line="276" w:lineRule="auto"/>
              <w:ind w:right="129"/>
              <w:jc w:val="both"/>
              <w:rPr>
                <w:sz w:val="18"/>
                <w:szCs w:val="18"/>
              </w:rPr>
            </w:pPr>
          </w:p>
          <w:p w14:paraId="5E1C3440" w14:textId="77777777" w:rsidR="00C57571" w:rsidRDefault="00C57571" w:rsidP="00C57571">
            <w:pPr>
              <w:spacing w:line="276" w:lineRule="auto"/>
              <w:ind w:right="129"/>
              <w:jc w:val="both"/>
              <w:rPr>
                <w:sz w:val="18"/>
                <w:szCs w:val="18"/>
              </w:rPr>
            </w:pPr>
            <w:r w:rsidRPr="00C57571">
              <w:rPr>
                <w:sz w:val="18"/>
                <w:szCs w:val="18"/>
              </w:rPr>
              <w:t xml:space="preserve">Al realizar el aceitado de los encofrados, se evitará meticulosamente todo contacto de las armaduras con el aceite. </w:t>
            </w:r>
          </w:p>
          <w:p w14:paraId="65A9CF44" w14:textId="77777777" w:rsidR="00A33E63" w:rsidRPr="00C57571" w:rsidRDefault="00A33E63" w:rsidP="00C57571">
            <w:pPr>
              <w:spacing w:line="276" w:lineRule="auto"/>
              <w:ind w:right="129"/>
              <w:jc w:val="both"/>
              <w:rPr>
                <w:sz w:val="18"/>
                <w:szCs w:val="18"/>
              </w:rPr>
            </w:pPr>
          </w:p>
          <w:p w14:paraId="7B0D52FD" w14:textId="77777777" w:rsidR="00C57571" w:rsidRPr="00C57571" w:rsidRDefault="00C57571" w:rsidP="00C57571">
            <w:pPr>
              <w:spacing w:line="276" w:lineRule="auto"/>
              <w:ind w:right="129"/>
              <w:jc w:val="both"/>
              <w:rPr>
                <w:sz w:val="18"/>
                <w:szCs w:val="18"/>
              </w:rPr>
            </w:pPr>
            <w:r w:rsidRPr="00C57571">
              <w:rPr>
                <w:sz w:val="18"/>
                <w:szCs w:val="18"/>
              </w:rPr>
              <w:t xml:space="preserve">Si se prevén varios usos de los mismos encofrados, se deberán limpiar y reparar perfectamente antes de cada nuevo uso. El número máximo de reutilizaciones se obtendrá del análisis de precios unitarios del CONTRATISTA, sin que ello impida que el SUPERVISOR o el FISCAL exijan la sustitución en cualquier momento en que el deterioro resulte evidente. </w:t>
            </w:r>
          </w:p>
          <w:p w14:paraId="4935A8A6" w14:textId="77777777" w:rsidR="00C57571" w:rsidRPr="00C57571" w:rsidRDefault="00C57571" w:rsidP="00342AB0">
            <w:pPr>
              <w:pStyle w:val="Ttulo2"/>
              <w:keepLines/>
              <w:numPr>
                <w:ilvl w:val="2"/>
                <w:numId w:val="58"/>
              </w:numPr>
              <w:spacing w:before="160" w:after="80" w:line="276" w:lineRule="auto"/>
              <w:ind w:left="1800" w:right="129" w:hanging="180"/>
            </w:pPr>
            <w:bookmarkStart w:id="247" w:name="_Toc72147596"/>
            <w:r w:rsidRPr="00C57571">
              <w:t>Remoción de cimbras y encofrados</w:t>
            </w:r>
            <w:bookmarkEnd w:id="247"/>
            <w:r w:rsidRPr="00C57571">
              <w:t xml:space="preserve"> </w:t>
            </w:r>
          </w:p>
          <w:p w14:paraId="2A93C225" w14:textId="77777777" w:rsidR="00C57571" w:rsidRPr="00C57571" w:rsidRDefault="00C57571" w:rsidP="00C57571">
            <w:pPr>
              <w:spacing w:line="276" w:lineRule="auto"/>
              <w:ind w:right="129"/>
              <w:jc w:val="both"/>
              <w:rPr>
                <w:sz w:val="18"/>
                <w:szCs w:val="18"/>
              </w:rPr>
            </w:pPr>
            <w:r w:rsidRPr="00C57571">
              <w:rPr>
                <w:sz w:val="18"/>
                <w:szCs w:val="18"/>
              </w:rPr>
              <w:t xml:space="preserve">La remoción se realizará de acuerdo a un plan, que debe ser el más conveniente para evitar que se produzcan solicitaciones anormales en determinadas secciones de la estructura. Dicho plan deberá ser aprobado por el SUPERVISOR o el FISCAL. </w:t>
            </w:r>
          </w:p>
          <w:p w14:paraId="018BD71E" w14:textId="77777777" w:rsidR="00C57571" w:rsidRDefault="00C57571" w:rsidP="00C57571">
            <w:pPr>
              <w:spacing w:line="276" w:lineRule="auto"/>
              <w:ind w:right="129"/>
              <w:jc w:val="both"/>
              <w:rPr>
                <w:sz w:val="18"/>
                <w:szCs w:val="18"/>
              </w:rPr>
            </w:pPr>
            <w:r w:rsidRPr="00C57571">
              <w:rPr>
                <w:sz w:val="18"/>
                <w:szCs w:val="18"/>
              </w:rPr>
              <w:lastRenderedPageBreak/>
              <w:t xml:space="preserve">Los encofrados se retirarán progresivamente y sin golpes, sacudidas ni vibraciones. </w:t>
            </w:r>
          </w:p>
          <w:p w14:paraId="3E8162C8" w14:textId="77777777" w:rsidR="00A33E63" w:rsidRPr="00C57571" w:rsidRDefault="00A33E63" w:rsidP="00C57571">
            <w:pPr>
              <w:spacing w:line="276" w:lineRule="auto"/>
              <w:ind w:right="129"/>
              <w:jc w:val="both"/>
              <w:rPr>
                <w:sz w:val="18"/>
                <w:szCs w:val="18"/>
              </w:rPr>
            </w:pPr>
          </w:p>
          <w:p w14:paraId="6CC84CEC" w14:textId="77777777" w:rsidR="00C57571" w:rsidRDefault="00C57571" w:rsidP="00C57571">
            <w:pPr>
              <w:spacing w:line="276" w:lineRule="auto"/>
              <w:ind w:right="129"/>
              <w:jc w:val="both"/>
              <w:rPr>
                <w:sz w:val="18"/>
                <w:szCs w:val="18"/>
              </w:rPr>
            </w:pPr>
            <w:r w:rsidRPr="00C57571">
              <w:rPr>
                <w:sz w:val="18"/>
                <w:szCs w:val="18"/>
              </w:rPr>
              <w:t xml:space="preserve">Durante el período de construcción, sobre las estructuras no apuntaladas queda prohibido aplicar cargas, acumular materiales o maquinarias, en cantidades que pongan en peligro su estabilidad. </w:t>
            </w:r>
          </w:p>
          <w:p w14:paraId="04B76EE6" w14:textId="77777777" w:rsidR="00A33E63" w:rsidRPr="00C57571" w:rsidRDefault="00A33E63" w:rsidP="00C57571">
            <w:pPr>
              <w:spacing w:line="276" w:lineRule="auto"/>
              <w:ind w:right="129"/>
              <w:jc w:val="both"/>
              <w:rPr>
                <w:sz w:val="18"/>
                <w:szCs w:val="18"/>
              </w:rPr>
            </w:pPr>
          </w:p>
          <w:p w14:paraId="5B3BEE53" w14:textId="77777777" w:rsidR="00C57571" w:rsidRDefault="00C57571" w:rsidP="00C57571">
            <w:pPr>
              <w:spacing w:line="276" w:lineRule="auto"/>
              <w:ind w:right="129"/>
              <w:jc w:val="both"/>
              <w:rPr>
                <w:sz w:val="18"/>
                <w:szCs w:val="18"/>
              </w:rPr>
            </w:pPr>
            <w:r w:rsidRPr="00C57571">
              <w:rPr>
                <w:sz w:val="18"/>
                <w:szCs w:val="18"/>
              </w:rPr>
              <w:t xml:space="preserve">Los plazos mínimos para proceder al desencofrado son los siguientes: </w:t>
            </w:r>
          </w:p>
          <w:p w14:paraId="04BC9893" w14:textId="77777777" w:rsidR="00252B80" w:rsidRPr="00C57571" w:rsidRDefault="00252B80" w:rsidP="00C57571">
            <w:pPr>
              <w:spacing w:line="276" w:lineRule="auto"/>
              <w:ind w:right="129"/>
              <w:jc w:val="both"/>
              <w:rPr>
                <w:sz w:val="18"/>
                <w:szCs w:val="18"/>
              </w:rPr>
            </w:pPr>
          </w:p>
          <w:tbl>
            <w:tblPr>
              <w:tblStyle w:val="117"/>
              <w:tblW w:w="7053" w:type="dxa"/>
              <w:tblInd w:w="534" w:type="dxa"/>
              <w:tblBorders>
                <w:top w:val="nil"/>
                <w:left w:val="nil"/>
                <w:right w:val="nil"/>
              </w:tblBorders>
              <w:tblLayout w:type="fixed"/>
              <w:tblLook w:val="0000" w:firstRow="0" w:lastRow="0" w:firstColumn="0" w:lastColumn="0" w:noHBand="0" w:noVBand="0"/>
            </w:tblPr>
            <w:tblGrid>
              <w:gridCol w:w="5528"/>
              <w:gridCol w:w="1525"/>
            </w:tblGrid>
            <w:tr w:rsidR="00C57571" w:rsidRPr="00C57571" w14:paraId="1193C106" w14:textId="77777777" w:rsidTr="00C57571">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2532BD72" w14:textId="77777777" w:rsidR="00C57571" w:rsidRPr="00C57571" w:rsidRDefault="00C57571" w:rsidP="00C57571">
                  <w:pPr>
                    <w:keepNext/>
                    <w:spacing w:before="0" w:after="0" w:line="276" w:lineRule="auto"/>
                    <w:ind w:right="129"/>
                    <w:rPr>
                      <w:sz w:val="18"/>
                      <w:szCs w:val="18"/>
                    </w:rPr>
                  </w:pPr>
                  <w:r w:rsidRPr="00C57571">
                    <w:rPr>
                      <w:sz w:val="18"/>
                      <w:szCs w:val="18"/>
                    </w:rPr>
                    <w:t xml:space="preserve">Encofrados laterales de vigas y muros </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269A8958" w14:textId="77777777" w:rsidR="00C57571" w:rsidRPr="00C57571" w:rsidRDefault="00C57571" w:rsidP="00C57571">
                  <w:pPr>
                    <w:keepNext/>
                    <w:spacing w:before="0" w:after="0" w:line="276" w:lineRule="auto"/>
                    <w:ind w:right="129"/>
                    <w:rPr>
                      <w:sz w:val="18"/>
                      <w:szCs w:val="18"/>
                    </w:rPr>
                  </w:pPr>
                  <w:r w:rsidRPr="00C57571">
                    <w:rPr>
                      <w:sz w:val="18"/>
                      <w:szCs w:val="18"/>
                    </w:rPr>
                    <w:t xml:space="preserve">2 a 3 días </w:t>
                  </w:r>
                </w:p>
              </w:tc>
            </w:tr>
            <w:tr w:rsidR="00C57571" w:rsidRPr="00C57571" w14:paraId="71655868" w14:textId="77777777" w:rsidTr="00C57571">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6C60C4AA" w14:textId="77777777" w:rsidR="00C57571" w:rsidRPr="00C57571" w:rsidRDefault="00C57571" w:rsidP="00C57571">
                  <w:pPr>
                    <w:keepNext/>
                    <w:spacing w:before="0" w:after="0" w:line="276" w:lineRule="auto"/>
                    <w:ind w:right="129"/>
                    <w:rPr>
                      <w:sz w:val="18"/>
                      <w:szCs w:val="18"/>
                    </w:rPr>
                  </w:pPr>
                  <w:r w:rsidRPr="00C57571">
                    <w:rPr>
                      <w:sz w:val="18"/>
                      <w:szCs w:val="18"/>
                    </w:rPr>
                    <w:t>Encofrados de columnas</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5765A485" w14:textId="77777777" w:rsidR="00C57571" w:rsidRPr="00C57571" w:rsidRDefault="00C57571" w:rsidP="00C57571">
                  <w:pPr>
                    <w:keepNext/>
                    <w:spacing w:before="0" w:after="0" w:line="276" w:lineRule="auto"/>
                    <w:ind w:right="129"/>
                    <w:rPr>
                      <w:sz w:val="18"/>
                      <w:szCs w:val="18"/>
                    </w:rPr>
                  </w:pPr>
                  <w:r w:rsidRPr="00C57571">
                    <w:rPr>
                      <w:sz w:val="18"/>
                      <w:szCs w:val="18"/>
                    </w:rPr>
                    <w:t>3 a 7 días</w:t>
                  </w:r>
                </w:p>
              </w:tc>
            </w:tr>
            <w:tr w:rsidR="00C57571" w:rsidRPr="00C57571" w14:paraId="6D379E3E" w14:textId="77777777" w:rsidTr="00C57571">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57FD82AB" w14:textId="77777777" w:rsidR="00C57571" w:rsidRPr="00C57571" w:rsidRDefault="00C57571" w:rsidP="00C57571">
                  <w:pPr>
                    <w:keepNext/>
                    <w:spacing w:before="0" w:after="0" w:line="276" w:lineRule="auto"/>
                    <w:ind w:right="129"/>
                    <w:rPr>
                      <w:sz w:val="18"/>
                      <w:szCs w:val="18"/>
                    </w:rPr>
                  </w:pPr>
                  <w:r w:rsidRPr="00C57571">
                    <w:rPr>
                      <w:sz w:val="18"/>
                      <w:szCs w:val="18"/>
                    </w:rPr>
                    <w:t xml:space="preserve">Encofrados debajo de losas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338AC1BF" w14:textId="77777777" w:rsidR="00C57571" w:rsidRPr="00C57571" w:rsidRDefault="00C57571" w:rsidP="00C57571">
                  <w:pPr>
                    <w:keepNext/>
                    <w:spacing w:before="0" w:after="0" w:line="276" w:lineRule="auto"/>
                    <w:ind w:right="129"/>
                    <w:rPr>
                      <w:sz w:val="18"/>
                      <w:szCs w:val="18"/>
                    </w:rPr>
                  </w:pPr>
                  <w:r w:rsidRPr="00C57571">
                    <w:rPr>
                      <w:sz w:val="18"/>
                      <w:szCs w:val="18"/>
                    </w:rPr>
                    <w:t xml:space="preserve">7 a 14 días </w:t>
                  </w:r>
                </w:p>
              </w:tc>
            </w:tr>
            <w:tr w:rsidR="00C57571" w:rsidRPr="00C57571" w14:paraId="5056E04D" w14:textId="77777777" w:rsidTr="00C57571">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09BE92E8" w14:textId="77777777" w:rsidR="00C57571" w:rsidRPr="00C57571" w:rsidRDefault="00C57571" w:rsidP="00C57571">
                  <w:pPr>
                    <w:keepNext/>
                    <w:spacing w:before="0" w:after="0" w:line="276" w:lineRule="auto"/>
                    <w:ind w:right="129"/>
                    <w:rPr>
                      <w:sz w:val="18"/>
                      <w:szCs w:val="18"/>
                    </w:rPr>
                  </w:pPr>
                  <w:r w:rsidRPr="00C57571">
                    <w:rPr>
                      <w:sz w:val="18"/>
                      <w:szCs w:val="18"/>
                    </w:rPr>
                    <w:t xml:space="preserve">Fondos de vigas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6F1694C9" w14:textId="77777777" w:rsidR="00C57571" w:rsidRPr="00C57571" w:rsidRDefault="00C57571" w:rsidP="00C57571">
                  <w:pPr>
                    <w:keepNext/>
                    <w:spacing w:before="0" w:after="0" w:line="276" w:lineRule="auto"/>
                    <w:ind w:right="129"/>
                    <w:rPr>
                      <w:sz w:val="18"/>
                      <w:szCs w:val="18"/>
                    </w:rPr>
                  </w:pPr>
                  <w:r w:rsidRPr="00C57571">
                    <w:rPr>
                      <w:sz w:val="18"/>
                      <w:szCs w:val="18"/>
                    </w:rPr>
                    <w:t>14 días</w:t>
                  </w:r>
                </w:p>
              </w:tc>
            </w:tr>
            <w:tr w:rsidR="00C57571" w:rsidRPr="00C57571" w14:paraId="3CBEFBCE" w14:textId="77777777" w:rsidTr="00C57571">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2FE7B86D" w14:textId="77777777" w:rsidR="00C57571" w:rsidRPr="00C57571" w:rsidRDefault="00C57571" w:rsidP="00C57571">
                  <w:pPr>
                    <w:spacing w:before="0" w:after="0" w:line="276" w:lineRule="auto"/>
                    <w:ind w:right="129"/>
                    <w:rPr>
                      <w:sz w:val="18"/>
                      <w:szCs w:val="18"/>
                    </w:rPr>
                  </w:pPr>
                  <w:r w:rsidRPr="00C57571">
                    <w:rPr>
                      <w:sz w:val="18"/>
                      <w:szCs w:val="18"/>
                    </w:rPr>
                    <w:t>Retiro de puntales de seguridad</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679AE7E4" w14:textId="77777777" w:rsidR="00C57571" w:rsidRPr="00C57571" w:rsidRDefault="00C57571" w:rsidP="00C57571">
                  <w:pPr>
                    <w:spacing w:before="0" w:after="0" w:line="276" w:lineRule="auto"/>
                    <w:ind w:right="129"/>
                    <w:rPr>
                      <w:sz w:val="18"/>
                      <w:szCs w:val="18"/>
                    </w:rPr>
                  </w:pPr>
                  <w:r w:rsidRPr="00C57571">
                    <w:rPr>
                      <w:sz w:val="18"/>
                      <w:szCs w:val="18"/>
                    </w:rPr>
                    <w:t>21 días</w:t>
                  </w:r>
                </w:p>
              </w:tc>
            </w:tr>
          </w:tbl>
          <w:p w14:paraId="05CEEFD9" w14:textId="77777777" w:rsidR="00C57571" w:rsidRDefault="00C57571" w:rsidP="00C57571">
            <w:pPr>
              <w:spacing w:line="276" w:lineRule="auto"/>
              <w:ind w:right="129"/>
              <w:jc w:val="both"/>
              <w:rPr>
                <w:sz w:val="18"/>
                <w:szCs w:val="18"/>
              </w:rPr>
            </w:pPr>
            <w:r w:rsidRPr="00C57571">
              <w:rPr>
                <w:sz w:val="18"/>
                <w:szCs w:val="18"/>
              </w:rPr>
              <w:t xml:space="preserve">En el caso de estructuras importantes, o de grandes luces, los plazos mínimos indicados deberán ser confirmados por el SUPERVISOR o el FISCAL. </w:t>
            </w:r>
          </w:p>
          <w:p w14:paraId="5235E730" w14:textId="77777777" w:rsidR="00252B80" w:rsidRPr="00C57571" w:rsidRDefault="00252B80" w:rsidP="00C57571">
            <w:pPr>
              <w:spacing w:line="276" w:lineRule="auto"/>
              <w:ind w:right="129"/>
              <w:jc w:val="both"/>
              <w:rPr>
                <w:sz w:val="18"/>
                <w:szCs w:val="18"/>
              </w:rPr>
            </w:pPr>
          </w:p>
          <w:p w14:paraId="6ED3FB6C" w14:textId="77777777" w:rsidR="00C57571" w:rsidRPr="00C57571" w:rsidRDefault="00C57571" w:rsidP="00C57571">
            <w:pPr>
              <w:spacing w:line="276" w:lineRule="auto"/>
              <w:ind w:right="129"/>
              <w:jc w:val="both"/>
              <w:rPr>
                <w:sz w:val="18"/>
                <w:szCs w:val="18"/>
              </w:rPr>
            </w:pPr>
            <w:r w:rsidRPr="00C57571">
              <w:rPr>
                <w:sz w:val="18"/>
                <w:szCs w:val="18"/>
              </w:rPr>
              <w:t xml:space="preserve">Los plazos anteriormente indicados no tienen validez para el caso de hormigonados mediante la teécnica de encofrados deslizantes. </w:t>
            </w:r>
          </w:p>
          <w:p w14:paraId="556142CA" w14:textId="77777777" w:rsidR="00C57571" w:rsidRPr="00C57571" w:rsidRDefault="00C57571" w:rsidP="00342AB0">
            <w:pPr>
              <w:pStyle w:val="Ttulo2"/>
              <w:keepLines/>
              <w:numPr>
                <w:ilvl w:val="1"/>
                <w:numId w:val="58"/>
              </w:numPr>
              <w:spacing w:before="160" w:after="80" w:line="276" w:lineRule="auto"/>
              <w:ind w:left="1080" w:right="129" w:hanging="360"/>
            </w:pPr>
            <w:bookmarkStart w:id="248" w:name="_Toc72147597"/>
            <w:r w:rsidRPr="00C57571">
              <w:t>Juntas, reparaciones, acabados y tolerancias</w:t>
            </w:r>
            <w:bookmarkEnd w:id="248"/>
          </w:p>
          <w:p w14:paraId="0F4C103C" w14:textId="77777777" w:rsidR="00C57571" w:rsidRPr="00C57571" w:rsidRDefault="00C57571" w:rsidP="00342AB0">
            <w:pPr>
              <w:pStyle w:val="Ttulo2"/>
              <w:keepLines/>
              <w:numPr>
                <w:ilvl w:val="2"/>
                <w:numId w:val="58"/>
              </w:numPr>
              <w:spacing w:before="160" w:after="80" w:line="276" w:lineRule="auto"/>
              <w:ind w:left="1800" w:right="129" w:hanging="180"/>
            </w:pPr>
            <w:bookmarkStart w:id="249" w:name="_Toc72147598"/>
            <w:r w:rsidRPr="00C57571">
              <w:t>Juntas de construcción</w:t>
            </w:r>
            <w:bookmarkEnd w:id="249"/>
          </w:p>
          <w:p w14:paraId="741780E5" w14:textId="77777777" w:rsidR="00C57571" w:rsidRDefault="00C57571" w:rsidP="00C57571">
            <w:pPr>
              <w:spacing w:line="276" w:lineRule="auto"/>
              <w:ind w:right="129"/>
              <w:jc w:val="both"/>
              <w:rPr>
                <w:sz w:val="18"/>
                <w:szCs w:val="18"/>
              </w:rPr>
            </w:pPr>
            <w:r w:rsidRPr="00C57571">
              <w:rPr>
                <w:sz w:val="18"/>
                <w:szCs w:val="18"/>
              </w:rPr>
              <w:t xml:space="preserve">Como regla general, se evitará la interrupción del hormigonado de un elemento estructural. </w:t>
            </w:r>
          </w:p>
          <w:p w14:paraId="78F30795" w14:textId="77777777" w:rsidR="00252B80" w:rsidRPr="00C57571" w:rsidRDefault="00252B80" w:rsidP="00C57571">
            <w:pPr>
              <w:spacing w:line="276" w:lineRule="auto"/>
              <w:ind w:right="129"/>
              <w:jc w:val="both"/>
              <w:rPr>
                <w:sz w:val="18"/>
                <w:szCs w:val="18"/>
              </w:rPr>
            </w:pPr>
          </w:p>
          <w:p w14:paraId="44B8CCC0" w14:textId="77777777" w:rsidR="00C57571" w:rsidRDefault="00C57571" w:rsidP="00C57571">
            <w:pPr>
              <w:spacing w:line="276" w:lineRule="auto"/>
              <w:ind w:right="129"/>
              <w:jc w:val="both"/>
              <w:rPr>
                <w:sz w:val="18"/>
                <w:szCs w:val="18"/>
              </w:rPr>
            </w:pPr>
            <w:r w:rsidRPr="00C57571">
              <w:rPr>
                <w:sz w:val="18"/>
                <w:szCs w:val="18"/>
              </w:rPr>
              <w:t xml:space="preserve">Las juntas de construcción se ubicarán en principio en lugares que menos perjudiquen a la resistencia, estabilidad y aspecto de la estructura. En general, serán normales a la dirección de los esfuerzos principales de compresión. La ubicación de la junta de construcción deberá ser aprobada por el SUPERVISOR o el FISCAL. </w:t>
            </w:r>
          </w:p>
          <w:p w14:paraId="1E76D598" w14:textId="77777777" w:rsidR="00252B80" w:rsidRPr="00C57571" w:rsidRDefault="00252B80" w:rsidP="00C57571">
            <w:pPr>
              <w:spacing w:line="276" w:lineRule="auto"/>
              <w:ind w:right="129"/>
              <w:jc w:val="both"/>
              <w:rPr>
                <w:sz w:val="18"/>
                <w:szCs w:val="18"/>
              </w:rPr>
            </w:pPr>
          </w:p>
          <w:p w14:paraId="0093A976" w14:textId="77777777" w:rsidR="00C57571" w:rsidRDefault="00C57571" w:rsidP="00C57571">
            <w:pPr>
              <w:spacing w:line="276" w:lineRule="auto"/>
              <w:ind w:right="129"/>
              <w:jc w:val="both"/>
              <w:rPr>
                <w:sz w:val="18"/>
                <w:szCs w:val="18"/>
              </w:rPr>
            </w:pPr>
            <w:r w:rsidRPr="00C57571">
              <w:rPr>
                <w:sz w:val="18"/>
                <w:szCs w:val="18"/>
              </w:rPr>
              <w:t xml:space="preserve">En todos los casos se dispondrán las armaduras suplementarias necesarias para absorber los esfuerzos de corte y no se olvidará de continuar las armaduras a través de la junta. </w:t>
            </w:r>
          </w:p>
          <w:p w14:paraId="4FECE270" w14:textId="77777777" w:rsidR="00252B80" w:rsidRPr="00C57571" w:rsidRDefault="00252B80" w:rsidP="00C57571">
            <w:pPr>
              <w:spacing w:line="276" w:lineRule="auto"/>
              <w:ind w:right="129"/>
              <w:jc w:val="both"/>
              <w:rPr>
                <w:sz w:val="18"/>
                <w:szCs w:val="18"/>
              </w:rPr>
            </w:pPr>
          </w:p>
          <w:p w14:paraId="3BD8C0D3" w14:textId="77777777" w:rsidR="00C57571" w:rsidRPr="00C57571" w:rsidRDefault="00C57571" w:rsidP="00C57571">
            <w:pPr>
              <w:spacing w:line="276" w:lineRule="auto"/>
              <w:ind w:right="129"/>
              <w:jc w:val="both"/>
              <w:rPr>
                <w:sz w:val="18"/>
                <w:szCs w:val="18"/>
              </w:rPr>
            </w:pPr>
            <w:r w:rsidRPr="00C57571">
              <w:rPr>
                <w:sz w:val="18"/>
                <w:szCs w:val="18"/>
              </w:rPr>
              <w:t xml:space="preserve">Para reiniciar el vaciado, se procederá a retirar el mortero y hormigón poroso hasta dejar al descubierto el hormigón de buena calidad y obtener una superficie lo más rugosa posible. Seguidamente la superficie se limpiará cuidadosamente y en caso de que haya transcurrido un lapso superior a 10 días desde el anterior vaciado se aplicará una capa que constituya un puente de adherencia tipo Sikadur 32 o similar y recién se procederá con el vaciado siguiente. </w:t>
            </w:r>
          </w:p>
          <w:p w14:paraId="056A37E6" w14:textId="77777777" w:rsidR="00C57571" w:rsidRPr="00C57571" w:rsidRDefault="00C57571" w:rsidP="00342AB0">
            <w:pPr>
              <w:pStyle w:val="Ttulo2"/>
              <w:keepLines/>
              <w:numPr>
                <w:ilvl w:val="2"/>
                <w:numId w:val="58"/>
              </w:numPr>
              <w:spacing w:before="160" w:after="80" w:line="276" w:lineRule="auto"/>
              <w:ind w:left="1800" w:right="129" w:hanging="180"/>
            </w:pPr>
            <w:bookmarkStart w:id="250" w:name="_Toc72147599"/>
            <w:r w:rsidRPr="00C57571">
              <w:t>Juntas de expansión</w:t>
            </w:r>
            <w:bookmarkEnd w:id="250"/>
            <w:r w:rsidRPr="00C57571">
              <w:t xml:space="preserve"> </w:t>
            </w:r>
          </w:p>
          <w:p w14:paraId="56EF17F1" w14:textId="77777777" w:rsidR="00C57571" w:rsidRDefault="00C57571" w:rsidP="00C57571">
            <w:pPr>
              <w:spacing w:line="276" w:lineRule="auto"/>
              <w:ind w:right="129"/>
              <w:jc w:val="both"/>
              <w:rPr>
                <w:sz w:val="18"/>
                <w:szCs w:val="18"/>
              </w:rPr>
            </w:pPr>
            <w:r w:rsidRPr="00C57571">
              <w:rPr>
                <w:sz w:val="18"/>
                <w:szCs w:val="18"/>
              </w:rPr>
              <w:t xml:space="preserve">Se construirán en los lugares indicados en los planos y según detalle de los mismos. Salvo disposición expresa, las armaduras no deberán atravesar las juntas de expansión. </w:t>
            </w:r>
          </w:p>
          <w:p w14:paraId="4DB7C1B2" w14:textId="77777777" w:rsidR="00252B80" w:rsidRPr="00C57571" w:rsidRDefault="00252B80" w:rsidP="00C57571">
            <w:pPr>
              <w:spacing w:line="276" w:lineRule="auto"/>
              <w:ind w:right="129"/>
              <w:jc w:val="both"/>
              <w:rPr>
                <w:sz w:val="18"/>
                <w:szCs w:val="18"/>
              </w:rPr>
            </w:pPr>
          </w:p>
          <w:p w14:paraId="2D766AE5" w14:textId="77777777" w:rsidR="00C57571" w:rsidRPr="00C57571" w:rsidRDefault="00C57571" w:rsidP="00C57571">
            <w:pPr>
              <w:spacing w:line="276" w:lineRule="auto"/>
              <w:ind w:right="129"/>
              <w:jc w:val="both"/>
              <w:rPr>
                <w:sz w:val="18"/>
                <w:szCs w:val="18"/>
              </w:rPr>
            </w:pPr>
            <w:r w:rsidRPr="00C57571">
              <w:rPr>
                <w:sz w:val="18"/>
                <w:szCs w:val="18"/>
              </w:rPr>
              <w:t xml:space="preserve">En las juntas de expansión se colocarán bandas de goma ("water-stop") o similar a fin de evitar el paso de agua. El material que se emplee debe recibir la aprobación del SUPERVISOR o del FISCAL. </w:t>
            </w:r>
          </w:p>
          <w:p w14:paraId="32EF8DB6" w14:textId="77777777" w:rsidR="00C57571" w:rsidRPr="00C57571" w:rsidRDefault="00C57571" w:rsidP="00C57571">
            <w:pPr>
              <w:spacing w:line="276" w:lineRule="auto"/>
              <w:ind w:right="129"/>
              <w:jc w:val="both"/>
              <w:rPr>
                <w:sz w:val="18"/>
                <w:szCs w:val="18"/>
              </w:rPr>
            </w:pPr>
            <w:r w:rsidRPr="00C57571">
              <w:rPr>
                <w:sz w:val="18"/>
                <w:szCs w:val="18"/>
              </w:rPr>
              <w:t xml:space="preserve">La ejecución será cuidadosa y adecuada para que las juntas trabajen en forma satisfactoria. </w:t>
            </w:r>
          </w:p>
          <w:p w14:paraId="2B1C53A3" w14:textId="77777777" w:rsidR="00C57571" w:rsidRPr="00C57571" w:rsidRDefault="00C57571" w:rsidP="00342AB0">
            <w:pPr>
              <w:pStyle w:val="Ttulo2"/>
              <w:keepLines/>
              <w:numPr>
                <w:ilvl w:val="2"/>
                <w:numId w:val="58"/>
              </w:numPr>
              <w:spacing w:before="160" w:after="80" w:line="276" w:lineRule="auto"/>
              <w:ind w:left="1800" w:right="129" w:hanging="180"/>
            </w:pPr>
            <w:bookmarkStart w:id="251" w:name="_Toc72147600"/>
            <w:r w:rsidRPr="00C57571">
              <w:t>Reparación de hormigón defectuoso</w:t>
            </w:r>
            <w:bookmarkEnd w:id="251"/>
            <w:r w:rsidRPr="00C57571">
              <w:t xml:space="preserve"> </w:t>
            </w:r>
          </w:p>
          <w:p w14:paraId="78C169DB" w14:textId="77777777" w:rsidR="00C57571" w:rsidRDefault="00C57571" w:rsidP="00C57571">
            <w:pPr>
              <w:spacing w:line="276" w:lineRule="auto"/>
              <w:ind w:right="129"/>
              <w:jc w:val="both"/>
              <w:rPr>
                <w:sz w:val="18"/>
                <w:szCs w:val="18"/>
              </w:rPr>
            </w:pPr>
            <w:r w:rsidRPr="00C57571">
              <w:rPr>
                <w:sz w:val="18"/>
                <w:szCs w:val="18"/>
              </w:rPr>
              <w:t xml:space="preserve">El SUPERVISOR o el FISCAL podrán aceptar ciertas zonas defectuosas siempre que la importancia y magnitud no afecten la resistencia y la estabilidad de la obra. </w:t>
            </w:r>
          </w:p>
          <w:p w14:paraId="1D8EAFCB" w14:textId="77777777" w:rsidR="00252B80" w:rsidRPr="00C57571" w:rsidRDefault="00252B80" w:rsidP="00C57571">
            <w:pPr>
              <w:spacing w:line="276" w:lineRule="auto"/>
              <w:ind w:right="129"/>
              <w:jc w:val="both"/>
              <w:rPr>
                <w:sz w:val="18"/>
                <w:szCs w:val="18"/>
              </w:rPr>
            </w:pPr>
          </w:p>
          <w:p w14:paraId="2F06E800" w14:textId="77777777" w:rsidR="00C57571" w:rsidRPr="00C57571" w:rsidRDefault="00C57571" w:rsidP="00C57571">
            <w:pPr>
              <w:spacing w:line="276" w:lineRule="auto"/>
              <w:ind w:right="129"/>
              <w:jc w:val="both"/>
              <w:rPr>
                <w:sz w:val="18"/>
                <w:szCs w:val="18"/>
              </w:rPr>
            </w:pPr>
            <w:r w:rsidRPr="00C57571">
              <w:rPr>
                <w:sz w:val="18"/>
                <w:szCs w:val="18"/>
              </w:rPr>
              <w:t xml:space="preserve">En estos casos el CONTRATISTA procederá de la siguiente forma: </w:t>
            </w:r>
          </w:p>
          <w:p w14:paraId="36FF2224" w14:textId="77777777" w:rsidR="00C57571" w:rsidRDefault="00C57571" w:rsidP="00C57571">
            <w:pPr>
              <w:spacing w:line="276" w:lineRule="auto"/>
              <w:ind w:right="129"/>
              <w:jc w:val="both"/>
              <w:rPr>
                <w:sz w:val="18"/>
                <w:szCs w:val="18"/>
              </w:rPr>
            </w:pPr>
            <w:r w:rsidRPr="00C57571">
              <w:rPr>
                <w:sz w:val="18"/>
                <w:szCs w:val="18"/>
              </w:rPr>
              <w:lastRenderedPageBreak/>
              <w:t>El hormigón defectuoso será totalmente eliminado hasta la profundidad que resulte necesaria sin afectar en forma alguna la estabilidad de la estructura.</w:t>
            </w:r>
            <w:r w:rsidRPr="00C57571">
              <w:rPr>
                <w:rFonts w:ascii="Tahoma" w:eastAsia="MS Gothic" w:hAnsi="Tahoma" w:cs="Tahoma"/>
                <w:sz w:val="18"/>
                <w:szCs w:val="18"/>
              </w:rPr>
              <w:t> </w:t>
            </w:r>
            <w:r w:rsidRPr="00C57571">
              <w:rPr>
                <w:sz w:val="18"/>
                <w:szCs w:val="18"/>
              </w:rPr>
              <w:t xml:space="preserve">Cuando las armaduras resulten afectadas por la cavidad, el hormigón se eliminará hasta que quede un espacio mínimo de 2,5 cm alrededor de la barra. </w:t>
            </w:r>
          </w:p>
          <w:p w14:paraId="05FAC854" w14:textId="77777777" w:rsidR="00252B80" w:rsidRPr="00C57571" w:rsidRDefault="00252B80" w:rsidP="00C57571">
            <w:pPr>
              <w:spacing w:line="276" w:lineRule="auto"/>
              <w:ind w:right="129"/>
              <w:jc w:val="both"/>
              <w:rPr>
                <w:sz w:val="18"/>
                <w:szCs w:val="18"/>
              </w:rPr>
            </w:pPr>
          </w:p>
          <w:p w14:paraId="74CD8642" w14:textId="77777777" w:rsidR="00C57571" w:rsidRDefault="00C57571" w:rsidP="00C57571">
            <w:pPr>
              <w:spacing w:line="276" w:lineRule="auto"/>
              <w:ind w:right="129"/>
              <w:jc w:val="both"/>
              <w:rPr>
                <w:sz w:val="18"/>
                <w:szCs w:val="18"/>
              </w:rPr>
            </w:pPr>
            <w:r w:rsidRPr="00C57571">
              <w:rPr>
                <w:sz w:val="18"/>
                <w:szCs w:val="18"/>
              </w:rPr>
              <w:t xml:space="preserve">La reparación se realizará con hormigón cuando las armaduras se vean afectadas, en todos los demás casos se usará mortero. </w:t>
            </w:r>
          </w:p>
          <w:p w14:paraId="00E4003B" w14:textId="77777777" w:rsidR="00252B80" w:rsidRPr="00C57571" w:rsidRDefault="00252B80" w:rsidP="00C57571">
            <w:pPr>
              <w:spacing w:line="276" w:lineRule="auto"/>
              <w:ind w:right="129"/>
              <w:jc w:val="both"/>
              <w:rPr>
                <w:sz w:val="18"/>
                <w:szCs w:val="18"/>
              </w:rPr>
            </w:pPr>
          </w:p>
          <w:p w14:paraId="0BA48140" w14:textId="77777777" w:rsidR="00C57571" w:rsidRDefault="00C57571" w:rsidP="00C57571">
            <w:pPr>
              <w:spacing w:line="276" w:lineRule="auto"/>
              <w:ind w:right="129"/>
              <w:jc w:val="both"/>
              <w:rPr>
                <w:sz w:val="18"/>
                <w:szCs w:val="18"/>
              </w:rPr>
            </w:pPr>
            <w:r w:rsidRPr="00C57571">
              <w:rPr>
                <w:sz w:val="18"/>
                <w:szCs w:val="18"/>
              </w:rPr>
              <w:t xml:space="preserve">Las concavidades serán reparadas con hormigón de relleno que tendrá las mismas características que el de la estructura, o con mortero de resistencia adecuada. </w:t>
            </w:r>
          </w:p>
          <w:p w14:paraId="45E99660" w14:textId="77777777" w:rsidR="00252B80" w:rsidRPr="00C57571" w:rsidRDefault="00252B80" w:rsidP="00C57571">
            <w:pPr>
              <w:spacing w:line="276" w:lineRule="auto"/>
              <w:ind w:right="129"/>
              <w:jc w:val="both"/>
              <w:rPr>
                <w:sz w:val="18"/>
                <w:szCs w:val="18"/>
              </w:rPr>
            </w:pPr>
          </w:p>
          <w:p w14:paraId="40FF1DB0" w14:textId="77777777" w:rsidR="00C57571" w:rsidRDefault="00C57571" w:rsidP="00C57571">
            <w:pPr>
              <w:spacing w:line="276" w:lineRule="auto"/>
              <w:ind w:right="129"/>
              <w:jc w:val="both"/>
              <w:rPr>
                <w:sz w:val="18"/>
                <w:szCs w:val="18"/>
              </w:rPr>
            </w:pPr>
            <w:r w:rsidRPr="00C57571">
              <w:rPr>
                <w:sz w:val="18"/>
                <w:szCs w:val="18"/>
              </w:rPr>
              <w:t xml:space="preserve">Tanto el mortero como el hormigón deberán adherirse perfectamente. En algunos casos, pero sin costo adicional, el CONTRATISTA deberá utilizar un aditivo o un adhesivo aprobado por el SUPERVISOR o por el FISCAL. </w:t>
            </w:r>
          </w:p>
          <w:p w14:paraId="2D3AAA88" w14:textId="77777777" w:rsidR="00252B80" w:rsidRPr="00C57571" w:rsidRDefault="00252B80" w:rsidP="00C57571">
            <w:pPr>
              <w:spacing w:line="276" w:lineRule="auto"/>
              <w:ind w:right="129"/>
              <w:jc w:val="both"/>
              <w:rPr>
                <w:sz w:val="18"/>
                <w:szCs w:val="18"/>
              </w:rPr>
            </w:pPr>
          </w:p>
          <w:p w14:paraId="1622AD93" w14:textId="77777777" w:rsidR="00C57571" w:rsidRPr="00C57571" w:rsidRDefault="00C57571" w:rsidP="00C57571">
            <w:pPr>
              <w:spacing w:line="276" w:lineRule="auto"/>
              <w:ind w:right="129"/>
              <w:jc w:val="both"/>
              <w:rPr>
                <w:sz w:val="18"/>
                <w:szCs w:val="18"/>
              </w:rPr>
            </w:pPr>
            <w:r w:rsidRPr="00C57571">
              <w:rPr>
                <w:sz w:val="18"/>
                <w:szCs w:val="18"/>
              </w:rPr>
              <w:t>Para que el agrietamiento superficial de la reparación sea mínima, el mortero u hormigón de relleno, en el momento de su colocación, deberá tener la menor temperatura y poste- riormente se deberá proteger adecuadamente.</w:t>
            </w:r>
            <w:r w:rsidRPr="00C57571">
              <w:rPr>
                <w:rFonts w:ascii="Tahoma" w:eastAsia="MS Gothic" w:hAnsi="Tahoma" w:cs="Tahoma"/>
                <w:sz w:val="18"/>
                <w:szCs w:val="18"/>
              </w:rPr>
              <w:t> </w:t>
            </w:r>
            <w:r w:rsidRPr="00C57571">
              <w:rPr>
                <w:sz w:val="18"/>
                <w:szCs w:val="18"/>
              </w:rPr>
              <w:t xml:space="preserve">Las rebabas y protuberancias serán totalmente eliminadas y posteriormente las superficies serán desgastadas hasta adecuarlas a las zonas vecinas. </w:t>
            </w:r>
          </w:p>
          <w:p w14:paraId="4B69A290" w14:textId="77777777" w:rsidR="00C57571" w:rsidRPr="00C57571" w:rsidRDefault="00C57571" w:rsidP="00342AB0">
            <w:pPr>
              <w:pStyle w:val="Ttulo2"/>
              <w:keepLines/>
              <w:numPr>
                <w:ilvl w:val="2"/>
                <w:numId w:val="58"/>
              </w:numPr>
              <w:spacing w:before="160" w:after="80" w:line="276" w:lineRule="auto"/>
              <w:ind w:left="1800" w:right="129" w:hanging="180"/>
            </w:pPr>
            <w:bookmarkStart w:id="252" w:name="_Toc72147601"/>
            <w:r w:rsidRPr="00C57571">
              <w:t>Acabados</w:t>
            </w:r>
            <w:bookmarkEnd w:id="252"/>
            <w:r w:rsidRPr="00C57571">
              <w:t xml:space="preserve"> </w:t>
            </w:r>
          </w:p>
          <w:p w14:paraId="2E8E5710" w14:textId="77777777" w:rsidR="00C57571" w:rsidRPr="00C57571" w:rsidRDefault="00C57571" w:rsidP="00C57571">
            <w:pPr>
              <w:spacing w:line="276" w:lineRule="auto"/>
              <w:ind w:right="129"/>
              <w:jc w:val="both"/>
              <w:rPr>
                <w:sz w:val="18"/>
                <w:szCs w:val="18"/>
              </w:rPr>
            </w:pPr>
            <w:r w:rsidRPr="00C57571">
              <w:rPr>
                <w:sz w:val="18"/>
                <w:szCs w:val="18"/>
              </w:rPr>
              <w:t>Las estructuras corrientes deberán dejarse como resulten después de su desencofrado y cuando así fuera necesario, una vez hechas las reparticiones.</w:t>
            </w:r>
            <w:r w:rsidRPr="00C57571">
              <w:rPr>
                <w:rFonts w:ascii="Tahoma" w:eastAsia="MS Gothic" w:hAnsi="Tahoma" w:cs="Tahoma"/>
                <w:sz w:val="18"/>
                <w:szCs w:val="18"/>
              </w:rPr>
              <w:t> </w:t>
            </w:r>
            <w:r w:rsidRPr="00C57571">
              <w:rPr>
                <w:sz w:val="18"/>
                <w:szCs w:val="18"/>
              </w:rPr>
              <w:t xml:space="preserve">Cuando las condiciones arquitectónicas así lo requieran, se procederá a una terminación especial de la superficie, de acuerdo a lo especificado en los planos o Formulario de Presentación de Propuestas. </w:t>
            </w:r>
          </w:p>
          <w:p w14:paraId="25AED81B" w14:textId="77777777" w:rsidR="00C57571" w:rsidRPr="00C57571" w:rsidRDefault="00C57571" w:rsidP="00342AB0">
            <w:pPr>
              <w:pStyle w:val="Ttulo2"/>
              <w:keepLines/>
              <w:numPr>
                <w:ilvl w:val="2"/>
                <w:numId w:val="58"/>
              </w:numPr>
              <w:spacing w:before="160" w:after="80" w:line="276" w:lineRule="auto"/>
              <w:ind w:left="1800" w:right="129" w:hanging="180"/>
            </w:pPr>
            <w:bookmarkStart w:id="253" w:name="_Toc72147602"/>
            <w:r w:rsidRPr="00C57571">
              <w:t>Tuberías incluidas en el hormigón</w:t>
            </w:r>
            <w:bookmarkEnd w:id="253"/>
            <w:r w:rsidRPr="00C57571">
              <w:t xml:space="preserve"> </w:t>
            </w:r>
          </w:p>
          <w:p w14:paraId="3FA54EBD" w14:textId="77777777" w:rsidR="00C57571" w:rsidRDefault="00C57571" w:rsidP="00C57571">
            <w:pPr>
              <w:spacing w:line="276" w:lineRule="auto"/>
              <w:ind w:right="129"/>
              <w:jc w:val="both"/>
              <w:rPr>
                <w:sz w:val="18"/>
                <w:szCs w:val="18"/>
              </w:rPr>
            </w:pPr>
            <w:r w:rsidRPr="00C57571">
              <w:rPr>
                <w:sz w:val="18"/>
                <w:szCs w:val="18"/>
              </w:rPr>
              <w:t xml:space="preserve">Las tuberías para conducciones eléctricas tendrán dimensiones tales que estarán colocadas en tal forma, que no reduzcan la resistencia ni la estabilidad de la estructura. </w:t>
            </w:r>
          </w:p>
          <w:p w14:paraId="3EACF78D" w14:textId="77777777" w:rsidR="00252B80" w:rsidRPr="00C57571" w:rsidRDefault="00252B80" w:rsidP="00C57571">
            <w:pPr>
              <w:spacing w:line="276" w:lineRule="auto"/>
              <w:ind w:right="129"/>
              <w:jc w:val="both"/>
              <w:rPr>
                <w:sz w:val="18"/>
                <w:szCs w:val="18"/>
              </w:rPr>
            </w:pPr>
          </w:p>
          <w:p w14:paraId="43CA74B6" w14:textId="77777777" w:rsidR="00C57571" w:rsidRDefault="00C57571" w:rsidP="00C57571">
            <w:pPr>
              <w:spacing w:line="276" w:lineRule="auto"/>
              <w:ind w:right="129"/>
              <w:jc w:val="both"/>
              <w:rPr>
                <w:sz w:val="18"/>
                <w:szCs w:val="18"/>
              </w:rPr>
            </w:pPr>
            <w:r w:rsidRPr="00C57571">
              <w:rPr>
                <w:sz w:val="18"/>
                <w:szCs w:val="18"/>
              </w:rPr>
              <w:t xml:space="preserve">Los materiales de las tuberías no afectarán en forma alguna el hormigón que las rodea. </w:t>
            </w:r>
          </w:p>
          <w:p w14:paraId="0CA1B564" w14:textId="77777777" w:rsidR="00252B80" w:rsidRPr="00C57571" w:rsidRDefault="00252B80" w:rsidP="00C57571">
            <w:pPr>
              <w:spacing w:line="276" w:lineRule="auto"/>
              <w:ind w:right="129"/>
              <w:jc w:val="both"/>
              <w:rPr>
                <w:sz w:val="18"/>
                <w:szCs w:val="18"/>
              </w:rPr>
            </w:pPr>
          </w:p>
          <w:p w14:paraId="48EC51F8" w14:textId="77777777" w:rsidR="00C57571" w:rsidRDefault="00C57571" w:rsidP="00C57571">
            <w:pPr>
              <w:spacing w:line="276" w:lineRule="auto"/>
              <w:ind w:right="129"/>
              <w:jc w:val="both"/>
              <w:rPr>
                <w:sz w:val="18"/>
                <w:szCs w:val="18"/>
              </w:rPr>
            </w:pPr>
            <w:r w:rsidRPr="00C57571">
              <w:rPr>
                <w:sz w:val="18"/>
                <w:szCs w:val="18"/>
              </w:rPr>
              <w:t xml:space="preserve">En ningún caso el diámetro del tubo será mayor a 1/3 del espesor del elemento. La separación entre tubos deberá ser mayor a tres diámetros. Las concentraciones de tensiones deberán absorberse con armadura adecuada. </w:t>
            </w:r>
          </w:p>
          <w:p w14:paraId="32B876A6" w14:textId="77777777" w:rsidR="00252B80" w:rsidRPr="00C57571" w:rsidRDefault="00252B80" w:rsidP="00C57571">
            <w:pPr>
              <w:spacing w:line="276" w:lineRule="auto"/>
              <w:ind w:right="129"/>
              <w:jc w:val="both"/>
              <w:rPr>
                <w:sz w:val="18"/>
                <w:szCs w:val="18"/>
              </w:rPr>
            </w:pPr>
          </w:p>
          <w:p w14:paraId="2D11677E" w14:textId="77777777" w:rsidR="00C57571" w:rsidRPr="00C57571" w:rsidRDefault="00C57571" w:rsidP="00C57571">
            <w:pPr>
              <w:spacing w:line="276" w:lineRule="auto"/>
              <w:ind w:right="129"/>
              <w:jc w:val="both"/>
              <w:rPr>
                <w:sz w:val="18"/>
                <w:szCs w:val="18"/>
              </w:rPr>
            </w:pPr>
            <w:r w:rsidRPr="00C57571">
              <w:rPr>
                <w:sz w:val="18"/>
                <w:szCs w:val="18"/>
              </w:rPr>
              <w:t xml:space="preserve">Las tuberías destinadas a la conducción de fluidos no deberán embeberse en el hormigón estructural. Si por alguna razón ello fuera necesario, se procederá según las instrucciones del SUPERVISOR o del FISCAL. </w:t>
            </w:r>
          </w:p>
          <w:p w14:paraId="0FBC22CB" w14:textId="77777777" w:rsidR="00C57571" w:rsidRPr="00C57571" w:rsidRDefault="00C57571" w:rsidP="00342AB0">
            <w:pPr>
              <w:pStyle w:val="Ttulo2"/>
              <w:keepLines/>
              <w:numPr>
                <w:ilvl w:val="2"/>
                <w:numId w:val="58"/>
              </w:numPr>
              <w:spacing w:before="160" w:after="80" w:line="276" w:lineRule="auto"/>
              <w:ind w:left="1800" w:right="129" w:hanging="180"/>
            </w:pPr>
            <w:bookmarkStart w:id="254" w:name="_Toc72147603"/>
            <w:r w:rsidRPr="00C57571">
              <w:t>Tolerancias</w:t>
            </w:r>
            <w:bookmarkEnd w:id="254"/>
            <w:r w:rsidRPr="00C57571">
              <w:t xml:space="preserve"> </w:t>
            </w:r>
          </w:p>
          <w:p w14:paraId="3F8F8D4E" w14:textId="77777777" w:rsidR="00C57571" w:rsidRPr="00C57571" w:rsidRDefault="00C57571" w:rsidP="00C57571">
            <w:pPr>
              <w:spacing w:line="276" w:lineRule="auto"/>
              <w:ind w:right="129"/>
              <w:jc w:val="both"/>
              <w:rPr>
                <w:sz w:val="18"/>
                <w:szCs w:val="18"/>
              </w:rPr>
            </w:pPr>
            <w:r w:rsidRPr="00C57571">
              <w:rPr>
                <w:sz w:val="18"/>
                <w:szCs w:val="18"/>
              </w:rPr>
              <w:t xml:space="preserve">Las tolerancias en una dimensión "d" en centímetros vienen dadas también en centímetros por las expresiones: </w:t>
            </w:r>
          </w:p>
          <w:p w14:paraId="012CAEB9" w14:textId="77777777" w:rsidR="00C57571" w:rsidRPr="00C57571" w:rsidRDefault="00C57571" w:rsidP="00342AB0">
            <w:pPr>
              <w:pStyle w:val="Prrafodelista"/>
              <w:numPr>
                <w:ilvl w:val="0"/>
                <w:numId w:val="53"/>
              </w:numPr>
              <w:spacing w:before="120" w:after="120" w:line="276" w:lineRule="auto"/>
              <w:ind w:right="129"/>
              <w:contextualSpacing/>
              <w:jc w:val="both"/>
              <w:rPr>
                <w:rFonts w:ascii="Verdana" w:hAnsi="Verdana"/>
                <w:sz w:val="18"/>
                <w:szCs w:val="18"/>
              </w:rPr>
            </w:pPr>
            <w:r w:rsidRPr="00C57571">
              <w:rPr>
                <w:rFonts w:ascii="Verdana" w:hAnsi="Verdana"/>
                <w:sz w:val="18"/>
                <w:szCs w:val="18"/>
              </w:rPr>
              <w:t>0,25 (d)1/3 para estructuras corrientes</w:t>
            </w:r>
            <w:r w:rsidRPr="00C57571">
              <w:rPr>
                <w:rFonts w:ascii="Tahoma" w:eastAsia="MS Gothic" w:hAnsi="Tahoma" w:cs="Tahoma"/>
                <w:sz w:val="18"/>
                <w:szCs w:val="18"/>
              </w:rPr>
              <w:t> </w:t>
            </w:r>
          </w:p>
          <w:p w14:paraId="2A37AA54" w14:textId="77777777" w:rsidR="00C57571" w:rsidRPr="00C57571" w:rsidRDefault="00C57571" w:rsidP="00342AB0">
            <w:pPr>
              <w:pStyle w:val="Prrafodelista"/>
              <w:numPr>
                <w:ilvl w:val="0"/>
                <w:numId w:val="53"/>
              </w:numPr>
              <w:spacing w:before="120" w:after="120" w:line="276" w:lineRule="auto"/>
              <w:ind w:right="129"/>
              <w:contextualSpacing/>
              <w:jc w:val="both"/>
              <w:rPr>
                <w:rFonts w:ascii="Verdana" w:hAnsi="Verdana"/>
                <w:sz w:val="18"/>
                <w:szCs w:val="18"/>
              </w:rPr>
            </w:pPr>
            <w:r w:rsidRPr="00C57571">
              <w:rPr>
                <w:rFonts w:ascii="Verdana" w:hAnsi="Verdana"/>
                <w:sz w:val="18"/>
                <w:szCs w:val="18"/>
              </w:rPr>
              <w:t xml:space="preserve">0,17 (d)1/3 para estructuras de mayor precisión (prefabricados). </w:t>
            </w:r>
          </w:p>
          <w:p w14:paraId="348E180F" w14:textId="77777777" w:rsidR="00C57571" w:rsidRPr="00C57571" w:rsidRDefault="00C57571" w:rsidP="00C57571">
            <w:pPr>
              <w:spacing w:line="276" w:lineRule="auto"/>
              <w:ind w:right="129"/>
              <w:jc w:val="both"/>
              <w:rPr>
                <w:sz w:val="18"/>
                <w:szCs w:val="18"/>
              </w:rPr>
            </w:pPr>
            <w:r w:rsidRPr="00C57571">
              <w:rPr>
                <w:sz w:val="18"/>
                <w:szCs w:val="18"/>
              </w:rPr>
              <w:t xml:space="preserve">La tolerancia en centímetros sobre la verticalidad de un elemento de altura "h" (cm) viene dada por: </w:t>
            </w:r>
          </w:p>
          <w:p w14:paraId="4A3DB7A0" w14:textId="77777777" w:rsidR="00C57571" w:rsidRPr="00C57571" w:rsidRDefault="00C57571" w:rsidP="00342AB0">
            <w:pPr>
              <w:pStyle w:val="Prrafodelista"/>
              <w:numPr>
                <w:ilvl w:val="0"/>
                <w:numId w:val="53"/>
              </w:numPr>
              <w:spacing w:before="120" w:after="120" w:line="276" w:lineRule="auto"/>
              <w:ind w:right="129"/>
              <w:contextualSpacing/>
              <w:jc w:val="both"/>
              <w:rPr>
                <w:rFonts w:ascii="Verdana" w:hAnsi="Verdana"/>
                <w:sz w:val="18"/>
                <w:szCs w:val="18"/>
              </w:rPr>
            </w:pPr>
            <w:r w:rsidRPr="00C57571">
              <w:rPr>
                <w:rFonts w:ascii="Verdana" w:hAnsi="Verdana"/>
                <w:sz w:val="18"/>
                <w:szCs w:val="18"/>
              </w:rPr>
              <w:t xml:space="preserve">0,15 (h)1/3 estructuras corrientes </w:t>
            </w:r>
          </w:p>
          <w:p w14:paraId="3CBA51D9" w14:textId="77777777" w:rsidR="00C57571" w:rsidRPr="00C57571" w:rsidRDefault="00C57571" w:rsidP="00342AB0">
            <w:pPr>
              <w:pStyle w:val="Prrafodelista"/>
              <w:numPr>
                <w:ilvl w:val="0"/>
                <w:numId w:val="53"/>
              </w:numPr>
              <w:spacing w:before="120" w:after="120" w:line="276" w:lineRule="auto"/>
              <w:ind w:right="129"/>
              <w:contextualSpacing/>
              <w:jc w:val="both"/>
              <w:rPr>
                <w:rFonts w:ascii="Verdana" w:hAnsi="Verdana"/>
                <w:sz w:val="18"/>
                <w:szCs w:val="18"/>
              </w:rPr>
            </w:pPr>
            <w:r w:rsidRPr="00C57571">
              <w:rPr>
                <w:rFonts w:ascii="Verdana" w:hAnsi="Verdana"/>
                <w:sz w:val="18"/>
                <w:szCs w:val="18"/>
              </w:rPr>
              <w:t xml:space="preserve">0,10 (h)1/3 estructuras prefabricadas </w:t>
            </w:r>
          </w:p>
          <w:p w14:paraId="52E2D663" w14:textId="77777777" w:rsidR="00C57571" w:rsidRPr="00C57571" w:rsidRDefault="00C57571" w:rsidP="00C57571">
            <w:pPr>
              <w:spacing w:line="276" w:lineRule="auto"/>
              <w:ind w:right="129"/>
              <w:jc w:val="both"/>
              <w:rPr>
                <w:sz w:val="18"/>
                <w:szCs w:val="18"/>
              </w:rPr>
            </w:pPr>
            <w:r w:rsidRPr="00C57571">
              <w:rPr>
                <w:sz w:val="18"/>
                <w:szCs w:val="18"/>
              </w:rPr>
              <w:t xml:space="preserve">La tolerancia en el alineamiento de una arista rectilínea (o toda generatriz rectilínea) y que se caracteriza por la flecha máxima en la longitud "L" viene dada por: </w:t>
            </w:r>
          </w:p>
          <w:p w14:paraId="634764A9" w14:textId="77777777" w:rsidR="00C57571" w:rsidRPr="00C57571" w:rsidRDefault="00C57571" w:rsidP="00342AB0">
            <w:pPr>
              <w:pStyle w:val="Prrafodelista"/>
              <w:numPr>
                <w:ilvl w:val="0"/>
                <w:numId w:val="53"/>
              </w:numPr>
              <w:spacing w:before="120" w:after="120" w:line="276" w:lineRule="auto"/>
              <w:ind w:right="129"/>
              <w:contextualSpacing/>
              <w:jc w:val="both"/>
              <w:rPr>
                <w:rFonts w:ascii="Verdana" w:hAnsi="Verdana"/>
                <w:sz w:val="18"/>
                <w:szCs w:val="18"/>
              </w:rPr>
            </w:pPr>
            <w:r w:rsidRPr="00C57571">
              <w:rPr>
                <w:rFonts w:ascii="Verdana" w:hAnsi="Verdana"/>
                <w:sz w:val="18"/>
                <w:szCs w:val="18"/>
              </w:rPr>
              <w:t>L/300 para estructuras corrientes</w:t>
            </w:r>
            <w:r w:rsidRPr="00C57571">
              <w:rPr>
                <w:rFonts w:ascii="Tahoma" w:hAnsi="Tahoma" w:cs="Tahoma"/>
                <w:sz w:val="18"/>
                <w:szCs w:val="18"/>
              </w:rPr>
              <w:t> </w:t>
            </w:r>
          </w:p>
          <w:p w14:paraId="44ED9949" w14:textId="77777777" w:rsidR="00C57571" w:rsidRPr="00C57571" w:rsidRDefault="00C57571" w:rsidP="00342AB0">
            <w:pPr>
              <w:pStyle w:val="Prrafodelista"/>
              <w:numPr>
                <w:ilvl w:val="0"/>
                <w:numId w:val="53"/>
              </w:numPr>
              <w:spacing w:before="120" w:after="120" w:line="276" w:lineRule="auto"/>
              <w:ind w:right="129"/>
              <w:contextualSpacing/>
              <w:jc w:val="both"/>
              <w:rPr>
                <w:rFonts w:ascii="Verdana" w:hAnsi="Verdana"/>
                <w:sz w:val="18"/>
                <w:szCs w:val="18"/>
              </w:rPr>
            </w:pPr>
            <w:r w:rsidRPr="00C57571">
              <w:rPr>
                <w:rFonts w:ascii="Verdana" w:hAnsi="Verdana"/>
                <w:sz w:val="18"/>
                <w:szCs w:val="18"/>
              </w:rPr>
              <w:lastRenderedPageBreak/>
              <w:t xml:space="preserve">L/500 para estructuras de mayor precisión </w:t>
            </w:r>
          </w:p>
          <w:p w14:paraId="6A1E62F4" w14:textId="77777777" w:rsidR="00C57571" w:rsidRPr="00C57571" w:rsidRDefault="00C57571" w:rsidP="00C57571">
            <w:pPr>
              <w:spacing w:line="276" w:lineRule="auto"/>
              <w:ind w:right="129"/>
              <w:jc w:val="both"/>
              <w:rPr>
                <w:sz w:val="18"/>
                <w:szCs w:val="18"/>
              </w:rPr>
            </w:pPr>
            <w:r w:rsidRPr="00C57571">
              <w:rPr>
                <w:sz w:val="18"/>
                <w:szCs w:val="18"/>
              </w:rPr>
              <w:t xml:space="preserve">La tolerancia en la posición de la armadura principal con relación a la indicada en los planos, es igual a 0,1 del espesor del hormigón en la dirección considerada y con un máximo de 0,5 cm. La tolerancia en la separación de los estribos de vigas y en los hierros de losas es de 0,1 de la distancia indicada en los planos y con un máximo de 2 cm. Si varias tolerancias deben aplicarse simultáneamente, se considerará la más severa. </w:t>
            </w:r>
          </w:p>
          <w:p w14:paraId="2AC717E3" w14:textId="77777777" w:rsidR="00C57571" w:rsidRPr="00C57571" w:rsidRDefault="00C57571" w:rsidP="00342AB0">
            <w:pPr>
              <w:pStyle w:val="Ttulo2"/>
              <w:keepLines/>
              <w:numPr>
                <w:ilvl w:val="1"/>
                <w:numId w:val="58"/>
              </w:numPr>
              <w:spacing w:before="160" w:after="80" w:line="276" w:lineRule="auto"/>
              <w:ind w:left="1080" w:right="129" w:hanging="360"/>
            </w:pPr>
            <w:bookmarkStart w:id="255" w:name="_Toc72147604"/>
            <w:r w:rsidRPr="00C57571">
              <w:t>Medición</w:t>
            </w:r>
            <w:bookmarkEnd w:id="255"/>
          </w:p>
          <w:p w14:paraId="32EC32DC" w14:textId="77777777" w:rsidR="00C57571" w:rsidRDefault="00C57571" w:rsidP="00C57571">
            <w:pPr>
              <w:spacing w:line="276" w:lineRule="auto"/>
              <w:ind w:right="129"/>
              <w:jc w:val="both"/>
              <w:rPr>
                <w:sz w:val="18"/>
                <w:szCs w:val="18"/>
              </w:rPr>
            </w:pPr>
            <w:r w:rsidRPr="00C57571">
              <w:rPr>
                <w:sz w:val="18"/>
                <w:szCs w:val="18"/>
              </w:rPr>
              <w:t>Las cantidades de hormigón serán medidas en m</w:t>
            </w:r>
            <w:r w:rsidRPr="00C57571">
              <w:rPr>
                <w:sz w:val="18"/>
                <w:szCs w:val="18"/>
                <w:vertAlign w:val="superscript"/>
              </w:rPr>
              <w:t xml:space="preserve">3 </w:t>
            </w:r>
            <w:r w:rsidRPr="00C57571">
              <w:rPr>
                <w:sz w:val="18"/>
                <w:szCs w:val="18"/>
              </w:rPr>
              <w:t>de acuerdo a las dimensiones indicadas en los planos. En el caso del Hormigón de nivelación será en metro cuadrado de espesor 10 cm.</w:t>
            </w:r>
          </w:p>
          <w:p w14:paraId="69AC966B" w14:textId="77777777" w:rsidR="00252B80" w:rsidRPr="00C57571" w:rsidRDefault="00252B80" w:rsidP="00C57571">
            <w:pPr>
              <w:spacing w:line="276" w:lineRule="auto"/>
              <w:ind w:right="129"/>
              <w:jc w:val="both"/>
              <w:rPr>
                <w:sz w:val="18"/>
                <w:szCs w:val="18"/>
              </w:rPr>
            </w:pPr>
          </w:p>
          <w:p w14:paraId="2A680222" w14:textId="77777777" w:rsidR="00C57571" w:rsidRPr="00C57571" w:rsidRDefault="00C57571" w:rsidP="00C57571">
            <w:pPr>
              <w:spacing w:line="276" w:lineRule="auto"/>
              <w:ind w:right="129"/>
              <w:jc w:val="both"/>
              <w:rPr>
                <w:sz w:val="18"/>
                <w:szCs w:val="18"/>
              </w:rPr>
            </w:pPr>
            <w:r w:rsidRPr="00C57571">
              <w:rPr>
                <w:sz w:val="18"/>
                <w:szCs w:val="18"/>
              </w:rPr>
              <w:t xml:space="preserve">Para la asignación de los volúmenes se aplicarán los siguientes criterios: </w:t>
            </w:r>
          </w:p>
          <w:p w14:paraId="73268E84" w14:textId="77777777" w:rsidR="00C57571" w:rsidRPr="00C57571" w:rsidRDefault="00C57571" w:rsidP="00C57571">
            <w:pPr>
              <w:spacing w:line="276" w:lineRule="auto"/>
              <w:ind w:right="129"/>
              <w:jc w:val="both"/>
              <w:rPr>
                <w:sz w:val="18"/>
                <w:szCs w:val="18"/>
              </w:rPr>
            </w:pPr>
            <w:r w:rsidRPr="00C57571">
              <w:rPr>
                <w:sz w:val="18"/>
                <w:szCs w:val="18"/>
              </w:rPr>
              <w:t>Las columnas y muros se computarán considerando toda su altura, sin descontar vigas y losas.</w:t>
            </w:r>
            <w:r w:rsidRPr="00C57571">
              <w:rPr>
                <w:rFonts w:ascii="Tahoma" w:eastAsia="MS Gothic" w:hAnsi="Tahoma" w:cs="Tahoma"/>
                <w:sz w:val="18"/>
                <w:szCs w:val="18"/>
              </w:rPr>
              <w:t> </w:t>
            </w:r>
            <w:r w:rsidRPr="00C57571">
              <w:rPr>
                <w:sz w:val="18"/>
                <w:szCs w:val="18"/>
              </w:rPr>
              <w:t xml:space="preserve">Las vigas se computarán descontando el volumen común de las columnas y/o muros. Las losas se computarán descontando los volúmenes comunes con las columnas, muros y vigas. </w:t>
            </w:r>
          </w:p>
          <w:p w14:paraId="293658B0" w14:textId="77777777" w:rsidR="00C57571" w:rsidRPr="00C57571" w:rsidRDefault="00C57571" w:rsidP="00342AB0">
            <w:pPr>
              <w:pStyle w:val="Ttulo2"/>
              <w:keepLines/>
              <w:numPr>
                <w:ilvl w:val="1"/>
                <w:numId w:val="58"/>
              </w:numPr>
              <w:spacing w:before="160" w:after="80" w:line="276" w:lineRule="auto"/>
              <w:ind w:left="1080" w:right="129" w:hanging="360"/>
            </w:pPr>
            <w:bookmarkStart w:id="256" w:name="_Toc72147605"/>
            <w:r w:rsidRPr="00C57571">
              <w:t>Forma de pago</w:t>
            </w:r>
            <w:bookmarkEnd w:id="256"/>
          </w:p>
          <w:p w14:paraId="24F51FCC" w14:textId="77777777" w:rsidR="00C57571" w:rsidRPr="00C57571" w:rsidRDefault="00C57571" w:rsidP="00C57571">
            <w:pPr>
              <w:spacing w:line="276" w:lineRule="auto"/>
              <w:ind w:right="129"/>
              <w:jc w:val="both"/>
              <w:rPr>
                <w:sz w:val="18"/>
                <w:szCs w:val="18"/>
              </w:rPr>
            </w:pPr>
            <w:r w:rsidRPr="00C57571">
              <w:rPr>
                <w:sz w:val="18"/>
                <w:szCs w:val="18"/>
              </w:rPr>
              <w:t>Los pagos se harán en las liquidaciones parciales y de acuerdo al avance de la obra, debidamente computado.Los pagos serán diferenciados según lo solicitado en el formulario de cotización</w:t>
            </w:r>
          </w:p>
          <w:tbl>
            <w:tblPr>
              <w:tblStyle w:val="116"/>
              <w:tblW w:w="7655" w:type="dxa"/>
              <w:tblInd w:w="817" w:type="dxa"/>
              <w:tblBorders>
                <w:top w:val="nil"/>
                <w:left w:val="nil"/>
                <w:right w:val="nil"/>
              </w:tblBorders>
              <w:tblLayout w:type="fixed"/>
              <w:tblLook w:val="0000" w:firstRow="0" w:lastRow="0" w:firstColumn="0" w:lastColumn="0" w:noHBand="0" w:noVBand="0"/>
            </w:tblPr>
            <w:tblGrid>
              <w:gridCol w:w="874"/>
              <w:gridCol w:w="5647"/>
              <w:gridCol w:w="1134"/>
            </w:tblGrid>
            <w:tr w:rsidR="00C57571" w:rsidRPr="00C57571" w14:paraId="0121FA7B" w14:textId="77777777" w:rsidTr="00C57571">
              <w:tc>
                <w:tcPr>
                  <w:tcW w:w="874" w:type="dxa"/>
                  <w:tcBorders>
                    <w:top w:val="single" w:sz="8" w:space="0" w:color="000000"/>
                    <w:left w:val="single" w:sz="8" w:space="0" w:color="000000"/>
                    <w:bottom w:val="single" w:sz="8" w:space="0" w:color="000000"/>
                    <w:right w:val="single" w:sz="8" w:space="0" w:color="000000"/>
                  </w:tcBorders>
                  <w:shd w:val="clear" w:color="auto" w:fill="9CC3E5"/>
                  <w:tcMar>
                    <w:top w:w="0" w:type="dxa"/>
                    <w:right w:w="0" w:type="dxa"/>
                  </w:tcMar>
                  <w:vAlign w:val="center"/>
                </w:tcPr>
                <w:p w14:paraId="6AD19000" w14:textId="77777777" w:rsidR="00C57571" w:rsidRPr="00C57571" w:rsidRDefault="00C57571" w:rsidP="00C57571">
                  <w:pPr>
                    <w:spacing w:line="276" w:lineRule="auto"/>
                    <w:ind w:right="129"/>
                    <w:rPr>
                      <w:sz w:val="18"/>
                      <w:szCs w:val="18"/>
                    </w:rPr>
                  </w:pPr>
                  <w:r w:rsidRPr="00C57571">
                    <w:rPr>
                      <w:sz w:val="18"/>
                      <w:szCs w:val="18"/>
                    </w:rPr>
                    <w:t>ÍTEM</w:t>
                  </w:r>
                </w:p>
              </w:tc>
              <w:tc>
                <w:tcPr>
                  <w:tcW w:w="5647" w:type="dxa"/>
                  <w:tcBorders>
                    <w:top w:val="single" w:sz="8" w:space="0" w:color="000000"/>
                    <w:left w:val="single" w:sz="8" w:space="0" w:color="000000"/>
                    <w:bottom w:val="single" w:sz="8" w:space="0" w:color="000000"/>
                    <w:right w:val="single" w:sz="8" w:space="0" w:color="000000"/>
                  </w:tcBorders>
                  <w:shd w:val="clear" w:color="auto" w:fill="9CC3E5"/>
                  <w:tcMar>
                    <w:top w:w="0" w:type="dxa"/>
                    <w:right w:w="0" w:type="dxa"/>
                  </w:tcMar>
                  <w:vAlign w:val="center"/>
                </w:tcPr>
                <w:p w14:paraId="048E475D" w14:textId="77777777" w:rsidR="00C57571" w:rsidRPr="00C57571" w:rsidRDefault="00C57571" w:rsidP="00C57571">
                  <w:pPr>
                    <w:spacing w:line="276" w:lineRule="auto"/>
                    <w:ind w:right="129"/>
                    <w:rPr>
                      <w:sz w:val="18"/>
                      <w:szCs w:val="18"/>
                    </w:rPr>
                  </w:pPr>
                  <w:r w:rsidRPr="00C57571">
                    <w:rPr>
                      <w:sz w:val="18"/>
                      <w:szCs w:val="18"/>
                    </w:rPr>
                    <w:t>DESCRIPCIÓN</w:t>
                  </w:r>
                </w:p>
              </w:tc>
              <w:tc>
                <w:tcPr>
                  <w:tcW w:w="1134" w:type="dxa"/>
                  <w:tcBorders>
                    <w:top w:val="single" w:sz="8" w:space="0" w:color="000000"/>
                    <w:left w:val="single" w:sz="8" w:space="0" w:color="000000"/>
                    <w:bottom w:val="single" w:sz="8" w:space="0" w:color="000000"/>
                    <w:right w:val="single" w:sz="8" w:space="0" w:color="000000"/>
                  </w:tcBorders>
                  <w:shd w:val="clear" w:color="auto" w:fill="9CC3E5"/>
                  <w:tcMar>
                    <w:top w:w="0" w:type="dxa"/>
                    <w:right w:w="0" w:type="dxa"/>
                  </w:tcMar>
                  <w:vAlign w:val="center"/>
                </w:tcPr>
                <w:p w14:paraId="61547BE5" w14:textId="77777777" w:rsidR="00C57571" w:rsidRPr="00C57571" w:rsidRDefault="00C57571" w:rsidP="00C57571">
                  <w:pPr>
                    <w:spacing w:line="276" w:lineRule="auto"/>
                    <w:ind w:right="129"/>
                    <w:rPr>
                      <w:sz w:val="18"/>
                      <w:szCs w:val="18"/>
                    </w:rPr>
                  </w:pPr>
                  <w:r w:rsidRPr="00C57571">
                    <w:rPr>
                      <w:sz w:val="18"/>
                      <w:szCs w:val="18"/>
                    </w:rPr>
                    <w:t>UNIDAD</w:t>
                  </w:r>
                </w:p>
              </w:tc>
            </w:tr>
            <w:tr w:rsidR="00C57571" w:rsidRPr="00C57571" w14:paraId="68760A27" w14:textId="77777777" w:rsidTr="00C57571">
              <w:tc>
                <w:tcPr>
                  <w:tcW w:w="874" w:type="dxa"/>
                  <w:tcBorders>
                    <w:top w:val="single" w:sz="8" w:space="0" w:color="000000"/>
                    <w:left w:val="single" w:sz="8" w:space="0" w:color="000000"/>
                    <w:bottom w:val="single" w:sz="8" w:space="0" w:color="000000"/>
                    <w:right w:val="single" w:sz="8" w:space="0" w:color="000000"/>
                  </w:tcBorders>
                  <w:tcMar>
                    <w:top w:w="0" w:type="dxa"/>
                    <w:right w:w="0" w:type="dxa"/>
                  </w:tcMar>
                  <w:vAlign w:val="center"/>
                </w:tcPr>
                <w:p w14:paraId="0F92DE95" w14:textId="77777777" w:rsidR="00C57571" w:rsidRPr="00C57571" w:rsidRDefault="00C57571" w:rsidP="00C57571">
                  <w:pPr>
                    <w:spacing w:line="276" w:lineRule="auto"/>
                    <w:ind w:right="129"/>
                    <w:rPr>
                      <w:sz w:val="18"/>
                      <w:szCs w:val="18"/>
                    </w:rPr>
                  </w:pPr>
                  <w:r w:rsidRPr="00C57571">
                    <w:rPr>
                      <w:sz w:val="18"/>
                      <w:szCs w:val="18"/>
                    </w:rPr>
                    <w:t>ET009</w:t>
                  </w:r>
                </w:p>
              </w:tc>
              <w:tc>
                <w:tcPr>
                  <w:tcW w:w="5647" w:type="dxa"/>
                  <w:tcBorders>
                    <w:top w:val="single" w:sz="8" w:space="0" w:color="000000"/>
                    <w:left w:val="single" w:sz="8" w:space="0" w:color="000000"/>
                    <w:bottom w:val="single" w:sz="8" w:space="0" w:color="000000"/>
                    <w:right w:val="single" w:sz="8" w:space="0" w:color="000000"/>
                  </w:tcBorders>
                  <w:tcMar>
                    <w:top w:w="0" w:type="dxa"/>
                    <w:right w:w="0" w:type="dxa"/>
                  </w:tcMar>
                  <w:vAlign w:val="center"/>
                </w:tcPr>
                <w:p w14:paraId="1071BFD1" w14:textId="77777777" w:rsidR="00C57571" w:rsidRPr="00C57571" w:rsidRDefault="00C57571" w:rsidP="00C57571">
                  <w:pPr>
                    <w:spacing w:line="276" w:lineRule="auto"/>
                    <w:ind w:right="129"/>
                    <w:rPr>
                      <w:sz w:val="18"/>
                      <w:szCs w:val="18"/>
                    </w:rPr>
                  </w:pPr>
                  <w:r w:rsidRPr="00C57571">
                    <w:rPr>
                      <w:sz w:val="18"/>
                      <w:szCs w:val="18"/>
                    </w:rPr>
                    <w:t>HORMIGON SIMPLE H25</w:t>
                  </w:r>
                </w:p>
              </w:tc>
              <w:tc>
                <w:tcPr>
                  <w:tcW w:w="1134" w:type="dxa"/>
                  <w:tcBorders>
                    <w:top w:val="single" w:sz="8" w:space="0" w:color="000000"/>
                    <w:left w:val="single" w:sz="8" w:space="0" w:color="000000"/>
                    <w:bottom w:val="single" w:sz="8" w:space="0" w:color="000000"/>
                    <w:right w:val="single" w:sz="8" w:space="0" w:color="000000"/>
                  </w:tcBorders>
                  <w:tcMar>
                    <w:top w:w="0" w:type="dxa"/>
                    <w:right w:w="0" w:type="dxa"/>
                  </w:tcMar>
                  <w:vAlign w:val="center"/>
                </w:tcPr>
                <w:p w14:paraId="76D8710D" w14:textId="77777777" w:rsidR="00C57571" w:rsidRPr="00C57571" w:rsidRDefault="00C57571" w:rsidP="00C57571">
                  <w:pPr>
                    <w:spacing w:line="276" w:lineRule="auto"/>
                    <w:ind w:right="129"/>
                    <w:rPr>
                      <w:sz w:val="18"/>
                      <w:szCs w:val="18"/>
                    </w:rPr>
                  </w:pPr>
                  <w:r w:rsidRPr="00C57571">
                    <w:rPr>
                      <w:sz w:val="18"/>
                      <w:szCs w:val="18"/>
                    </w:rPr>
                    <w:t>M3</w:t>
                  </w:r>
                </w:p>
              </w:tc>
            </w:tr>
          </w:tbl>
          <w:p w14:paraId="13705728" w14:textId="77777777" w:rsidR="00C57571" w:rsidRPr="00C57571" w:rsidRDefault="00C57571" w:rsidP="00C57571">
            <w:pPr>
              <w:ind w:right="129"/>
              <w:rPr>
                <w:sz w:val="18"/>
                <w:szCs w:val="18"/>
              </w:rPr>
            </w:pPr>
          </w:p>
          <w:p w14:paraId="57CC5CF7" w14:textId="77777777" w:rsidR="00C57571" w:rsidRPr="00C57571" w:rsidRDefault="00C57571" w:rsidP="00C57571">
            <w:pPr>
              <w:ind w:right="129"/>
              <w:rPr>
                <w:sz w:val="18"/>
                <w:szCs w:val="18"/>
              </w:rPr>
            </w:pPr>
          </w:p>
          <w:p w14:paraId="56175BDA" w14:textId="77777777" w:rsidR="00C57571" w:rsidRPr="00C57571" w:rsidRDefault="00C57571" w:rsidP="00342AB0">
            <w:pPr>
              <w:pStyle w:val="Ttulo1"/>
              <w:keepLines/>
              <w:numPr>
                <w:ilvl w:val="0"/>
                <w:numId w:val="58"/>
              </w:numPr>
              <w:spacing w:before="360" w:after="80" w:line="276" w:lineRule="auto"/>
              <w:ind w:left="360" w:right="129" w:hanging="360"/>
              <w:jc w:val="both"/>
            </w:pPr>
            <w:bookmarkStart w:id="257" w:name="_Toc72147702"/>
            <w:r w:rsidRPr="00C57571">
              <w:t>ET011: ARMADURA DE REFUERZO   FE=420 MPA</w:t>
            </w:r>
            <w:bookmarkEnd w:id="257"/>
            <w:r w:rsidRPr="00C57571">
              <w:t xml:space="preserve">     </w:t>
            </w:r>
          </w:p>
          <w:p w14:paraId="592B9827" w14:textId="77777777" w:rsidR="00C57571" w:rsidRPr="00C57571" w:rsidRDefault="00C57571" w:rsidP="00342AB0">
            <w:pPr>
              <w:pStyle w:val="Ttulo2"/>
              <w:keepLines/>
              <w:numPr>
                <w:ilvl w:val="1"/>
                <w:numId w:val="58"/>
              </w:numPr>
              <w:spacing w:before="160" w:after="80" w:line="276" w:lineRule="auto"/>
              <w:ind w:left="426" w:right="129" w:hanging="426"/>
            </w:pPr>
            <w:bookmarkStart w:id="258" w:name="_Toc72147703"/>
            <w:r w:rsidRPr="00C57571">
              <w:t>Definición</w:t>
            </w:r>
            <w:bookmarkEnd w:id="258"/>
            <w:r w:rsidRPr="00C57571">
              <w:t xml:space="preserve"> </w:t>
            </w:r>
          </w:p>
          <w:p w14:paraId="787907D3" w14:textId="77777777" w:rsidR="00C57571" w:rsidRDefault="00C57571" w:rsidP="00C57571">
            <w:pPr>
              <w:spacing w:line="276" w:lineRule="auto"/>
              <w:ind w:right="129"/>
              <w:jc w:val="both"/>
              <w:rPr>
                <w:sz w:val="18"/>
                <w:szCs w:val="18"/>
              </w:rPr>
            </w:pPr>
            <w:r w:rsidRPr="00C57571">
              <w:rPr>
                <w:sz w:val="18"/>
                <w:szCs w:val="18"/>
              </w:rPr>
              <w:t>La actividad de armadura de refuerzo para el presente proyecto está referido al refuerzo de las estructuras de hormigón armado.</w:t>
            </w:r>
          </w:p>
          <w:p w14:paraId="1D137817" w14:textId="77777777" w:rsidR="00252B80" w:rsidRPr="00C57571" w:rsidRDefault="00252B80" w:rsidP="00C57571">
            <w:pPr>
              <w:spacing w:line="276" w:lineRule="auto"/>
              <w:ind w:right="129"/>
              <w:jc w:val="both"/>
              <w:rPr>
                <w:sz w:val="18"/>
                <w:szCs w:val="18"/>
              </w:rPr>
            </w:pPr>
          </w:p>
          <w:p w14:paraId="0EF2CF71" w14:textId="77777777" w:rsidR="00252B80" w:rsidRDefault="00C57571" w:rsidP="00C57571">
            <w:pPr>
              <w:spacing w:line="276" w:lineRule="auto"/>
              <w:ind w:right="129"/>
              <w:jc w:val="both"/>
              <w:rPr>
                <w:sz w:val="18"/>
                <w:szCs w:val="18"/>
              </w:rPr>
            </w:pPr>
            <w:r w:rsidRPr="00C57571">
              <w:rPr>
                <w:sz w:val="18"/>
                <w:szCs w:val="18"/>
              </w:rPr>
              <w:t>Los aceros de distintos tipos o características se almacenarán separadamente, a fin de evitar toda posibilidad de intercambio de barras.</w:t>
            </w:r>
          </w:p>
          <w:p w14:paraId="562E2CED" w14:textId="140CE7AA" w:rsidR="00C57571" w:rsidRPr="00C57571" w:rsidRDefault="00C57571" w:rsidP="00C57571">
            <w:pPr>
              <w:spacing w:line="276" w:lineRule="auto"/>
              <w:ind w:right="129"/>
              <w:jc w:val="both"/>
              <w:rPr>
                <w:sz w:val="18"/>
                <w:szCs w:val="18"/>
              </w:rPr>
            </w:pPr>
            <w:r w:rsidRPr="00C57571">
              <w:rPr>
                <w:sz w:val="18"/>
                <w:szCs w:val="18"/>
              </w:rPr>
              <w:t xml:space="preserve"> </w:t>
            </w:r>
          </w:p>
          <w:p w14:paraId="447E62EE" w14:textId="77777777" w:rsidR="00C57571" w:rsidRPr="00C57571" w:rsidRDefault="00C57571" w:rsidP="00C57571">
            <w:pPr>
              <w:spacing w:line="276" w:lineRule="auto"/>
              <w:ind w:right="129"/>
              <w:jc w:val="both"/>
              <w:rPr>
                <w:sz w:val="18"/>
                <w:szCs w:val="18"/>
              </w:rPr>
            </w:pPr>
            <w:r w:rsidRPr="00C57571">
              <w:rPr>
                <w:sz w:val="18"/>
                <w:szCs w:val="18"/>
              </w:rPr>
              <w:t xml:space="preserve">Queda terminantemente prohibido el empleo de aceros de diferentes tipos en un mismo bloque estructural. </w:t>
            </w:r>
          </w:p>
          <w:p w14:paraId="3FA60E57" w14:textId="77777777" w:rsidR="00C57571" w:rsidRDefault="00C57571" w:rsidP="00C57571">
            <w:pPr>
              <w:spacing w:line="276" w:lineRule="auto"/>
              <w:ind w:right="129"/>
              <w:jc w:val="both"/>
              <w:rPr>
                <w:sz w:val="18"/>
                <w:szCs w:val="18"/>
              </w:rPr>
            </w:pPr>
            <w:r w:rsidRPr="00C57571">
              <w:rPr>
                <w:sz w:val="18"/>
                <w:szCs w:val="18"/>
              </w:rPr>
              <w:t>Las barras se cortarán y doblarán ajustándose a las dimensiones y formas indicadas.</w:t>
            </w:r>
          </w:p>
          <w:p w14:paraId="4E200E6B" w14:textId="77777777" w:rsidR="00252B80" w:rsidRPr="00C57571" w:rsidRDefault="00252B80" w:rsidP="00C57571">
            <w:pPr>
              <w:spacing w:line="276" w:lineRule="auto"/>
              <w:ind w:right="129"/>
              <w:jc w:val="both"/>
              <w:rPr>
                <w:sz w:val="18"/>
                <w:szCs w:val="18"/>
              </w:rPr>
            </w:pPr>
          </w:p>
          <w:p w14:paraId="6080FD30" w14:textId="77777777" w:rsidR="00C57571" w:rsidRPr="00C57571" w:rsidRDefault="00C57571" w:rsidP="00C57571">
            <w:pPr>
              <w:spacing w:line="276" w:lineRule="auto"/>
              <w:ind w:right="129"/>
              <w:jc w:val="both"/>
              <w:rPr>
                <w:sz w:val="18"/>
                <w:szCs w:val="18"/>
              </w:rPr>
            </w:pPr>
            <w:r w:rsidRPr="00C57571">
              <w:rPr>
                <w:sz w:val="18"/>
                <w:szCs w:val="18"/>
              </w:rPr>
              <w:t xml:space="preserve">El radio mínimo de doblado, salvo indicación contraria, será: </w:t>
            </w:r>
          </w:p>
          <w:tbl>
            <w:tblPr>
              <w:tblStyle w:val="94"/>
              <w:tblW w:w="4741" w:type="dxa"/>
              <w:tblInd w:w="1809"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2260"/>
              <w:gridCol w:w="1139"/>
              <w:gridCol w:w="1342"/>
            </w:tblGrid>
            <w:tr w:rsidR="00C57571" w:rsidRPr="00C57571" w14:paraId="30A6E338" w14:textId="77777777" w:rsidTr="00C57571">
              <w:trPr>
                <w:trHeight w:val="280"/>
              </w:trPr>
              <w:tc>
                <w:tcPr>
                  <w:tcW w:w="2260" w:type="dxa"/>
                  <w:shd w:val="clear" w:color="auto" w:fill="9CC3E5"/>
                  <w:vAlign w:val="bottom"/>
                </w:tcPr>
                <w:p w14:paraId="4F7E159E" w14:textId="77777777" w:rsidR="00C57571" w:rsidRPr="00C57571" w:rsidRDefault="00C57571" w:rsidP="00C57571">
                  <w:pPr>
                    <w:spacing w:before="0" w:after="0" w:line="276" w:lineRule="auto"/>
                    <w:ind w:right="129"/>
                    <w:rPr>
                      <w:b/>
                      <w:sz w:val="18"/>
                      <w:szCs w:val="18"/>
                    </w:rPr>
                  </w:pPr>
                  <w:r w:rsidRPr="00C57571">
                    <w:rPr>
                      <w:b/>
                      <w:sz w:val="18"/>
                      <w:szCs w:val="18"/>
                    </w:rPr>
                    <w:t xml:space="preserve">Tipo de acero </w:t>
                  </w:r>
                </w:p>
              </w:tc>
              <w:tc>
                <w:tcPr>
                  <w:tcW w:w="1139" w:type="dxa"/>
                  <w:vMerge w:val="restart"/>
                  <w:shd w:val="clear" w:color="auto" w:fill="9CC3E5"/>
                  <w:vAlign w:val="bottom"/>
                </w:tcPr>
                <w:p w14:paraId="33103FEA" w14:textId="77777777" w:rsidR="00C57571" w:rsidRPr="00C57571" w:rsidRDefault="00C57571" w:rsidP="00C57571">
                  <w:pPr>
                    <w:spacing w:before="0" w:after="0" w:line="276" w:lineRule="auto"/>
                    <w:ind w:right="129"/>
                    <w:rPr>
                      <w:b/>
                      <w:sz w:val="18"/>
                      <w:szCs w:val="18"/>
                    </w:rPr>
                  </w:pPr>
                  <w:r w:rsidRPr="00C57571">
                    <w:rPr>
                      <w:b/>
                      <w:sz w:val="18"/>
                      <w:szCs w:val="18"/>
                    </w:rPr>
                    <w:t xml:space="preserve">Armadura Principal </w:t>
                  </w:r>
                </w:p>
              </w:tc>
              <w:tc>
                <w:tcPr>
                  <w:tcW w:w="1342" w:type="dxa"/>
                  <w:vMerge w:val="restart"/>
                  <w:shd w:val="clear" w:color="auto" w:fill="9CC3E5"/>
                  <w:vAlign w:val="bottom"/>
                </w:tcPr>
                <w:p w14:paraId="1170D4F8" w14:textId="77777777" w:rsidR="00C57571" w:rsidRPr="00C57571" w:rsidRDefault="00C57571" w:rsidP="00C57571">
                  <w:pPr>
                    <w:spacing w:before="0" w:after="0" w:line="276" w:lineRule="auto"/>
                    <w:ind w:right="129"/>
                    <w:rPr>
                      <w:b/>
                      <w:sz w:val="18"/>
                      <w:szCs w:val="18"/>
                    </w:rPr>
                  </w:pPr>
                  <w:r w:rsidRPr="00C57571">
                    <w:rPr>
                      <w:b/>
                      <w:sz w:val="18"/>
                      <w:szCs w:val="18"/>
                    </w:rPr>
                    <w:t xml:space="preserve">Estribos y separadores </w:t>
                  </w:r>
                </w:p>
              </w:tc>
            </w:tr>
            <w:tr w:rsidR="00C57571" w:rsidRPr="00C57571" w14:paraId="3A66B703" w14:textId="77777777" w:rsidTr="00C57571">
              <w:trPr>
                <w:trHeight w:val="280"/>
              </w:trPr>
              <w:tc>
                <w:tcPr>
                  <w:tcW w:w="2260" w:type="dxa"/>
                  <w:shd w:val="clear" w:color="auto" w:fill="9CC3E5"/>
                  <w:vAlign w:val="bottom"/>
                </w:tcPr>
                <w:p w14:paraId="0D67ACDF" w14:textId="77777777" w:rsidR="00C57571" w:rsidRPr="00C57571" w:rsidRDefault="00C57571" w:rsidP="00C57571">
                  <w:pPr>
                    <w:spacing w:before="0" w:after="0" w:line="276" w:lineRule="auto"/>
                    <w:ind w:right="129"/>
                    <w:rPr>
                      <w:b/>
                      <w:sz w:val="18"/>
                      <w:szCs w:val="18"/>
                    </w:rPr>
                  </w:pPr>
                  <w:r w:rsidRPr="00C57571">
                    <w:rPr>
                      <w:b/>
                      <w:sz w:val="18"/>
                      <w:szCs w:val="18"/>
                    </w:rPr>
                    <w:t>Fatiga de referencia</w:t>
                  </w:r>
                </w:p>
              </w:tc>
              <w:tc>
                <w:tcPr>
                  <w:tcW w:w="1139" w:type="dxa"/>
                  <w:vMerge/>
                  <w:shd w:val="clear" w:color="auto" w:fill="9CC3E5"/>
                  <w:vAlign w:val="bottom"/>
                </w:tcPr>
                <w:p w14:paraId="5D5F8C1A" w14:textId="77777777" w:rsidR="00C57571" w:rsidRPr="00C57571" w:rsidRDefault="00C57571" w:rsidP="00C57571">
                  <w:pPr>
                    <w:widowControl w:val="0"/>
                    <w:pBdr>
                      <w:top w:val="nil"/>
                      <w:left w:val="nil"/>
                      <w:bottom w:val="nil"/>
                      <w:right w:val="nil"/>
                      <w:between w:val="nil"/>
                    </w:pBdr>
                    <w:spacing w:before="0" w:after="0" w:line="276" w:lineRule="auto"/>
                    <w:ind w:right="129"/>
                    <w:rPr>
                      <w:b/>
                      <w:sz w:val="18"/>
                      <w:szCs w:val="18"/>
                    </w:rPr>
                  </w:pPr>
                </w:p>
              </w:tc>
              <w:tc>
                <w:tcPr>
                  <w:tcW w:w="1342" w:type="dxa"/>
                  <w:vMerge/>
                  <w:shd w:val="clear" w:color="auto" w:fill="9CC3E5"/>
                  <w:vAlign w:val="bottom"/>
                </w:tcPr>
                <w:p w14:paraId="358E97EA" w14:textId="77777777" w:rsidR="00C57571" w:rsidRPr="00C57571" w:rsidRDefault="00C57571" w:rsidP="00C57571">
                  <w:pPr>
                    <w:widowControl w:val="0"/>
                    <w:pBdr>
                      <w:top w:val="nil"/>
                      <w:left w:val="nil"/>
                      <w:bottom w:val="nil"/>
                      <w:right w:val="nil"/>
                      <w:between w:val="nil"/>
                    </w:pBdr>
                    <w:spacing w:before="0" w:after="0" w:line="276" w:lineRule="auto"/>
                    <w:ind w:right="129"/>
                    <w:rPr>
                      <w:b/>
                      <w:sz w:val="18"/>
                      <w:szCs w:val="18"/>
                    </w:rPr>
                  </w:pPr>
                </w:p>
              </w:tc>
            </w:tr>
            <w:tr w:rsidR="00C57571" w:rsidRPr="00C57571" w14:paraId="070F90CD" w14:textId="77777777" w:rsidTr="00C57571">
              <w:trPr>
                <w:trHeight w:val="280"/>
              </w:trPr>
              <w:tc>
                <w:tcPr>
                  <w:tcW w:w="2260" w:type="dxa"/>
                  <w:shd w:val="clear" w:color="auto" w:fill="auto"/>
                  <w:vAlign w:val="bottom"/>
                </w:tcPr>
                <w:p w14:paraId="1187C11D" w14:textId="77777777" w:rsidR="00C57571" w:rsidRPr="00C57571" w:rsidRDefault="00C57571" w:rsidP="00C57571">
                  <w:pPr>
                    <w:spacing w:before="0" w:after="0" w:line="276" w:lineRule="auto"/>
                    <w:ind w:right="129"/>
                    <w:rPr>
                      <w:sz w:val="18"/>
                      <w:szCs w:val="18"/>
                    </w:rPr>
                  </w:pPr>
                  <w:r w:rsidRPr="00C57571">
                    <w:rPr>
                      <w:sz w:val="18"/>
                      <w:szCs w:val="18"/>
                    </w:rPr>
                    <w:t>420 MPa</w:t>
                  </w:r>
                </w:p>
              </w:tc>
              <w:tc>
                <w:tcPr>
                  <w:tcW w:w="1139" w:type="dxa"/>
                  <w:shd w:val="clear" w:color="auto" w:fill="auto"/>
                  <w:vAlign w:val="bottom"/>
                </w:tcPr>
                <w:p w14:paraId="200832E7" w14:textId="77777777" w:rsidR="00C57571" w:rsidRPr="00C57571" w:rsidRDefault="00C57571" w:rsidP="00C57571">
                  <w:pPr>
                    <w:spacing w:before="0" w:after="0" w:line="276" w:lineRule="auto"/>
                    <w:ind w:right="129"/>
                    <w:rPr>
                      <w:sz w:val="18"/>
                      <w:szCs w:val="18"/>
                    </w:rPr>
                  </w:pPr>
                  <w:r w:rsidRPr="00C57571">
                    <w:rPr>
                      <w:sz w:val="18"/>
                      <w:szCs w:val="18"/>
                    </w:rPr>
                    <w:t>5,5ø</w:t>
                  </w:r>
                </w:p>
              </w:tc>
              <w:tc>
                <w:tcPr>
                  <w:tcW w:w="1342" w:type="dxa"/>
                  <w:shd w:val="clear" w:color="auto" w:fill="auto"/>
                  <w:vAlign w:val="bottom"/>
                </w:tcPr>
                <w:p w14:paraId="759598B0" w14:textId="77777777" w:rsidR="00C57571" w:rsidRPr="00C57571" w:rsidRDefault="00C57571" w:rsidP="00C57571">
                  <w:pPr>
                    <w:spacing w:before="0" w:after="0" w:line="276" w:lineRule="auto"/>
                    <w:ind w:right="129"/>
                    <w:rPr>
                      <w:sz w:val="18"/>
                      <w:szCs w:val="18"/>
                    </w:rPr>
                  </w:pPr>
                  <w:r w:rsidRPr="00C57571">
                    <w:rPr>
                      <w:sz w:val="18"/>
                      <w:szCs w:val="18"/>
                    </w:rPr>
                    <w:t>3,0 ø</w:t>
                  </w:r>
                </w:p>
              </w:tc>
            </w:tr>
            <w:tr w:rsidR="00C57571" w:rsidRPr="00C57571" w14:paraId="1A7FDE22" w14:textId="77777777" w:rsidTr="00C57571">
              <w:trPr>
                <w:trHeight w:val="280"/>
              </w:trPr>
              <w:tc>
                <w:tcPr>
                  <w:tcW w:w="2260" w:type="dxa"/>
                  <w:shd w:val="clear" w:color="auto" w:fill="auto"/>
                  <w:vAlign w:val="bottom"/>
                </w:tcPr>
                <w:p w14:paraId="7B32BB7F" w14:textId="77777777" w:rsidR="00C57571" w:rsidRPr="00C57571" w:rsidRDefault="00C57571" w:rsidP="00C57571">
                  <w:pPr>
                    <w:spacing w:before="0" w:after="0" w:line="276" w:lineRule="auto"/>
                    <w:ind w:right="129"/>
                    <w:rPr>
                      <w:sz w:val="18"/>
                      <w:szCs w:val="18"/>
                    </w:rPr>
                  </w:pPr>
                  <w:r w:rsidRPr="00C57571">
                    <w:rPr>
                      <w:sz w:val="18"/>
                      <w:szCs w:val="18"/>
                    </w:rPr>
                    <w:t>500 Mpa</w:t>
                  </w:r>
                </w:p>
              </w:tc>
              <w:tc>
                <w:tcPr>
                  <w:tcW w:w="1139" w:type="dxa"/>
                  <w:shd w:val="clear" w:color="auto" w:fill="auto"/>
                  <w:vAlign w:val="bottom"/>
                </w:tcPr>
                <w:p w14:paraId="644FEBB9" w14:textId="77777777" w:rsidR="00C57571" w:rsidRPr="00C57571" w:rsidRDefault="00C57571" w:rsidP="00C57571">
                  <w:pPr>
                    <w:spacing w:before="0" w:after="0" w:line="276" w:lineRule="auto"/>
                    <w:ind w:right="129"/>
                    <w:rPr>
                      <w:sz w:val="18"/>
                      <w:szCs w:val="18"/>
                    </w:rPr>
                  </w:pPr>
                  <w:r w:rsidRPr="00C57571">
                    <w:rPr>
                      <w:sz w:val="18"/>
                      <w:szCs w:val="18"/>
                    </w:rPr>
                    <w:t>6,0ø</w:t>
                  </w:r>
                </w:p>
              </w:tc>
              <w:tc>
                <w:tcPr>
                  <w:tcW w:w="1342" w:type="dxa"/>
                  <w:shd w:val="clear" w:color="auto" w:fill="auto"/>
                  <w:vAlign w:val="bottom"/>
                </w:tcPr>
                <w:p w14:paraId="69130A52" w14:textId="77777777" w:rsidR="00C57571" w:rsidRPr="00C57571" w:rsidRDefault="00C57571" w:rsidP="00C57571">
                  <w:pPr>
                    <w:spacing w:before="0" w:after="0" w:line="276" w:lineRule="auto"/>
                    <w:ind w:right="129"/>
                    <w:rPr>
                      <w:sz w:val="18"/>
                      <w:szCs w:val="18"/>
                    </w:rPr>
                  </w:pPr>
                  <w:r w:rsidRPr="00C57571">
                    <w:rPr>
                      <w:sz w:val="18"/>
                      <w:szCs w:val="18"/>
                    </w:rPr>
                    <w:t>3,5 ø</w:t>
                  </w:r>
                </w:p>
              </w:tc>
            </w:tr>
          </w:tbl>
          <w:p w14:paraId="367978DF" w14:textId="77777777" w:rsidR="00C57571" w:rsidRDefault="00C57571" w:rsidP="00C57571">
            <w:pPr>
              <w:spacing w:line="276" w:lineRule="auto"/>
              <w:ind w:right="129"/>
              <w:jc w:val="both"/>
              <w:rPr>
                <w:sz w:val="18"/>
                <w:szCs w:val="18"/>
              </w:rPr>
            </w:pPr>
            <w:r w:rsidRPr="00C57571">
              <w:rPr>
                <w:sz w:val="18"/>
                <w:szCs w:val="18"/>
              </w:rPr>
              <w:t xml:space="preserve">Las barras que tengan fisuras o hendiduras en los puntos del doblado, serán rechazadas. </w:t>
            </w:r>
          </w:p>
          <w:p w14:paraId="3ED5F869" w14:textId="77777777" w:rsidR="00252B80" w:rsidRPr="00C57571" w:rsidRDefault="00252B80" w:rsidP="00C57571">
            <w:pPr>
              <w:spacing w:line="276" w:lineRule="auto"/>
              <w:ind w:right="129"/>
              <w:jc w:val="both"/>
              <w:rPr>
                <w:sz w:val="18"/>
                <w:szCs w:val="18"/>
              </w:rPr>
            </w:pPr>
          </w:p>
          <w:p w14:paraId="6D1ED787" w14:textId="77777777" w:rsidR="00C57571" w:rsidRPr="00C57571" w:rsidRDefault="00C57571" w:rsidP="00C57571">
            <w:pPr>
              <w:spacing w:line="276" w:lineRule="auto"/>
              <w:ind w:right="129"/>
              <w:jc w:val="both"/>
              <w:rPr>
                <w:sz w:val="18"/>
                <w:szCs w:val="18"/>
              </w:rPr>
            </w:pPr>
            <w:r w:rsidRPr="00C57571">
              <w:rPr>
                <w:sz w:val="18"/>
                <w:szCs w:val="18"/>
              </w:rPr>
              <w:t xml:space="preserve">La tendencia al uso de barras con curvatura dispuesta en zona de tracción, será evitada mediante estribos adicionales convenientemente dispuestos. </w:t>
            </w:r>
          </w:p>
          <w:p w14:paraId="533F520C" w14:textId="77777777" w:rsidR="00C57571" w:rsidRPr="00C57571" w:rsidRDefault="00C57571" w:rsidP="00342AB0">
            <w:pPr>
              <w:pStyle w:val="Ttulo2"/>
              <w:keepLines/>
              <w:numPr>
                <w:ilvl w:val="1"/>
                <w:numId w:val="58"/>
              </w:numPr>
              <w:spacing w:before="160" w:after="80" w:line="276" w:lineRule="auto"/>
              <w:ind w:left="426" w:right="129" w:hanging="426"/>
            </w:pPr>
            <w:bookmarkStart w:id="259" w:name="_Toc72147704"/>
            <w:r w:rsidRPr="00C57571">
              <w:lastRenderedPageBreak/>
              <w:t>Limpieza y colocación</w:t>
            </w:r>
            <w:bookmarkEnd w:id="259"/>
            <w:r w:rsidRPr="00C57571">
              <w:t xml:space="preserve"> </w:t>
            </w:r>
          </w:p>
          <w:p w14:paraId="3F3B87E0" w14:textId="77777777" w:rsidR="00C57571" w:rsidRDefault="00C57571" w:rsidP="00C57571">
            <w:pPr>
              <w:spacing w:line="276" w:lineRule="auto"/>
              <w:ind w:right="129"/>
              <w:jc w:val="both"/>
              <w:rPr>
                <w:sz w:val="18"/>
                <w:szCs w:val="18"/>
              </w:rPr>
            </w:pPr>
            <w:r w:rsidRPr="00C57571">
              <w:rPr>
                <w:sz w:val="18"/>
                <w:szCs w:val="18"/>
              </w:rPr>
              <w:t xml:space="preserve">Antes de introducir las armaduras en los encofrados, se limpiarán adecuadamente, librándolas de polvo, barro, grasas, pintura y todo aquello capaz de disminuir la adherencia. </w:t>
            </w:r>
          </w:p>
          <w:p w14:paraId="31A7B04F" w14:textId="77777777" w:rsidR="00252B80" w:rsidRPr="00C57571" w:rsidRDefault="00252B80" w:rsidP="00C57571">
            <w:pPr>
              <w:spacing w:line="276" w:lineRule="auto"/>
              <w:ind w:right="129"/>
              <w:jc w:val="both"/>
              <w:rPr>
                <w:sz w:val="18"/>
                <w:szCs w:val="18"/>
              </w:rPr>
            </w:pPr>
          </w:p>
          <w:p w14:paraId="69D87D54" w14:textId="77777777" w:rsidR="00C57571" w:rsidRDefault="00C57571" w:rsidP="00C57571">
            <w:pPr>
              <w:spacing w:line="276" w:lineRule="auto"/>
              <w:ind w:right="129"/>
              <w:jc w:val="both"/>
              <w:rPr>
                <w:sz w:val="18"/>
                <w:szCs w:val="18"/>
              </w:rPr>
            </w:pPr>
            <w:r w:rsidRPr="00C57571">
              <w:rPr>
                <w:sz w:val="18"/>
                <w:szCs w:val="18"/>
              </w:rPr>
              <w:t xml:space="preserve">Si en el momento de colocar el hormigón existen barras con mortero u hormigón endurecido, se deberán limpiar completamente. </w:t>
            </w:r>
          </w:p>
          <w:p w14:paraId="30CFD38C" w14:textId="77777777" w:rsidR="00521F8E" w:rsidRPr="00C57571" w:rsidRDefault="00521F8E" w:rsidP="00C57571">
            <w:pPr>
              <w:spacing w:line="276" w:lineRule="auto"/>
              <w:ind w:right="129"/>
              <w:jc w:val="both"/>
              <w:rPr>
                <w:sz w:val="18"/>
                <w:szCs w:val="18"/>
              </w:rPr>
            </w:pPr>
          </w:p>
          <w:p w14:paraId="314D015E" w14:textId="77777777" w:rsidR="00C57571" w:rsidRDefault="00C57571" w:rsidP="00C57571">
            <w:pPr>
              <w:spacing w:line="276" w:lineRule="auto"/>
              <w:ind w:right="129"/>
              <w:jc w:val="both"/>
              <w:rPr>
                <w:sz w:val="18"/>
                <w:szCs w:val="18"/>
              </w:rPr>
            </w:pPr>
            <w:r w:rsidRPr="00C57571">
              <w:rPr>
                <w:sz w:val="18"/>
                <w:szCs w:val="18"/>
              </w:rPr>
              <w:t xml:space="preserve">Las barras de la armadura principal se vincularán firmemente con los estribos, barras de repartición y demás armaduras. </w:t>
            </w:r>
          </w:p>
          <w:p w14:paraId="2FF377F4" w14:textId="77777777" w:rsidR="00521F8E" w:rsidRPr="00C57571" w:rsidRDefault="00521F8E" w:rsidP="00C57571">
            <w:pPr>
              <w:spacing w:line="276" w:lineRule="auto"/>
              <w:ind w:right="129"/>
              <w:jc w:val="both"/>
              <w:rPr>
                <w:sz w:val="18"/>
                <w:szCs w:val="18"/>
              </w:rPr>
            </w:pPr>
          </w:p>
          <w:p w14:paraId="723A44AB" w14:textId="77777777" w:rsidR="00C57571" w:rsidRDefault="00C57571" w:rsidP="00C57571">
            <w:pPr>
              <w:spacing w:line="276" w:lineRule="auto"/>
              <w:ind w:right="129"/>
              <w:jc w:val="both"/>
              <w:rPr>
                <w:sz w:val="18"/>
                <w:szCs w:val="18"/>
              </w:rPr>
            </w:pPr>
            <w:r w:rsidRPr="00C57571">
              <w:rPr>
                <w:sz w:val="18"/>
                <w:szCs w:val="18"/>
              </w:rPr>
              <w:t xml:space="preserve">Para sostener y separar las armaduras, se emplearán soportes de mortero (galletas) con ataduras metálicas (alambre de amarre) que se construirán con la debida anticipación, de manera que tengan formas, espesores y resistencia adecuadas. Se colocarán en número suficiente para conseguir las posiciones adecuadas. Queda terminantemente prohibido usar piedras como separadores. </w:t>
            </w:r>
          </w:p>
          <w:p w14:paraId="66E9C24C" w14:textId="77777777" w:rsidR="00521F8E" w:rsidRPr="00C57571" w:rsidRDefault="00521F8E" w:rsidP="00C57571">
            <w:pPr>
              <w:spacing w:line="276" w:lineRule="auto"/>
              <w:ind w:right="129"/>
              <w:jc w:val="both"/>
              <w:rPr>
                <w:sz w:val="18"/>
                <w:szCs w:val="18"/>
              </w:rPr>
            </w:pPr>
          </w:p>
          <w:p w14:paraId="406945F0" w14:textId="77777777" w:rsidR="00C57571" w:rsidRPr="00C57571" w:rsidRDefault="00C57571" w:rsidP="00C57571">
            <w:pPr>
              <w:spacing w:line="276" w:lineRule="auto"/>
              <w:ind w:right="129"/>
              <w:jc w:val="both"/>
              <w:rPr>
                <w:sz w:val="18"/>
                <w:szCs w:val="18"/>
              </w:rPr>
            </w:pPr>
            <w:r w:rsidRPr="00C57571">
              <w:rPr>
                <w:sz w:val="18"/>
                <w:szCs w:val="18"/>
              </w:rPr>
              <w:t xml:space="preserve">Todos los cruces de barras, deberán atarse en forma adecuada que garantice la ubicación y posición de las barras. </w:t>
            </w:r>
          </w:p>
          <w:p w14:paraId="21ACDEBB" w14:textId="77777777" w:rsidR="00C57571" w:rsidRPr="00C57571" w:rsidRDefault="00C57571" w:rsidP="00342AB0">
            <w:pPr>
              <w:pStyle w:val="Ttulo2"/>
              <w:keepLines/>
              <w:numPr>
                <w:ilvl w:val="1"/>
                <w:numId w:val="58"/>
              </w:numPr>
              <w:spacing w:before="160" w:after="80" w:line="276" w:lineRule="auto"/>
              <w:ind w:left="426" w:right="129" w:hanging="426"/>
            </w:pPr>
            <w:bookmarkStart w:id="260" w:name="_Toc72147705"/>
            <w:r w:rsidRPr="00C57571">
              <w:t>Recubrimiento mínimo</w:t>
            </w:r>
            <w:bookmarkEnd w:id="260"/>
            <w:r w:rsidRPr="00C57571">
              <w:t xml:space="preserve"> </w:t>
            </w:r>
          </w:p>
          <w:p w14:paraId="7FE97DE7" w14:textId="77777777" w:rsidR="00C57571" w:rsidRPr="00C57571" w:rsidRDefault="00C57571" w:rsidP="00C57571">
            <w:pPr>
              <w:spacing w:line="276" w:lineRule="auto"/>
              <w:ind w:right="129"/>
              <w:jc w:val="both"/>
              <w:rPr>
                <w:sz w:val="18"/>
                <w:szCs w:val="18"/>
              </w:rPr>
            </w:pPr>
            <w:r w:rsidRPr="00C57571">
              <w:rPr>
                <w:sz w:val="18"/>
                <w:szCs w:val="18"/>
              </w:rPr>
              <w:t xml:space="preserve">Serán los indicados en los planos, si no fuese el caso se sobreentenderán los siguientes recubrimientos referidos a la armadura principal. </w:t>
            </w:r>
          </w:p>
          <w:p w14:paraId="3B8FFC2E" w14:textId="77777777" w:rsidR="00C57571" w:rsidRPr="00C57571" w:rsidRDefault="00C57571" w:rsidP="00C57571">
            <w:pPr>
              <w:spacing w:before="120" w:after="120" w:line="276" w:lineRule="auto"/>
              <w:ind w:left="1080" w:right="129"/>
              <w:jc w:val="both"/>
              <w:rPr>
                <w:sz w:val="18"/>
                <w:szCs w:val="18"/>
              </w:rPr>
            </w:pPr>
            <w:r w:rsidRPr="00C57571">
              <w:rPr>
                <w:sz w:val="18"/>
                <w:szCs w:val="18"/>
              </w:rPr>
              <w:t>Ambientes interiores protegidos</w:t>
            </w:r>
            <w:r w:rsidRPr="00C57571">
              <w:rPr>
                <w:sz w:val="18"/>
                <w:szCs w:val="18"/>
              </w:rPr>
              <w:tab/>
            </w:r>
            <w:r w:rsidRPr="00C57571">
              <w:rPr>
                <w:sz w:val="18"/>
                <w:szCs w:val="18"/>
              </w:rPr>
              <w:tab/>
            </w:r>
            <w:r w:rsidRPr="00C57571">
              <w:rPr>
                <w:sz w:val="18"/>
                <w:szCs w:val="18"/>
              </w:rPr>
              <w:tab/>
              <w:t>1,0 cm</w:t>
            </w:r>
          </w:p>
          <w:p w14:paraId="1DCA54E4" w14:textId="77777777" w:rsidR="00C57571" w:rsidRPr="00C57571" w:rsidRDefault="00C57571" w:rsidP="00C57571">
            <w:pPr>
              <w:spacing w:before="120" w:after="120" w:line="276" w:lineRule="auto"/>
              <w:ind w:left="1080" w:right="129"/>
              <w:jc w:val="both"/>
              <w:rPr>
                <w:sz w:val="18"/>
                <w:szCs w:val="18"/>
              </w:rPr>
            </w:pPr>
            <w:r w:rsidRPr="00C57571">
              <w:rPr>
                <w:sz w:val="18"/>
                <w:szCs w:val="18"/>
              </w:rPr>
              <w:t>Elementos expuestos a la atmósfera normal</w:t>
            </w:r>
            <w:r w:rsidRPr="00C57571">
              <w:rPr>
                <w:sz w:val="18"/>
                <w:szCs w:val="18"/>
              </w:rPr>
              <w:tab/>
            </w:r>
            <w:r w:rsidRPr="00C57571">
              <w:rPr>
                <w:sz w:val="18"/>
                <w:szCs w:val="18"/>
              </w:rPr>
              <w:tab/>
              <w:t>2,0 cm</w:t>
            </w:r>
          </w:p>
          <w:p w14:paraId="7627830B" w14:textId="77777777" w:rsidR="00C57571" w:rsidRPr="00C57571" w:rsidRDefault="00C57571" w:rsidP="00C57571">
            <w:pPr>
              <w:spacing w:before="120" w:after="120" w:line="276" w:lineRule="auto"/>
              <w:ind w:left="1080" w:right="129"/>
              <w:jc w:val="both"/>
              <w:rPr>
                <w:sz w:val="18"/>
                <w:szCs w:val="18"/>
              </w:rPr>
            </w:pPr>
            <w:r w:rsidRPr="00C57571">
              <w:rPr>
                <w:sz w:val="18"/>
                <w:szCs w:val="18"/>
              </w:rPr>
              <w:t>Elementos expuestos a la atmósfera húmeda</w:t>
            </w:r>
            <w:r w:rsidRPr="00C57571">
              <w:rPr>
                <w:sz w:val="18"/>
                <w:szCs w:val="18"/>
              </w:rPr>
              <w:tab/>
              <w:t xml:space="preserve">2,5 cm </w:t>
            </w:r>
          </w:p>
          <w:p w14:paraId="64DB437E" w14:textId="77777777" w:rsidR="00C57571" w:rsidRPr="00C57571" w:rsidRDefault="00C57571" w:rsidP="00C57571">
            <w:pPr>
              <w:spacing w:before="120" w:after="120" w:line="276" w:lineRule="auto"/>
              <w:ind w:left="1080" w:right="129"/>
              <w:jc w:val="both"/>
              <w:rPr>
                <w:sz w:val="18"/>
                <w:szCs w:val="18"/>
              </w:rPr>
            </w:pPr>
            <w:r w:rsidRPr="00C57571">
              <w:rPr>
                <w:sz w:val="18"/>
                <w:szCs w:val="18"/>
              </w:rPr>
              <w:t>Elementos expuestos a la atmósfera corrosiva</w:t>
            </w:r>
            <w:r w:rsidRPr="00C57571">
              <w:rPr>
                <w:sz w:val="18"/>
                <w:szCs w:val="18"/>
              </w:rPr>
              <w:tab/>
              <w:t xml:space="preserve">3,0 cm </w:t>
            </w:r>
          </w:p>
          <w:p w14:paraId="4AB91469" w14:textId="77777777" w:rsidR="00C57571" w:rsidRPr="00C57571" w:rsidRDefault="00C57571" w:rsidP="00C57571">
            <w:pPr>
              <w:spacing w:before="120" w:after="120" w:line="276" w:lineRule="auto"/>
              <w:ind w:left="1080" w:right="129"/>
              <w:jc w:val="both"/>
              <w:rPr>
                <w:sz w:val="18"/>
                <w:szCs w:val="18"/>
              </w:rPr>
            </w:pPr>
            <w:r w:rsidRPr="00C57571">
              <w:rPr>
                <w:sz w:val="18"/>
                <w:szCs w:val="18"/>
              </w:rPr>
              <w:t xml:space="preserve">Elementos expuestos a atmósfera muy corrosiva4,0 cm </w:t>
            </w:r>
          </w:p>
          <w:p w14:paraId="3950DF9B" w14:textId="77777777" w:rsidR="00C57571" w:rsidRPr="00C57571" w:rsidRDefault="00C57571" w:rsidP="00C57571">
            <w:pPr>
              <w:spacing w:line="276" w:lineRule="auto"/>
              <w:ind w:right="129"/>
              <w:jc w:val="both"/>
              <w:rPr>
                <w:sz w:val="18"/>
                <w:szCs w:val="18"/>
              </w:rPr>
            </w:pPr>
            <w:r w:rsidRPr="00C57571">
              <w:rPr>
                <w:sz w:val="18"/>
                <w:szCs w:val="18"/>
              </w:rPr>
              <w:t xml:space="preserve">En el caso de superficies que por razones arquitectónicas deben ser pulidas o labradas, dichos recubrimientos se aumentarán en medio centímetro. </w:t>
            </w:r>
          </w:p>
          <w:p w14:paraId="6E9F0084" w14:textId="77777777" w:rsidR="00C57571" w:rsidRPr="00C57571" w:rsidRDefault="00C57571" w:rsidP="00342AB0">
            <w:pPr>
              <w:pStyle w:val="Ttulo2"/>
              <w:keepLines/>
              <w:numPr>
                <w:ilvl w:val="1"/>
                <w:numId w:val="58"/>
              </w:numPr>
              <w:spacing w:before="160" w:after="80" w:line="276" w:lineRule="auto"/>
              <w:ind w:left="426" w:right="129" w:hanging="426"/>
            </w:pPr>
            <w:bookmarkStart w:id="261" w:name="_Toc72147707"/>
            <w:r w:rsidRPr="00C57571">
              <w:t>Medición</w:t>
            </w:r>
            <w:bookmarkEnd w:id="261"/>
          </w:p>
          <w:p w14:paraId="64E3C588" w14:textId="77777777" w:rsidR="00C57571" w:rsidRPr="00C57571" w:rsidRDefault="00C57571" w:rsidP="00C57571">
            <w:pPr>
              <w:spacing w:line="276" w:lineRule="auto"/>
              <w:ind w:right="129"/>
              <w:jc w:val="both"/>
              <w:rPr>
                <w:sz w:val="18"/>
                <w:szCs w:val="18"/>
              </w:rPr>
            </w:pPr>
            <w:r w:rsidRPr="00C57571">
              <w:rPr>
                <w:sz w:val="18"/>
                <w:szCs w:val="18"/>
              </w:rPr>
              <w:t>Los refuerzos de acero tanto en el caso de suministro incluido o de suministro por el Propietario, se determinarán en kilogramos.</w:t>
            </w:r>
          </w:p>
          <w:p w14:paraId="111DDCBC" w14:textId="77777777" w:rsidR="00C57571" w:rsidRPr="00C57571" w:rsidRDefault="00C57571" w:rsidP="00342AB0">
            <w:pPr>
              <w:pStyle w:val="Ttulo2"/>
              <w:keepLines/>
              <w:numPr>
                <w:ilvl w:val="1"/>
                <w:numId w:val="58"/>
              </w:numPr>
              <w:spacing w:before="160" w:after="80" w:line="276" w:lineRule="auto"/>
              <w:ind w:left="426" w:right="129" w:hanging="426"/>
            </w:pPr>
            <w:bookmarkStart w:id="262" w:name="_Toc72147708"/>
            <w:r w:rsidRPr="00C57571">
              <w:t>Forma de Pago</w:t>
            </w:r>
            <w:bookmarkEnd w:id="262"/>
            <w:r w:rsidRPr="00C57571">
              <w:t xml:space="preserve"> </w:t>
            </w:r>
          </w:p>
          <w:p w14:paraId="41A9C21B" w14:textId="77777777" w:rsidR="00C57571" w:rsidRPr="00C57571" w:rsidRDefault="00C57571" w:rsidP="00C57571">
            <w:pPr>
              <w:spacing w:line="276" w:lineRule="auto"/>
              <w:ind w:right="129"/>
              <w:jc w:val="both"/>
              <w:rPr>
                <w:sz w:val="18"/>
                <w:szCs w:val="18"/>
              </w:rPr>
            </w:pPr>
            <w:r w:rsidRPr="00C57571">
              <w:rPr>
                <w:sz w:val="18"/>
                <w:szCs w:val="18"/>
              </w:rPr>
              <w:t>Los pagos se harán en las liquidaciones parciales y de acuerdo al avance:</w:t>
            </w:r>
          </w:p>
          <w:tbl>
            <w:tblPr>
              <w:tblStyle w:val="93"/>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429"/>
              <w:gridCol w:w="1542"/>
            </w:tblGrid>
            <w:tr w:rsidR="00C57571" w:rsidRPr="00C57571" w14:paraId="21A3CEBF" w14:textId="77777777" w:rsidTr="00C57571">
              <w:trPr>
                <w:trHeight w:val="220"/>
                <w:jc w:val="center"/>
              </w:trPr>
              <w:tc>
                <w:tcPr>
                  <w:tcW w:w="988" w:type="dxa"/>
                  <w:shd w:val="clear" w:color="auto" w:fill="9CC3E5"/>
                  <w:vAlign w:val="center"/>
                </w:tcPr>
                <w:p w14:paraId="28886D49" w14:textId="77777777" w:rsidR="00C57571" w:rsidRPr="006F7813" w:rsidRDefault="00C57571" w:rsidP="00C57571">
                  <w:pPr>
                    <w:spacing w:line="276" w:lineRule="auto"/>
                    <w:ind w:right="129"/>
                    <w:jc w:val="center"/>
                    <w:rPr>
                      <w:b/>
                      <w:bCs/>
                    </w:rPr>
                  </w:pPr>
                  <w:r w:rsidRPr="006F7813">
                    <w:rPr>
                      <w:b/>
                      <w:bCs/>
                    </w:rPr>
                    <w:t>ÍTEM</w:t>
                  </w:r>
                </w:p>
              </w:tc>
              <w:tc>
                <w:tcPr>
                  <w:tcW w:w="5429" w:type="dxa"/>
                  <w:shd w:val="clear" w:color="auto" w:fill="9CC3E5"/>
                  <w:vAlign w:val="center"/>
                </w:tcPr>
                <w:p w14:paraId="14D55D71" w14:textId="77777777" w:rsidR="00C57571" w:rsidRPr="006F7813" w:rsidRDefault="00C57571" w:rsidP="00C57571">
                  <w:pPr>
                    <w:spacing w:line="276" w:lineRule="auto"/>
                    <w:ind w:right="129"/>
                    <w:jc w:val="center"/>
                    <w:rPr>
                      <w:b/>
                      <w:bCs/>
                    </w:rPr>
                  </w:pPr>
                  <w:r w:rsidRPr="006F7813">
                    <w:rPr>
                      <w:b/>
                      <w:bCs/>
                    </w:rPr>
                    <w:t>DESCRIPCIÓN</w:t>
                  </w:r>
                </w:p>
              </w:tc>
              <w:tc>
                <w:tcPr>
                  <w:tcW w:w="1542" w:type="dxa"/>
                  <w:shd w:val="clear" w:color="auto" w:fill="9CC3E5"/>
                  <w:vAlign w:val="center"/>
                </w:tcPr>
                <w:p w14:paraId="586E7C4F" w14:textId="77777777" w:rsidR="00C57571" w:rsidRPr="006F7813" w:rsidRDefault="00C57571" w:rsidP="00C57571">
                  <w:pPr>
                    <w:spacing w:line="276" w:lineRule="auto"/>
                    <w:ind w:right="129"/>
                    <w:jc w:val="center"/>
                    <w:rPr>
                      <w:b/>
                      <w:bCs/>
                    </w:rPr>
                  </w:pPr>
                  <w:r w:rsidRPr="006F7813">
                    <w:rPr>
                      <w:b/>
                      <w:bCs/>
                    </w:rPr>
                    <w:t>UNIDAD</w:t>
                  </w:r>
                </w:p>
              </w:tc>
            </w:tr>
            <w:tr w:rsidR="00C57571" w:rsidRPr="00C57571" w14:paraId="08C93008" w14:textId="77777777" w:rsidTr="00C57571">
              <w:trPr>
                <w:trHeight w:val="337"/>
                <w:jc w:val="center"/>
              </w:trPr>
              <w:tc>
                <w:tcPr>
                  <w:tcW w:w="988" w:type="dxa"/>
                  <w:vAlign w:val="center"/>
                </w:tcPr>
                <w:p w14:paraId="243F4C61" w14:textId="77777777" w:rsidR="00C57571" w:rsidRPr="006F7813" w:rsidRDefault="00C57571" w:rsidP="00C57571">
                  <w:pPr>
                    <w:spacing w:line="276" w:lineRule="auto"/>
                    <w:ind w:right="129"/>
                  </w:pPr>
                  <w:r w:rsidRPr="006F7813">
                    <w:t>ET0010</w:t>
                  </w:r>
                </w:p>
              </w:tc>
              <w:tc>
                <w:tcPr>
                  <w:tcW w:w="5429" w:type="dxa"/>
                  <w:vAlign w:val="center"/>
                </w:tcPr>
                <w:p w14:paraId="2B61FAA8" w14:textId="77777777" w:rsidR="00C57571" w:rsidRPr="006F7813" w:rsidRDefault="00C57571" w:rsidP="00C57571">
                  <w:pPr>
                    <w:spacing w:line="276" w:lineRule="auto"/>
                    <w:ind w:right="129"/>
                  </w:pPr>
                  <w:r w:rsidRPr="006F7813">
                    <w:t>ARMADURA DE REFUERZO   FE=420 MPA</w:t>
                  </w:r>
                </w:p>
              </w:tc>
              <w:tc>
                <w:tcPr>
                  <w:tcW w:w="1542" w:type="dxa"/>
                  <w:vAlign w:val="center"/>
                </w:tcPr>
                <w:p w14:paraId="68D9DB91" w14:textId="77777777" w:rsidR="00C57571" w:rsidRPr="006F7813" w:rsidRDefault="00C57571" w:rsidP="00C57571">
                  <w:pPr>
                    <w:spacing w:line="276" w:lineRule="auto"/>
                    <w:ind w:right="129"/>
                  </w:pPr>
                  <w:r w:rsidRPr="006F7813">
                    <w:t>Kg</w:t>
                  </w:r>
                </w:p>
              </w:tc>
            </w:tr>
          </w:tbl>
          <w:p w14:paraId="29445B07" w14:textId="77777777" w:rsidR="00C57571" w:rsidRPr="00C57571" w:rsidRDefault="00C57571" w:rsidP="00C57571">
            <w:pPr>
              <w:spacing w:line="276" w:lineRule="auto"/>
              <w:ind w:right="129"/>
              <w:jc w:val="both"/>
              <w:rPr>
                <w:sz w:val="18"/>
                <w:szCs w:val="18"/>
              </w:rPr>
            </w:pPr>
          </w:p>
          <w:p w14:paraId="3E64F741" w14:textId="77777777" w:rsidR="00C57571" w:rsidRPr="00C57571" w:rsidRDefault="00C57571" w:rsidP="00342AB0">
            <w:pPr>
              <w:pStyle w:val="Listanumerada"/>
              <w:numPr>
                <w:ilvl w:val="0"/>
                <w:numId w:val="58"/>
              </w:numPr>
              <w:tabs>
                <w:tab w:val="clear" w:pos="360"/>
              </w:tabs>
              <w:suppressAutoHyphens w:val="0"/>
              <w:spacing w:line="276" w:lineRule="auto"/>
              <w:ind w:left="426" w:right="129" w:hanging="426"/>
              <w:rPr>
                <w:rFonts w:ascii="Verdana" w:hAnsi="Verdana"/>
                <w:b/>
                <w:sz w:val="18"/>
                <w:szCs w:val="18"/>
              </w:rPr>
            </w:pPr>
            <w:r w:rsidRPr="00C57571">
              <w:rPr>
                <w:rFonts w:ascii="Verdana" w:hAnsi="Verdana"/>
                <w:b/>
                <w:sz w:val="18"/>
                <w:szCs w:val="18"/>
              </w:rPr>
              <w:t xml:space="preserve">ET012: </w:t>
            </w:r>
            <w:r w:rsidRPr="00C57571">
              <w:rPr>
                <w:rFonts w:ascii="Verdana" w:hAnsi="Verdana"/>
                <w:b/>
                <w:kern w:val="32"/>
                <w:sz w:val="18"/>
                <w:szCs w:val="18"/>
                <w:lang w:val="es-BO"/>
              </w:rPr>
              <w:t>AGOTAMIENTO (POR HORA DE BOMBEO)</w:t>
            </w:r>
          </w:p>
          <w:p w14:paraId="426E5F0A" w14:textId="77777777" w:rsidR="00C57571" w:rsidRPr="00C57571" w:rsidRDefault="00C57571" w:rsidP="00342AB0">
            <w:pPr>
              <w:pStyle w:val="Ttulo2"/>
              <w:keepLines/>
              <w:numPr>
                <w:ilvl w:val="1"/>
                <w:numId w:val="58"/>
              </w:numPr>
              <w:spacing w:before="160" w:after="80" w:line="276" w:lineRule="auto"/>
              <w:ind w:left="426" w:right="129" w:hanging="426"/>
            </w:pPr>
            <w:r w:rsidRPr="00C57571">
              <w:t>Definición</w:t>
            </w:r>
          </w:p>
          <w:p w14:paraId="1F40E817" w14:textId="77777777" w:rsidR="00C57571" w:rsidRPr="00C57571" w:rsidRDefault="00C57571" w:rsidP="00C57571">
            <w:pPr>
              <w:spacing w:line="276" w:lineRule="auto"/>
              <w:ind w:right="129"/>
              <w:jc w:val="both"/>
              <w:rPr>
                <w:sz w:val="18"/>
                <w:szCs w:val="18"/>
              </w:rPr>
            </w:pPr>
            <w:r w:rsidRPr="00C57571">
              <w:rPr>
                <w:sz w:val="18"/>
                <w:szCs w:val="18"/>
              </w:rPr>
              <w:t xml:space="preserve">Este ítem se refiere a la evacuación de las aguas freáticas que fluyen en las excavaciones, y que deberán ser evacuadas permanentemente durante la ejecución de los mantenimientos, mediante bombeo a cielo abierto, empleo de pozos y bombas, u otros métodos propuestos por el CONTRATISTA y aprobados por el FISCAL. </w:t>
            </w:r>
          </w:p>
          <w:p w14:paraId="18146B96" w14:textId="77777777" w:rsidR="00C57571" w:rsidRPr="00C57571" w:rsidRDefault="00C57571" w:rsidP="00342AB0">
            <w:pPr>
              <w:pStyle w:val="Ttulo2"/>
              <w:keepLines/>
              <w:numPr>
                <w:ilvl w:val="1"/>
                <w:numId w:val="58"/>
              </w:numPr>
              <w:spacing w:before="160" w:after="80" w:line="276" w:lineRule="auto"/>
              <w:ind w:left="426" w:right="129" w:hanging="426"/>
            </w:pPr>
            <w:r w:rsidRPr="00C57571">
              <w:lastRenderedPageBreak/>
              <w:t>Materiales, Herramientas y Equipo</w:t>
            </w:r>
          </w:p>
          <w:p w14:paraId="627019EE" w14:textId="77777777" w:rsidR="00C57571" w:rsidRPr="00C57571" w:rsidRDefault="00C57571" w:rsidP="00C57571">
            <w:pPr>
              <w:spacing w:line="276" w:lineRule="auto"/>
              <w:ind w:right="129"/>
              <w:jc w:val="both"/>
              <w:rPr>
                <w:sz w:val="18"/>
                <w:szCs w:val="18"/>
              </w:rPr>
            </w:pPr>
            <w:r w:rsidRPr="00C57571">
              <w:rPr>
                <w:sz w:val="18"/>
                <w:szCs w:val="18"/>
              </w:rPr>
              <w:t xml:space="preserve">El bombeo se efectuará mediante bombas centrífugas adecuadas de combustión interna o energía eléctrica. También podrán emplearse bombas sumergibles. </w:t>
            </w:r>
          </w:p>
          <w:p w14:paraId="019FA165" w14:textId="77777777" w:rsidR="00C57571" w:rsidRPr="00C57571" w:rsidRDefault="00C57571" w:rsidP="00342AB0">
            <w:pPr>
              <w:pStyle w:val="Ttulo2"/>
              <w:keepLines/>
              <w:numPr>
                <w:ilvl w:val="1"/>
                <w:numId w:val="58"/>
              </w:numPr>
              <w:spacing w:before="160" w:after="80" w:line="276" w:lineRule="auto"/>
              <w:ind w:left="426" w:right="129" w:hanging="426"/>
            </w:pPr>
            <w:r w:rsidRPr="00C57571">
              <w:t>Procedimiento para la ejecución</w:t>
            </w:r>
          </w:p>
          <w:p w14:paraId="63FF62AD" w14:textId="77777777" w:rsidR="00C57571" w:rsidRPr="00C57571" w:rsidRDefault="00C57571" w:rsidP="00C57571">
            <w:pPr>
              <w:spacing w:line="276" w:lineRule="auto"/>
              <w:ind w:right="129"/>
              <w:jc w:val="both"/>
              <w:rPr>
                <w:sz w:val="18"/>
                <w:szCs w:val="18"/>
              </w:rPr>
            </w:pPr>
            <w:r w:rsidRPr="00C57571">
              <w:rPr>
                <w:sz w:val="18"/>
                <w:szCs w:val="18"/>
              </w:rPr>
              <w:t>El bombeo a cielo abierto se efectuará instalando la bomba en la parte más baja de la excavación y permitiendo que el agua escurra hasta ese punto. Será conveniente drenar solamente los sectores donde se trabajará y se precisa drenar, aislando el resto. El sistema que emplee el CONTRATISTA no le eximirá de la responsabilidad total por fallas en el agotamiento. Los pozos serán empleados en condiciones especiales, por lo que se requerirá previamente un análisis del suelo antes de proponer su aplicación. Las aguas bombeadas deberán ser conducidas a los sectores indicados por el SUPERVISOR, a fin de evitar perjuicios al trabajo mismo y a las inmediaciones. Una vez concluida la construcción de las obras, colocado de filtros o excavación, con el fin de mantener el ambiente seco y asegurar la consolidación de las obras, el CONTRATISTA deberá mantener agotada la zona de trabajo por el tiempo necesario que dure el fraguado, colocado de filtros o excavación.</w:t>
            </w:r>
          </w:p>
          <w:p w14:paraId="57796F86" w14:textId="77777777" w:rsidR="00C57571" w:rsidRPr="00C57571" w:rsidRDefault="00C57571" w:rsidP="00342AB0">
            <w:pPr>
              <w:pStyle w:val="Ttulo2"/>
              <w:keepLines/>
              <w:numPr>
                <w:ilvl w:val="1"/>
                <w:numId w:val="58"/>
              </w:numPr>
              <w:spacing w:before="160" w:after="80" w:line="276" w:lineRule="auto"/>
              <w:ind w:left="426" w:right="129" w:hanging="426"/>
            </w:pPr>
            <w:r w:rsidRPr="00C57571">
              <w:t>Medición</w:t>
            </w:r>
          </w:p>
          <w:p w14:paraId="68B84377" w14:textId="77777777" w:rsidR="00C57571" w:rsidRPr="00C57571" w:rsidRDefault="00C57571" w:rsidP="00C57571">
            <w:pPr>
              <w:spacing w:line="276" w:lineRule="auto"/>
              <w:ind w:right="129"/>
              <w:jc w:val="both"/>
              <w:rPr>
                <w:sz w:val="18"/>
                <w:szCs w:val="18"/>
              </w:rPr>
            </w:pPr>
            <w:r w:rsidRPr="00C57571">
              <w:rPr>
                <w:sz w:val="18"/>
                <w:szCs w:val="18"/>
              </w:rPr>
              <w:t>Este ítem será medido por horas completamente acabado en todas sus partes.</w:t>
            </w:r>
          </w:p>
          <w:p w14:paraId="000119A1" w14:textId="77777777" w:rsidR="00C57571" w:rsidRPr="00C57571" w:rsidRDefault="00C57571" w:rsidP="00342AB0">
            <w:pPr>
              <w:pStyle w:val="Ttulo2"/>
              <w:keepLines/>
              <w:numPr>
                <w:ilvl w:val="1"/>
                <w:numId w:val="58"/>
              </w:numPr>
              <w:spacing w:before="160" w:after="80" w:line="276" w:lineRule="auto"/>
              <w:ind w:left="426" w:right="129" w:hanging="426"/>
            </w:pPr>
            <w:r w:rsidRPr="00C57571">
              <w:t>Forma de Pago</w:t>
            </w:r>
          </w:p>
          <w:p w14:paraId="4540F075" w14:textId="77777777" w:rsidR="00C57571" w:rsidRPr="00C57571" w:rsidRDefault="00C57571" w:rsidP="00C57571">
            <w:pPr>
              <w:spacing w:line="276" w:lineRule="auto"/>
              <w:ind w:right="129"/>
              <w:jc w:val="both"/>
              <w:rPr>
                <w:sz w:val="18"/>
                <w:szCs w:val="18"/>
              </w:rPr>
            </w:pPr>
            <w:r w:rsidRPr="00C57571">
              <w:rPr>
                <w:sz w:val="18"/>
                <w:szCs w:val="18"/>
              </w:rPr>
              <w:t>Este ítem ejecutado será medido en horas todo de acuerdo con las presentes especificaciones, medido según lo señalado y aprobado por el supervisor, será pagado al precio unitario. Dicho precio será la compensación total por los materiales, mano de obra, herramientas, equipo y otros gastos que sean necesarios para la adecuada y correcta ejecución de los trabajos.</w:t>
            </w:r>
          </w:p>
          <w:p w14:paraId="67559078" w14:textId="77777777" w:rsidR="00C57571" w:rsidRPr="00C57571" w:rsidRDefault="00C57571" w:rsidP="00C57571">
            <w:pPr>
              <w:spacing w:line="276" w:lineRule="auto"/>
              <w:ind w:right="129"/>
              <w:jc w:val="both"/>
              <w:rPr>
                <w:sz w:val="18"/>
                <w:szCs w:val="18"/>
              </w:rPr>
            </w:pPr>
            <w:r w:rsidRPr="00C57571">
              <w:rPr>
                <w:sz w:val="18"/>
                <w:szCs w:val="18"/>
              </w:rPr>
              <w:t>La designación del pago será:</w:t>
            </w:r>
          </w:p>
          <w:p w14:paraId="58943CBC" w14:textId="77777777" w:rsidR="00C57571" w:rsidRPr="00C57571" w:rsidRDefault="00C57571" w:rsidP="00C57571">
            <w:pPr>
              <w:spacing w:line="276" w:lineRule="auto"/>
              <w:ind w:right="129"/>
              <w:jc w:val="both"/>
              <w:rPr>
                <w:sz w:val="18"/>
                <w:szCs w:val="18"/>
              </w:rPr>
            </w:pPr>
          </w:p>
          <w:tbl>
            <w:tblPr>
              <w:tblStyle w:val="132"/>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429"/>
              <w:gridCol w:w="1542"/>
            </w:tblGrid>
            <w:tr w:rsidR="00C57571" w:rsidRPr="00C57571" w14:paraId="671C2B13" w14:textId="77777777" w:rsidTr="00C57571">
              <w:trPr>
                <w:trHeight w:val="286"/>
                <w:jc w:val="center"/>
              </w:trPr>
              <w:tc>
                <w:tcPr>
                  <w:tcW w:w="988" w:type="dxa"/>
                  <w:shd w:val="clear" w:color="auto" w:fill="9CC3E5"/>
                  <w:vAlign w:val="center"/>
                </w:tcPr>
                <w:p w14:paraId="49EADCC7" w14:textId="77777777" w:rsidR="00C57571" w:rsidRPr="006F7813" w:rsidRDefault="00C57571" w:rsidP="00C57571">
                  <w:pPr>
                    <w:spacing w:line="276" w:lineRule="auto"/>
                    <w:ind w:right="129"/>
                    <w:jc w:val="center"/>
                    <w:rPr>
                      <w:b/>
                      <w:bCs/>
                    </w:rPr>
                  </w:pPr>
                  <w:r w:rsidRPr="006F7813">
                    <w:rPr>
                      <w:b/>
                      <w:bCs/>
                    </w:rPr>
                    <w:t>ÍTEM</w:t>
                  </w:r>
                </w:p>
              </w:tc>
              <w:tc>
                <w:tcPr>
                  <w:tcW w:w="5429" w:type="dxa"/>
                  <w:shd w:val="clear" w:color="auto" w:fill="9CC3E5"/>
                  <w:vAlign w:val="center"/>
                </w:tcPr>
                <w:p w14:paraId="52248806" w14:textId="77777777" w:rsidR="00C57571" w:rsidRPr="006F7813" w:rsidRDefault="00C57571" w:rsidP="00C57571">
                  <w:pPr>
                    <w:spacing w:line="276" w:lineRule="auto"/>
                    <w:ind w:right="129"/>
                    <w:jc w:val="center"/>
                    <w:rPr>
                      <w:b/>
                      <w:bCs/>
                    </w:rPr>
                  </w:pPr>
                  <w:r w:rsidRPr="006F7813">
                    <w:rPr>
                      <w:b/>
                      <w:bCs/>
                    </w:rPr>
                    <w:t>DESCRIPCIÓN</w:t>
                  </w:r>
                </w:p>
              </w:tc>
              <w:tc>
                <w:tcPr>
                  <w:tcW w:w="1542" w:type="dxa"/>
                  <w:shd w:val="clear" w:color="auto" w:fill="9CC3E5"/>
                  <w:vAlign w:val="center"/>
                </w:tcPr>
                <w:p w14:paraId="5E831DD4" w14:textId="77777777" w:rsidR="00C57571" w:rsidRPr="006F7813" w:rsidRDefault="00C57571" w:rsidP="00C57571">
                  <w:pPr>
                    <w:spacing w:line="276" w:lineRule="auto"/>
                    <w:ind w:right="129"/>
                    <w:jc w:val="center"/>
                    <w:rPr>
                      <w:b/>
                      <w:bCs/>
                    </w:rPr>
                  </w:pPr>
                  <w:r w:rsidRPr="006F7813">
                    <w:rPr>
                      <w:b/>
                      <w:bCs/>
                    </w:rPr>
                    <w:t>UNIDAD</w:t>
                  </w:r>
                </w:p>
              </w:tc>
            </w:tr>
            <w:tr w:rsidR="00C57571" w:rsidRPr="00C57571" w14:paraId="303E225C" w14:textId="77777777" w:rsidTr="00C57571">
              <w:trPr>
                <w:trHeight w:val="337"/>
                <w:jc w:val="center"/>
              </w:trPr>
              <w:tc>
                <w:tcPr>
                  <w:tcW w:w="988" w:type="dxa"/>
                  <w:vAlign w:val="center"/>
                </w:tcPr>
                <w:p w14:paraId="3EAD68AB" w14:textId="77777777" w:rsidR="00C57571" w:rsidRPr="006F7813" w:rsidRDefault="00C57571" w:rsidP="00C57571">
                  <w:pPr>
                    <w:spacing w:line="276" w:lineRule="auto"/>
                    <w:ind w:right="129"/>
                  </w:pPr>
                  <w:r w:rsidRPr="006F7813">
                    <w:t>ET0011</w:t>
                  </w:r>
                </w:p>
              </w:tc>
              <w:tc>
                <w:tcPr>
                  <w:tcW w:w="5429" w:type="dxa"/>
                  <w:vAlign w:val="center"/>
                </w:tcPr>
                <w:p w14:paraId="1D955020" w14:textId="77777777" w:rsidR="00C57571" w:rsidRPr="006F7813" w:rsidRDefault="00C57571" w:rsidP="00C57571">
                  <w:pPr>
                    <w:spacing w:line="276" w:lineRule="auto"/>
                    <w:ind w:right="129"/>
                  </w:pPr>
                  <w:r w:rsidRPr="006F7813">
                    <w:t>AGOTAMIENTO (POR HORA DE BOMBEO)</w:t>
                  </w:r>
                </w:p>
              </w:tc>
              <w:tc>
                <w:tcPr>
                  <w:tcW w:w="1542" w:type="dxa"/>
                  <w:vAlign w:val="center"/>
                </w:tcPr>
                <w:p w14:paraId="042F939A" w14:textId="77777777" w:rsidR="00C57571" w:rsidRPr="006F7813" w:rsidRDefault="00C57571" w:rsidP="00C57571">
                  <w:pPr>
                    <w:spacing w:line="276" w:lineRule="auto"/>
                    <w:ind w:right="129"/>
                    <w:jc w:val="center"/>
                  </w:pPr>
                  <w:r w:rsidRPr="006F7813">
                    <w:t>HRA.</w:t>
                  </w:r>
                </w:p>
              </w:tc>
            </w:tr>
          </w:tbl>
          <w:p w14:paraId="5AB8EBBA" w14:textId="77777777" w:rsidR="00C57571" w:rsidRPr="00C57571" w:rsidRDefault="00C57571" w:rsidP="00342AB0">
            <w:pPr>
              <w:pStyle w:val="Ttulo1"/>
              <w:keepLines/>
              <w:numPr>
                <w:ilvl w:val="0"/>
                <w:numId w:val="58"/>
              </w:numPr>
              <w:spacing w:before="360" w:after="80" w:line="276" w:lineRule="auto"/>
              <w:ind w:left="360" w:right="129" w:hanging="360"/>
              <w:jc w:val="both"/>
              <w:rPr>
                <w:b w:val="0"/>
                <w:bCs/>
              </w:rPr>
            </w:pPr>
            <w:r w:rsidRPr="00C57571">
              <w:rPr>
                <w:bCs/>
              </w:rPr>
              <w:t>ET012: GAVIONES</w:t>
            </w:r>
          </w:p>
          <w:p w14:paraId="03382347" w14:textId="77777777" w:rsidR="00C57571" w:rsidRPr="00C57571" w:rsidRDefault="00C57571" w:rsidP="00342AB0">
            <w:pPr>
              <w:pStyle w:val="Ttulo2"/>
              <w:keepLines/>
              <w:numPr>
                <w:ilvl w:val="1"/>
                <w:numId w:val="58"/>
              </w:numPr>
              <w:spacing w:before="160" w:after="80" w:line="276" w:lineRule="auto"/>
              <w:ind w:left="1080" w:right="129" w:hanging="360"/>
            </w:pPr>
            <w:r w:rsidRPr="00C57571">
              <w:t>Definición</w:t>
            </w:r>
          </w:p>
          <w:p w14:paraId="1BAE1311" w14:textId="77777777" w:rsidR="00C57571" w:rsidRPr="00C57571" w:rsidRDefault="00C57571" w:rsidP="00C57571">
            <w:pPr>
              <w:spacing w:line="276" w:lineRule="auto"/>
              <w:ind w:right="129"/>
              <w:jc w:val="both"/>
              <w:rPr>
                <w:sz w:val="18"/>
                <w:szCs w:val="18"/>
              </w:rPr>
            </w:pPr>
            <w:r w:rsidRPr="00C57571">
              <w:rPr>
                <w:sz w:val="18"/>
                <w:szCs w:val="18"/>
              </w:rPr>
              <w:t>Este ítem se refiere al armado de gaviones tipo caja con diafragma, fabricados con malla hexagonal de alambre galvanizado y doble torsión.</w:t>
            </w:r>
          </w:p>
          <w:p w14:paraId="001E3678" w14:textId="77777777" w:rsidR="00C57571" w:rsidRPr="00C57571" w:rsidRDefault="00C57571" w:rsidP="00342AB0">
            <w:pPr>
              <w:pStyle w:val="Ttulo2"/>
              <w:keepLines/>
              <w:numPr>
                <w:ilvl w:val="1"/>
                <w:numId w:val="58"/>
              </w:numPr>
              <w:spacing w:before="160" w:after="80" w:line="276" w:lineRule="auto"/>
              <w:ind w:left="1080" w:right="129" w:hanging="360"/>
            </w:pPr>
            <w:r w:rsidRPr="00C57571">
              <w:t>Tipo de Materiales, Herramientas y Equipo</w:t>
            </w:r>
          </w:p>
          <w:p w14:paraId="221C420F" w14:textId="77777777" w:rsidR="00C57571" w:rsidRDefault="00C57571" w:rsidP="00C57571">
            <w:pPr>
              <w:spacing w:line="276" w:lineRule="auto"/>
              <w:ind w:right="129"/>
              <w:jc w:val="both"/>
              <w:rPr>
                <w:sz w:val="18"/>
                <w:szCs w:val="18"/>
              </w:rPr>
            </w:pPr>
            <w:r w:rsidRPr="00C57571">
              <w:rPr>
                <w:sz w:val="18"/>
                <w:szCs w:val="18"/>
              </w:rPr>
              <w:t xml:space="preserve">El CONTRATISTA debe suministrará volquetas, escobas, cepillos y todas las herramientas, material, equipo y otros elementos necesarios para la ejecución de este ítem. </w:t>
            </w:r>
          </w:p>
          <w:p w14:paraId="09238A37" w14:textId="77777777" w:rsidR="00252B80" w:rsidRPr="00C57571" w:rsidRDefault="00252B80" w:rsidP="00C57571">
            <w:pPr>
              <w:spacing w:line="276" w:lineRule="auto"/>
              <w:ind w:right="129"/>
              <w:jc w:val="both"/>
              <w:rPr>
                <w:sz w:val="18"/>
                <w:szCs w:val="18"/>
              </w:rPr>
            </w:pPr>
          </w:p>
          <w:p w14:paraId="311EF039" w14:textId="77777777" w:rsidR="00C57571" w:rsidRPr="00C57571" w:rsidRDefault="00C57571" w:rsidP="00C57571">
            <w:pPr>
              <w:spacing w:line="276" w:lineRule="auto"/>
              <w:ind w:right="129"/>
              <w:jc w:val="both"/>
              <w:rPr>
                <w:sz w:val="18"/>
                <w:szCs w:val="18"/>
              </w:rPr>
            </w:pPr>
            <w:r w:rsidRPr="00C57571">
              <w:rPr>
                <w:sz w:val="18"/>
                <w:szCs w:val="18"/>
              </w:rPr>
              <w:t>MATERIAL:</w:t>
            </w:r>
          </w:p>
          <w:p w14:paraId="0AF29A78" w14:textId="77777777" w:rsidR="00C57571" w:rsidRPr="00C57571" w:rsidRDefault="00C57571" w:rsidP="00C57571">
            <w:pPr>
              <w:spacing w:after="120"/>
              <w:ind w:right="129"/>
              <w:jc w:val="both"/>
              <w:rPr>
                <w:sz w:val="18"/>
                <w:szCs w:val="18"/>
              </w:rPr>
            </w:pPr>
            <w:r w:rsidRPr="00C57571">
              <w:rPr>
                <w:sz w:val="18"/>
                <w:szCs w:val="18"/>
              </w:rPr>
              <w:t>Clavos</w:t>
            </w:r>
          </w:p>
          <w:p w14:paraId="181CA651" w14:textId="77777777" w:rsidR="00C57571" w:rsidRPr="00C57571" w:rsidRDefault="00C57571" w:rsidP="00C57571">
            <w:pPr>
              <w:spacing w:after="120"/>
              <w:ind w:right="129"/>
              <w:jc w:val="both"/>
              <w:rPr>
                <w:sz w:val="18"/>
                <w:szCs w:val="18"/>
              </w:rPr>
            </w:pPr>
            <w:r w:rsidRPr="00C57571">
              <w:rPr>
                <w:sz w:val="18"/>
                <w:szCs w:val="18"/>
              </w:rPr>
              <w:t>Madera para construcción (3 usos)</w:t>
            </w:r>
          </w:p>
          <w:p w14:paraId="1E253829" w14:textId="77777777" w:rsidR="00C57571" w:rsidRPr="00C57571" w:rsidRDefault="00C57571" w:rsidP="00C57571">
            <w:pPr>
              <w:spacing w:after="120"/>
              <w:ind w:right="129"/>
              <w:jc w:val="both"/>
              <w:rPr>
                <w:sz w:val="18"/>
                <w:szCs w:val="18"/>
              </w:rPr>
            </w:pPr>
            <w:r w:rsidRPr="00C57571">
              <w:rPr>
                <w:sz w:val="18"/>
                <w:szCs w:val="18"/>
              </w:rPr>
              <w:t>Malla de gavión 2 x 1 x 1 m c/diafragma</w:t>
            </w:r>
          </w:p>
          <w:p w14:paraId="14E8425B" w14:textId="77777777" w:rsidR="00C57571" w:rsidRPr="00C57571" w:rsidRDefault="00C57571" w:rsidP="00C57571">
            <w:pPr>
              <w:spacing w:after="120"/>
              <w:ind w:right="129"/>
              <w:jc w:val="both"/>
              <w:rPr>
                <w:sz w:val="18"/>
                <w:szCs w:val="18"/>
              </w:rPr>
            </w:pPr>
            <w:r w:rsidRPr="00C57571">
              <w:rPr>
                <w:sz w:val="18"/>
                <w:szCs w:val="18"/>
              </w:rPr>
              <w:t>Piedra bruta</w:t>
            </w:r>
          </w:p>
          <w:p w14:paraId="2D465F26" w14:textId="77777777" w:rsidR="00C57571" w:rsidRPr="00C57571" w:rsidRDefault="00C57571" w:rsidP="00C57571">
            <w:pPr>
              <w:spacing w:line="276" w:lineRule="auto"/>
              <w:ind w:right="129"/>
              <w:jc w:val="both"/>
              <w:rPr>
                <w:sz w:val="18"/>
                <w:szCs w:val="18"/>
              </w:rPr>
            </w:pPr>
            <w:r w:rsidRPr="00C57571">
              <w:rPr>
                <w:sz w:val="18"/>
                <w:szCs w:val="18"/>
              </w:rPr>
              <w:t>La malla de gavión será hexagonal de doble torsión (tres medias vueltas), con aberturas de 8 x 10 cm, con diafragma cada metro.</w:t>
            </w:r>
          </w:p>
          <w:p w14:paraId="7FBCF038" w14:textId="77777777" w:rsidR="00C57571" w:rsidRDefault="00C57571" w:rsidP="00C57571">
            <w:pPr>
              <w:spacing w:line="276" w:lineRule="auto"/>
              <w:ind w:right="129"/>
              <w:jc w:val="both"/>
              <w:rPr>
                <w:sz w:val="18"/>
                <w:szCs w:val="18"/>
              </w:rPr>
            </w:pPr>
            <w:r w:rsidRPr="00C57571">
              <w:rPr>
                <w:sz w:val="18"/>
                <w:szCs w:val="18"/>
              </w:rPr>
              <w:t xml:space="preserve">El gavión debe contar con el certificado de garantía de calidad de fábrica y fotocopia del certificado de sello al producto NB 710:2015. </w:t>
            </w:r>
          </w:p>
          <w:p w14:paraId="337A0658" w14:textId="77777777" w:rsidR="00252B80" w:rsidRPr="00C57571" w:rsidRDefault="00252B80" w:rsidP="00C57571">
            <w:pPr>
              <w:spacing w:line="276" w:lineRule="auto"/>
              <w:ind w:right="129"/>
              <w:jc w:val="both"/>
              <w:rPr>
                <w:sz w:val="18"/>
                <w:szCs w:val="18"/>
              </w:rPr>
            </w:pPr>
          </w:p>
          <w:p w14:paraId="0E58961F" w14:textId="77777777" w:rsidR="00C57571" w:rsidRDefault="00C57571" w:rsidP="00C57571">
            <w:pPr>
              <w:spacing w:line="276" w:lineRule="auto"/>
              <w:ind w:right="129"/>
              <w:jc w:val="both"/>
              <w:rPr>
                <w:sz w:val="18"/>
                <w:szCs w:val="18"/>
              </w:rPr>
            </w:pPr>
            <w:r w:rsidRPr="00C57571">
              <w:rPr>
                <w:sz w:val="18"/>
                <w:szCs w:val="18"/>
              </w:rPr>
              <w:t>El alambre de la malla de gavión será de 2.7 mm de diámetro con peso mínimo de revestimiento de Zinc de 260 gr/m2. Los bordes libres del gavión deben estar reforzados con alambre galvanizado de 3.40 mm de diámetro. En ambos casos se exige que la resistencia a la tracción esté entre los 380 y 500 Mpa de carga de ruptura.</w:t>
            </w:r>
          </w:p>
          <w:p w14:paraId="6B5237CE" w14:textId="77777777" w:rsidR="00252B80" w:rsidRPr="00C57571" w:rsidRDefault="00252B80" w:rsidP="00C57571">
            <w:pPr>
              <w:spacing w:line="276" w:lineRule="auto"/>
              <w:ind w:right="129"/>
              <w:jc w:val="both"/>
              <w:rPr>
                <w:sz w:val="18"/>
                <w:szCs w:val="18"/>
              </w:rPr>
            </w:pPr>
          </w:p>
          <w:p w14:paraId="7783EDD0" w14:textId="77777777" w:rsidR="00C57571" w:rsidRPr="00C57571" w:rsidRDefault="00C57571" w:rsidP="00C57571">
            <w:pPr>
              <w:spacing w:line="276" w:lineRule="auto"/>
              <w:ind w:right="129"/>
              <w:jc w:val="both"/>
              <w:rPr>
                <w:sz w:val="18"/>
                <w:szCs w:val="18"/>
              </w:rPr>
            </w:pPr>
            <w:r w:rsidRPr="00C57571">
              <w:rPr>
                <w:sz w:val="18"/>
                <w:szCs w:val="18"/>
              </w:rPr>
              <w:t>El alambre para cierre del gavión y tensores debe tener un diámetro de 2.2mm (Nº14), con revestimiento de zinc de 240gr/m2 y carga mínima de ruptura de 380 MPa a 500 MPa, este material está incluido dentro del costo del gavión, toda vez que el proveedor deberá entregar este alambre en una cantidad mínima correspondiente al 7% en peso por gavión.</w:t>
            </w:r>
          </w:p>
          <w:p w14:paraId="1B473A81" w14:textId="77777777" w:rsidR="00C57571" w:rsidRPr="00C57571" w:rsidRDefault="00C57571" w:rsidP="00342AB0">
            <w:pPr>
              <w:pStyle w:val="Ttulo2"/>
              <w:keepLines/>
              <w:numPr>
                <w:ilvl w:val="1"/>
                <w:numId w:val="58"/>
              </w:numPr>
              <w:spacing w:before="160" w:after="80" w:line="276" w:lineRule="auto"/>
              <w:ind w:left="1080" w:right="129" w:hanging="360"/>
            </w:pPr>
            <w:r w:rsidRPr="00C57571">
              <w:t>Procedimiento para la ejecución</w:t>
            </w:r>
          </w:p>
          <w:p w14:paraId="169C16BF" w14:textId="77777777" w:rsidR="00C57571" w:rsidRDefault="00C57571" w:rsidP="00C57571">
            <w:pPr>
              <w:spacing w:line="276" w:lineRule="auto"/>
              <w:ind w:right="129"/>
              <w:jc w:val="both"/>
              <w:rPr>
                <w:sz w:val="18"/>
                <w:szCs w:val="18"/>
              </w:rPr>
            </w:pPr>
            <w:r w:rsidRPr="00C57571">
              <w:rPr>
                <w:sz w:val="18"/>
                <w:szCs w:val="18"/>
              </w:rPr>
              <w:t>Los métodos que emplee el CONTRATISTA serán los que él considere más convenientes para la ejecución de los trabajos señalados, previa autorización del fiscal.</w:t>
            </w:r>
          </w:p>
          <w:p w14:paraId="4C33D1DF" w14:textId="77777777" w:rsidR="00252B80" w:rsidRPr="00C57571" w:rsidRDefault="00252B80" w:rsidP="00C57571">
            <w:pPr>
              <w:spacing w:line="276" w:lineRule="auto"/>
              <w:ind w:right="129"/>
              <w:jc w:val="both"/>
              <w:rPr>
                <w:sz w:val="18"/>
                <w:szCs w:val="18"/>
              </w:rPr>
            </w:pPr>
          </w:p>
          <w:p w14:paraId="7D21537B" w14:textId="77777777" w:rsidR="00C57571" w:rsidRDefault="00C57571" w:rsidP="00C57571">
            <w:pPr>
              <w:spacing w:line="276" w:lineRule="auto"/>
              <w:ind w:right="129"/>
              <w:jc w:val="both"/>
              <w:rPr>
                <w:sz w:val="18"/>
                <w:szCs w:val="18"/>
              </w:rPr>
            </w:pPr>
            <w:r w:rsidRPr="00C57571">
              <w:rPr>
                <w:sz w:val="18"/>
                <w:szCs w:val="18"/>
              </w:rPr>
              <w:t>El terreno debe ser limpiado, nivelado y compactado antes de colocar los gaviones de acuerdo a lo indicado en los planos o indicaciones del supervisor. Se debe garantizar una correcta nivelación para evitar asentamiento del gavión cuidando su horizontalidad.</w:t>
            </w:r>
          </w:p>
          <w:p w14:paraId="7B07318C" w14:textId="77777777" w:rsidR="00252B80" w:rsidRPr="00C57571" w:rsidRDefault="00252B80" w:rsidP="00C57571">
            <w:pPr>
              <w:spacing w:line="276" w:lineRule="auto"/>
              <w:ind w:right="129"/>
              <w:jc w:val="both"/>
              <w:rPr>
                <w:sz w:val="18"/>
                <w:szCs w:val="18"/>
              </w:rPr>
            </w:pPr>
          </w:p>
          <w:p w14:paraId="028C9B6F" w14:textId="77777777" w:rsidR="00C57571" w:rsidRDefault="00C57571" w:rsidP="00C57571">
            <w:pPr>
              <w:spacing w:line="276" w:lineRule="auto"/>
              <w:ind w:right="129"/>
              <w:jc w:val="both"/>
              <w:rPr>
                <w:sz w:val="18"/>
                <w:szCs w:val="18"/>
              </w:rPr>
            </w:pPr>
            <w:r w:rsidRPr="00C57571">
              <w:rPr>
                <w:sz w:val="18"/>
                <w:szCs w:val="18"/>
              </w:rPr>
              <w:t>El armado de los gaviones será con costura continua de alambre galvanizado Nº 14, con una tolerancia establecida de acuerdo a las normas vigentes, las costuras irán envueltas alternadas simples y dobles cada 10 cm. Igual procedimiento se seguirá para cerrar los gaviones.</w:t>
            </w:r>
          </w:p>
          <w:p w14:paraId="5E04CA62" w14:textId="77777777" w:rsidR="00252B80" w:rsidRPr="00C57571" w:rsidRDefault="00252B80" w:rsidP="00C57571">
            <w:pPr>
              <w:spacing w:line="276" w:lineRule="auto"/>
              <w:ind w:right="129"/>
              <w:jc w:val="both"/>
              <w:rPr>
                <w:sz w:val="18"/>
                <w:szCs w:val="18"/>
              </w:rPr>
            </w:pPr>
          </w:p>
          <w:p w14:paraId="6733ADA4" w14:textId="77777777" w:rsidR="00C57571" w:rsidRDefault="00C57571" w:rsidP="00C57571">
            <w:pPr>
              <w:spacing w:line="276" w:lineRule="auto"/>
              <w:ind w:right="129"/>
              <w:jc w:val="both"/>
              <w:rPr>
                <w:sz w:val="18"/>
                <w:szCs w:val="18"/>
              </w:rPr>
            </w:pPr>
            <w:r w:rsidRPr="00C57571">
              <w:rPr>
                <w:sz w:val="18"/>
                <w:szCs w:val="18"/>
              </w:rPr>
              <w:t>El relleno se realizará con piedra bruta colocada adecuadamente para formar un prisma de caras y aristas regulares.</w:t>
            </w:r>
          </w:p>
          <w:p w14:paraId="78D4FB9F" w14:textId="77777777" w:rsidR="00252B80" w:rsidRPr="00C57571" w:rsidRDefault="00252B80" w:rsidP="00C57571">
            <w:pPr>
              <w:spacing w:line="276" w:lineRule="auto"/>
              <w:ind w:right="129"/>
              <w:jc w:val="both"/>
              <w:rPr>
                <w:sz w:val="18"/>
                <w:szCs w:val="18"/>
              </w:rPr>
            </w:pPr>
          </w:p>
          <w:p w14:paraId="44994EE3" w14:textId="77777777" w:rsidR="00C57571" w:rsidRDefault="00C57571" w:rsidP="00C57571">
            <w:pPr>
              <w:spacing w:line="276" w:lineRule="auto"/>
              <w:ind w:right="129"/>
              <w:jc w:val="both"/>
              <w:rPr>
                <w:sz w:val="18"/>
                <w:szCs w:val="18"/>
              </w:rPr>
            </w:pPr>
            <w:r w:rsidRPr="00C57571">
              <w:rPr>
                <w:sz w:val="18"/>
                <w:szCs w:val="18"/>
              </w:rPr>
              <w:t>Para obtener mejor geometría se utilizará externamente moldes metálicos o de madera adaptados a las dimensiones de los gaviones.</w:t>
            </w:r>
          </w:p>
          <w:p w14:paraId="1DC603CA" w14:textId="77777777" w:rsidR="00252B80" w:rsidRPr="00C57571" w:rsidRDefault="00252B80" w:rsidP="00C57571">
            <w:pPr>
              <w:spacing w:line="276" w:lineRule="auto"/>
              <w:ind w:right="129"/>
              <w:jc w:val="both"/>
              <w:rPr>
                <w:sz w:val="18"/>
                <w:szCs w:val="18"/>
              </w:rPr>
            </w:pPr>
          </w:p>
          <w:p w14:paraId="487430EF" w14:textId="77777777" w:rsidR="00C57571" w:rsidRDefault="00C57571" w:rsidP="00C57571">
            <w:pPr>
              <w:spacing w:line="276" w:lineRule="auto"/>
              <w:ind w:right="129"/>
              <w:jc w:val="both"/>
              <w:rPr>
                <w:sz w:val="18"/>
                <w:szCs w:val="18"/>
              </w:rPr>
            </w:pPr>
            <w:r w:rsidRPr="00C57571">
              <w:rPr>
                <w:sz w:val="18"/>
                <w:szCs w:val="18"/>
              </w:rPr>
              <w:t>Se rellenará cada gavión en tres capas: la primera hasta un tercio de su altura, la segunda hasta dos tercios de la misma y la tercera hasta 5 cm por encima de la altura total.</w:t>
            </w:r>
          </w:p>
          <w:p w14:paraId="508C2E21" w14:textId="77777777" w:rsidR="00252B80" w:rsidRPr="00C57571" w:rsidRDefault="00252B80" w:rsidP="00C57571">
            <w:pPr>
              <w:spacing w:line="276" w:lineRule="auto"/>
              <w:ind w:right="129"/>
              <w:jc w:val="both"/>
              <w:rPr>
                <w:sz w:val="18"/>
                <w:szCs w:val="18"/>
              </w:rPr>
            </w:pPr>
          </w:p>
          <w:p w14:paraId="2C860BD4" w14:textId="77777777" w:rsidR="00C57571" w:rsidRDefault="00C57571" w:rsidP="00C57571">
            <w:pPr>
              <w:spacing w:line="276" w:lineRule="auto"/>
              <w:ind w:right="129"/>
              <w:jc w:val="both"/>
              <w:rPr>
                <w:sz w:val="18"/>
                <w:szCs w:val="18"/>
              </w:rPr>
            </w:pPr>
            <w:r w:rsidRPr="00C57571">
              <w:rPr>
                <w:sz w:val="18"/>
                <w:szCs w:val="18"/>
              </w:rPr>
              <w:t>Se colocarán dos tirantes horizontales de alambre galvanizado a un tercio y a dos tercios de la altura del gavión respectivamente, de manera que las caras verticales de mayor área no se deformen una vez retirado el encofrado.</w:t>
            </w:r>
          </w:p>
          <w:p w14:paraId="2CD28859" w14:textId="77777777" w:rsidR="00252B80" w:rsidRPr="00C57571" w:rsidRDefault="00252B80" w:rsidP="00C57571">
            <w:pPr>
              <w:spacing w:line="276" w:lineRule="auto"/>
              <w:ind w:right="129"/>
              <w:jc w:val="both"/>
              <w:rPr>
                <w:sz w:val="18"/>
                <w:szCs w:val="18"/>
              </w:rPr>
            </w:pPr>
          </w:p>
          <w:p w14:paraId="2D80970A" w14:textId="77777777" w:rsidR="00C57571" w:rsidRPr="00C57571" w:rsidRDefault="00C57571" w:rsidP="00C57571">
            <w:pPr>
              <w:spacing w:line="276" w:lineRule="auto"/>
              <w:ind w:right="129"/>
              <w:jc w:val="both"/>
              <w:rPr>
                <w:sz w:val="18"/>
                <w:szCs w:val="18"/>
              </w:rPr>
            </w:pPr>
            <w:r w:rsidRPr="00C57571">
              <w:rPr>
                <w:sz w:val="18"/>
                <w:szCs w:val="18"/>
              </w:rPr>
              <w:t>Se deberá prever el colocado de diafragmas en los lugares instruidos por la supervisión.</w:t>
            </w:r>
          </w:p>
          <w:p w14:paraId="392F1800" w14:textId="77777777" w:rsidR="00C57571" w:rsidRDefault="00C57571" w:rsidP="00C57571">
            <w:pPr>
              <w:spacing w:line="276" w:lineRule="auto"/>
              <w:ind w:right="129"/>
              <w:jc w:val="both"/>
              <w:rPr>
                <w:sz w:val="18"/>
                <w:szCs w:val="18"/>
              </w:rPr>
            </w:pPr>
            <w:r w:rsidRPr="00C57571">
              <w:rPr>
                <w:sz w:val="18"/>
                <w:szCs w:val="18"/>
              </w:rPr>
              <w:t>En caso de existir más de una hilera de gaviones, estas se unirán en sus caras horizontales de contacto mediante costuras de alambre galvanizado de tal manera que entre ellas formen un cuerpo compacto.</w:t>
            </w:r>
          </w:p>
          <w:p w14:paraId="23C58870" w14:textId="77777777" w:rsidR="00252B80" w:rsidRPr="00C57571" w:rsidRDefault="00252B80" w:rsidP="00C57571">
            <w:pPr>
              <w:spacing w:line="276" w:lineRule="auto"/>
              <w:ind w:right="129"/>
              <w:jc w:val="both"/>
              <w:rPr>
                <w:sz w:val="18"/>
                <w:szCs w:val="18"/>
              </w:rPr>
            </w:pPr>
          </w:p>
          <w:p w14:paraId="5EB888C5" w14:textId="77777777" w:rsidR="00C57571" w:rsidRDefault="00C57571" w:rsidP="00C57571">
            <w:pPr>
              <w:spacing w:line="276" w:lineRule="auto"/>
              <w:ind w:right="129"/>
              <w:jc w:val="both"/>
              <w:rPr>
                <w:sz w:val="18"/>
                <w:szCs w:val="18"/>
              </w:rPr>
            </w:pPr>
            <w:r w:rsidRPr="00C57571">
              <w:rPr>
                <w:sz w:val="18"/>
                <w:szCs w:val="18"/>
              </w:rPr>
              <w:t>El relleno con las piedras debe ser ejecutado cuidadosamente de modo que los vacíos entre las piedras sean mínimos, evitando así asentamientos. Cada gavión terminado debe contener el máximo volumen posible de piedra y presentar caras regulares y homogéneas en la distribución de las piedras.</w:t>
            </w:r>
          </w:p>
          <w:p w14:paraId="6C0FFCD0" w14:textId="77777777" w:rsidR="00252B80" w:rsidRPr="00C57571" w:rsidRDefault="00252B80" w:rsidP="00C57571">
            <w:pPr>
              <w:spacing w:line="276" w:lineRule="auto"/>
              <w:ind w:right="129"/>
              <w:jc w:val="both"/>
              <w:rPr>
                <w:sz w:val="18"/>
                <w:szCs w:val="18"/>
              </w:rPr>
            </w:pPr>
          </w:p>
          <w:p w14:paraId="6863E66C" w14:textId="77777777" w:rsidR="00C57571" w:rsidRPr="00C57571" w:rsidRDefault="00C57571" w:rsidP="00C57571">
            <w:pPr>
              <w:spacing w:line="276" w:lineRule="auto"/>
              <w:ind w:right="129"/>
              <w:jc w:val="both"/>
              <w:rPr>
                <w:sz w:val="18"/>
                <w:szCs w:val="18"/>
              </w:rPr>
            </w:pPr>
            <w:r w:rsidRPr="00C57571">
              <w:rPr>
                <w:sz w:val="18"/>
                <w:szCs w:val="18"/>
              </w:rPr>
              <w:t>Para iniciar el armado de otra hilera de gaviones, el Supervisor de Obra autorizará en forma escrita su inicio, previa verificación de la adecuada construcción.</w:t>
            </w:r>
          </w:p>
          <w:p w14:paraId="5B8BBCE9" w14:textId="77777777" w:rsidR="00C57571" w:rsidRPr="00C57571" w:rsidRDefault="00C57571" w:rsidP="00342AB0">
            <w:pPr>
              <w:pStyle w:val="Ttulo2"/>
              <w:keepLines/>
              <w:numPr>
                <w:ilvl w:val="1"/>
                <w:numId w:val="58"/>
              </w:numPr>
              <w:spacing w:before="160" w:after="80" w:line="276" w:lineRule="auto"/>
              <w:ind w:left="1080" w:right="129" w:hanging="360"/>
            </w:pPr>
            <w:r w:rsidRPr="00C57571">
              <w:t>Medición</w:t>
            </w:r>
          </w:p>
          <w:p w14:paraId="1ADB2444" w14:textId="77777777" w:rsidR="00C57571" w:rsidRPr="00C57571" w:rsidRDefault="00C57571" w:rsidP="00C57571">
            <w:pPr>
              <w:spacing w:line="276" w:lineRule="auto"/>
              <w:ind w:right="129"/>
              <w:jc w:val="both"/>
              <w:rPr>
                <w:sz w:val="18"/>
                <w:szCs w:val="18"/>
              </w:rPr>
            </w:pPr>
            <w:r w:rsidRPr="00C57571">
              <w:rPr>
                <w:sz w:val="18"/>
                <w:szCs w:val="18"/>
              </w:rPr>
              <w:t>Este ítem será medido por METRO CÚBICO (m3).</w:t>
            </w:r>
          </w:p>
          <w:p w14:paraId="640B1493" w14:textId="77777777" w:rsidR="00C57571" w:rsidRPr="00C57571" w:rsidRDefault="00C57571" w:rsidP="00342AB0">
            <w:pPr>
              <w:pStyle w:val="Ttulo2"/>
              <w:keepLines/>
              <w:numPr>
                <w:ilvl w:val="1"/>
                <w:numId w:val="58"/>
              </w:numPr>
              <w:spacing w:before="160" w:after="80" w:line="276" w:lineRule="auto"/>
              <w:ind w:left="1080" w:right="129" w:hanging="360"/>
            </w:pPr>
            <w:r w:rsidRPr="00C57571">
              <w:t>Forma de pago</w:t>
            </w:r>
          </w:p>
          <w:p w14:paraId="18213D5F" w14:textId="77777777" w:rsidR="00C57571" w:rsidRPr="00C57571" w:rsidRDefault="00C57571" w:rsidP="00C57571">
            <w:pPr>
              <w:spacing w:line="276" w:lineRule="auto"/>
              <w:ind w:right="129"/>
              <w:jc w:val="both"/>
              <w:rPr>
                <w:sz w:val="18"/>
                <w:szCs w:val="18"/>
              </w:rPr>
            </w:pPr>
            <w:r w:rsidRPr="00C57571">
              <w:rPr>
                <w:sz w:val="18"/>
                <w:szCs w:val="18"/>
              </w:rPr>
              <w:t xml:space="preserve">El pago del ítem se hará de acuerdo a la unidad y precio presentado. </w:t>
            </w:r>
          </w:p>
          <w:tbl>
            <w:tblPr>
              <w:tblStyle w:val="166"/>
              <w:tblW w:w="77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3"/>
              <w:gridCol w:w="4103"/>
              <w:gridCol w:w="1697"/>
            </w:tblGrid>
            <w:tr w:rsidR="00C57571" w:rsidRPr="00C57571" w14:paraId="166E8D49" w14:textId="77777777" w:rsidTr="00C57571">
              <w:trPr>
                <w:trHeight w:val="308"/>
                <w:jc w:val="center"/>
              </w:trPr>
              <w:tc>
                <w:tcPr>
                  <w:tcW w:w="1933" w:type="dxa"/>
                  <w:shd w:val="clear" w:color="auto" w:fill="9CC3E5"/>
                  <w:vAlign w:val="center"/>
                </w:tcPr>
                <w:p w14:paraId="4E3C238D" w14:textId="77777777" w:rsidR="00C57571" w:rsidRPr="00C57571" w:rsidRDefault="00C57571" w:rsidP="00C57571">
                  <w:pPr>
                    <w:spacing w:line="276" w:lineRule="auto"/>
                    <w:ind w:right="129"/>
                    <w:jc w:val="center"/>
                    <w:rPr>
                      <w:b/>
                      <w:bCs/>
                      <w:sz w:val="18"/>
                      <w:szCs w:val="18"/>
                    </w:rPr>
                  </w:pPr>
                  <w:r w:rsidRPr="00C57571">
                    <w:rPr>
                      <w:b/>
                      <w:bCs/>
                      <w:sz w:val="18"/>
                      <w:szCs w:val="18"/>
                    </w:rPr>
                    <w:lastRenderedPageBreak/>
                    <w:t>ÍTEM</w:t>
                  </w:r>
                </w:p>
              </w:tc>
              <w:tc>
                <w:tcPr>
                  <w:tcW w:w="4103" w:type="dxa"/>
                  <w:shd w:val="clear" w:color="auto" w:fill="9CC3E5"/>
                  <w:vAlign w:val="center"/>
                </w:tcPr>
                <w:p w14:paraId="742CC158" w14:textId="77777777" w:rsidR="00C57571" w:rsidRPr="00C57571" w:rsidRDefault="00C57571" w:rsidP="00C57571">
                  <w:pPr>
                    <w:spacing w:line="276" w:lineRule="auto"/>
                    <w:ind w:right="129"/>
                    <w:jc w:val="center"/>
                    <w:rPr>
                      <w:b/>
                      <w:bCs/>
                      <w:sz w:val="18"/>
                      <w:szCs w:val="18"/>
                    </w:rPr>
                  </w:pPr>
                  <w:r w:rsidRPr="00C57571">
                    <w:rPr>
                      <w:b/>
                      <w:bCs/>
                      <w:sz w:val="18"/>
                      <w:szCs w:val="18"/>
                    </w:rPr>
                    <w:t>DESCRIPCIÓN</w:t>
                  </w:r>
                </w:p>
              </w:tc>
              <w:tc>
                <w:tcPr>
                  <w:tcW w:w="1697" w:type="dxa"/>
                  <w:shd w:val="clear" w:color="auto" w:fill="9CC3E5"/>
                  <w:vAlign w:val="center"/>
                </w:tcPr>
                <w:p w14:paraId="74024719" w14:textId="77777777" w:rsidR="00C57571" w:rsidRPr="00C57571" w:rsidRDefault="00C57571" w:rsidP="00C57571">
                  <w:pPr>
                    <w:spacing w:line="276" w:lineRule="auto"/>
                    <w:ind w:right="129"/>
                    <w:jc w:val="center"/>
                    <w:rPr>
                      <w:b/>
                      <w:bCs/>
                      <w:sz w:val="18"/>
                      <w:szCs w:val="18"/>
                    </w:rPr>
                  </w:pPr>
                  <w:r w:rsidRPr="00C57571">
                    <w:rPr>
                      <w:b/>
                      <w:bCs/>
                      <w:sz w:val="18"/>
                      <w:szCs w:val="18"/>
                    </w:rPr>
                    <w:t>UNIDAD</w:t>
                  </w:r>
                </w:p>
              </w:tc>
            </w:tr>
            <w:tr w:rsidR="00C57571" w:rsidRPr="00C57571" w14:paraId="3C448A42" w14:textId="77777777" w:rsidTr="00C57571">
              <w:trPr>
                <w:trHeight w:val="202"/>
                <w:jc w:val="center"/>
              </w:trPr>
              <w:tc>
                <w:tcPr>
                  <w:tcW w:w="1933" w:type="dxa"/>
                  <w:vAlign w:val="center"/>
                </w:tcPr>
                <w:p w14:paraId="2A2EDF18" w14:textId="77777777" w:rsidR="00C57571" w:rsidRPr="00C57571" w:rsidRDefault="00C57571" w:rsidP="00C57571">
                  <w:pPr>
                    <w:spacing w:line="276" w:lineRule="auto"/>
                    <w:ind w:right="129"/>
                    <w:rPr>
                      <w:sz w:val="18"/>
                      <w:szCs w:val="18"/>
                    </w:rPr>
                  </w:pPr>
                  <w:r w:rsidRPr="00C57571">
                    <w:rPr>
                      <w:sz w:val="18"/>
                      <w:szCs w:val="18"/>
                    </w:rPr>
                    <w:t>ET012</w:t>
                  </w:r>
                </w:p>
              </w:tc>
              <w:tc>
                <w:tcPr>
                  <w:tcW w:w="4103" w:type="dxa"/>
                  <w:vAlign w:val="center"/>
                </w:tcPr>
                <w:p w14:paraId="633170B0" w14:textId="77777777" w:rsidR="00C57571" w:rsidRPr="00C57571" w:rsidRDefault="00C57571" w:rsidP="00C57571">
                  <w:pPr>
                    <w:spacing w:line="276" w:lineRule="auto"/>
                    <w:ind w:right="129"/>
                    <w:rPr>
                      <w:sz w:val="18"/>
                      <w:szCs w:val="18"/>
                    </w:rPr>
                  </w:pPr>
                  <w:r w:rsidRPr="00C57571">
                    <w:rPr>
                      <w:rFonts w:cs="Arial"/>
                      <w:sz w:val="18"/>
                      <w:szCs w:val="18"/>
                    </w:rPr>
                    <w:t>GAVIONES</w:t>
                  </w:r>
                </w:p>
              </w:tc>
              <w:tc>
                <w:tcPr>
                  <w:tcW w:w="1697" w:type="dxa"/>
                  <w:vAlign w:val="center"/>
                </w:tcPr>
                <w:p w14:paraId="7ABCE906" w14:textId="77777777" w:rsidR="00C57571" w:rsidRPr="00C57571" w:rsidRDefault="00C57571" w:rsidP="00C57571">
                  <w:pPr>
                    <w:spacing w:line="276" w:lineRule="auto"/>
                    <w:ind w:right="129"/>
                    <w:jc w:val="center"/>
                    <w:rPr>
                      <w:sz w:val="18"/>
                      <w:szCs w:val="18"/>
                    </w:rPr>
                  </w:pPr>
                  <w:r w:rsidRPr="00C57571">
                    <w:rPr>
                      <w:sz w:val="18"/>
                      <w:szCs w:val="18"/>
                    </w:rPr>
                    <w:t>M3</w:t>
                  </w:r>
                </w:p>
              </w:tc>
            </w:tr>
          </w:tbl>
          <w:p w14:paraId="2C78E237" w14:textId="77777777" w:rsidR="00C57571" w:rsidRPr="00521F8E" w:rsidRDefault="00C57571" w:rsidP="00342AB0">
            <w:pPr>
              <w:pStyle w:val="Ttulo1"/>
              <w:keepLines/>
              <w:numPr>
                <w:ilvl w:val="0"/>
                <w:numId w:val="58"/>
              </w:numPr>
              <w:spacing w:before="360" w:after="80" w:line="276" w:lineRule="auto"/>
              <w:ind w:left="360" w:right="129" w:hanging="360"/>
              <w:jc w:val="both"/>
              <w:rPr>
                <w:color w:val="000000" w:themeColor="text1"/>
              </w:rPr>
            </w:pPr>
            <w:r w:rsidRPr="00521F8E">
              <w:rPr>
                <w:color w:val="000000" w:themeColor="text1"/>
              </w:rPr>
              <w:t>ET013: INSTALACION ACCESORIOS BRIDADOS de 700 MM A 1000 MM</w:t>
            </w:r>
          </w:p>
          <w:p w14:paraId="348B2276" w14:textId="77777777" w:rsidR="00C57571" w:rsidRPr="00521F8E" w:rsidRDefault="00C57571" w:rsidP="00342AB0">
            <w:pPr>
              <w:pStyle w:val="Ttulo2"/>
              <w:keepLines/>
              <w:numPr>
                <w:ilvl w:val="1"/>
                <w:numId w:val="58"/>
              </w:numPr>
              <w:spacing w:before="160" w:after="80" w:line="276" w:lineRule="auto"/>
              <w:ind w:left="1080" w:right="129" w:hanging="360"/>
            </w:pPr>
            <w:r w:rsidRPr="00521F8E">
              <w:t>Definición</w:t>
            </w:r>
          </w:p>
          <w:p w14:paraId="58B5D179" w14:textId="77777777" w:rsidR="00C57571" w:rsidRPr="00521F8E" w:rsidRDefault="00C57571" w:rsidP="00521F8E">
            <w:pPr>
              <w:spacing w:before="280" w:after="280" w:line="276" w:lineRule="auto"/>
              <w:ind w:right="129"/>
              <w:jc w:val="both"/>
              <w:rPr>
                <w:sz w:val="18"/>
                <w:szCs w:val="18"/>
              </w:rPr>
            </w:pPr>
            <w:r w:rsidRPr="00521F8E">
              <w:rPr>
                <w:sz w:val="18"/>
                <w:szCs w:val="18"/>
              </w:rPr>
              <w:t>Comprende en la instalación de accesorios de FFD bridados y tipo campana tales como: adaptadores brida campana y brida espiga, codos de 90°, 45°, 22.5° y 11.25°, niples, juntas gibault, reducciones, tees, juntas desmontables, flujo metros, filtros, unión universal de los diámetros y dimensiones señaladas en los planos de construcción y de detalle. Todos los accesorios serán de FFD (fierro fundido dúctil) y estarán de acuerdo a la especificación ISO 2531 ó su equivalente.</w:t>
            </w:r>
          </w:p>
          <w:p w14:paraId="5231E92B" w14:textId="77777777" w:rsidR="00C57571" w:rsidRPr="00521F8E" w:rsidRDefault="00C57571" w:rsidP="00342AB0">
            <w:pPr>
              <w:pStyle w:val="Ttulo2"/>
              <w:keepLines/>
              <w:numPr>
                <w:ilvl w:val="1"/>
                <w:numId w:val="58"/>
              </w:numPr>
              <w:spacing w:before="160" w:after="80" w:line="276" w:lineRule="auto"/>
              <w:ind w:left="1080" w:right="129" w:hanging="360"/>
            </w:pPr>
            <w:r w:rsidRPr="00521F8E">
              <w:t>Tipo de Materiales, Herramientas y Equipo</w:t>
            </w:r>
          </w:p>
          <w:p w14:paraId="5FCB0B22" w14:textId="77777777" w:rsidR="00C57571" w:rsidRPr="00521F8E" w:rsidRDefault="00C57571" w:rsidP="00521F8E">
            <w:pPr>
              <w:spacing w:line="276" w:lineRule="auto"/>
              <w:ind w:right="129"/>
              <w:jc w:val="both"/>
              <w:rPr>
                <w:sz w:val="18"/>
                <w:szCs w:val="18"/>
              </w:rPr>
            </w:pPr>
            <w:r w:rsidRPr="00521F8E">
              <w:rPr>
                <w:sz w:val="18"/>
                <w:szCs w:val="18"/>
              </w:rPr>
              <w:t>El Contratista, previa aprobación del Supervisor, suministrará todos los materiales, herramientas y equipo necesarios para la ejecución de este ítem.</w:t>
            </w:r>
          </w:p>
          <w:p w14:paraId="0B770281" w14:textId="77777777" w:rsidR="00C57571" w:rsidRPr="00521F8E" w:rsidRDefault="00C57571" w:rsidP="00342AB0">
            <w:pPr>
              <w:pStyle w:val="Ttulo2"/>
              <w:keepLines/>
              <w:numPr>
                <w:ilvl w:val="1"/>
                <w:numId w:val="58"/>
              </w:numPr>
              <w:spacing w:before="160" w:after="80" w:line="276" w:lineRule="auto"/>
              <w:ind w:left="1080" w:right="129" w:hanging="360"/>
            </w:pPr>
            <w:r w:rsidRPr="00521F8E">
              <w:t>Procedimiento para la ejecución</w:t>
            </w:r>
          </w:p>
          <w:p w14:paraId="6FA7B899" w14:textId="77777777" w:rsidR="00C57571" w:rsidRDefault="00C57571" w:rsidP="00521F8E">
            <w:pPr>
              <w:spacing w:line="276" w:lineRule="auto"/>
              <w:ind w:right="129"/>
              <w:jc w:val="both"/>
              <w:rPr>
                <w:sz w:val="18"/>
                <w:szCs w:val="18"/>
                <w:lang w:val="es-ES_tradnl"/>
              </w:rPr>
            </w:pPr>
            <w:r w:rsidRPr="00521F8E">
              <w:rPr>
                <w:sz w:val="18"/>
                <w:szCs w:val="18"/>
                <w:lang w:val="es-ES_tradnl"/>
              </w:rPr>
              <w:t>La instalación de los accesorios de FFD esta función a los planos constructivos y replanteo topográfico, el Contratista, con la aprobación del Supervisor, procederá a la instalación respetando los diagramas de trazado de los accesorios y todos los detalles señalados en los planos, planillas respectivas y recomendaciones del fabricante.</w:t>
            </w:r>
          </w:p>
          <w:p w14:paraId="3C62A662" w14:textId="77777777" w:rsidR="00252B80" w:rsidRPr="00521F8E" w:rsidRDefault="00252B80" w:rsidP="00521F8E">
            <w:pPr>
              <w:spacing w:line="276" w:lineRule="auto"/>
              <w:ind w:right="129"/>
              <w:jc w:val="both"/>
              <w:rPr>
                <w:sz w:val="18"/>
                <w:szCs w:val="18"/>
                <w:lang w:val="es-ES_tradnl"/>
              </w:rPr>
            </w:pPr>
          </w:p>
          <w:p w14:paraId="1061A618" w14:textId="77777777" w:rsidR="00C57571" w:rsidRDefault="00C57571" w:rsidP="00521F8E">
            <w:pPr>
              <w:spacing w:line="276" w:lineRule="auto"/>
              <w:ind w:right="129"/>
              <w:jc w:val="both"/>
              <w:rPr>
                <w:sz w:val="18"/>
                <w:szCs w:val="18"/>
                <w:lang w:val="es-ES_tradnl"/>
              </w:rPr>
            </w:pPr>
            <w:r w:rsidRPr="00521F8E">
              <w:rPr>
                <w:sz w:val="18"/>
                <w:szCs w:val="18"/>
                <w:lang w:val="es-ES_tradnl"/>
              </w:rPr>
              <w:t>Antes de proceder a la instalación de los accesorios, éstos deberán ser verificados por el Contratista.</w:t>
            </w:r>
          </w:p>
          <w:p w14:paraId="2F95C9F4" w14:textId="77777777" w:rsidR="00252B80" w:rsidRPr="00521F8E" w:rsidRDefault="00252B80" w:rsidP="00521F8E">
            <w:pPr>
              <w:spacing w:line="276" w:lineRule="auto"/>
              <w:ind w:right="129"/>
              <w:jc w:val="both"/>
              <w:rPr>
                <w:sz w:val="18"/>
                <w:szCs w:val="18"/>
                <w:lang w:val="es-ES_tradnl"/>
              </w:rPr>
            </w:pPr>
          </w:p>
          <w:p w14:paraId="0D2D9866" w14:textId="77777777" w:rsidR="00C57571" w:rsidRDefault="00C57571" w:rsidP="00521F8E">
            <w:pPr>
              <w:spacing w:line="276" w:lineRule="auto"/>
              <w:ind w:right="129"/>
              <w:jc w:val="both"/>
              <w:rPr>
                <w:sz w:val="18"/>
                <w:szCs w:val="18"/>
                <w:lang w:val="es-ES_tradnl"/>
              </w:rPr>
            </w:pPr>
            <w:r w:rsidRPr="00521F8E">
              <w:rPr>
                <w:sz w:val="18"/>
                <w:szCs w:val="18"/>
                <w:lang w:val="es-ES_tradnl"/>
              </w:rPr>
              <w:t>La instalación de los accesorios de FFD será la especificada por el fabricante, respetando los detalles técnicos recomendados por ellos y en estrecha relación a lo especificado en el ítem de instalación de tuberías de FFD.</w:t>
            </w:r>
          </w:p>
          <w:p w14:paraId="20717301" w14:textId="77777777" w:rsidR="00252B80" w:rsidRPr="00521F8E" w:rsidRDefault="00252B80" w:rsidP="00521F8E">
            <w:pPr>
              <w:spacing w:line="276" w:lineRule="auto"/>
              <w:ind w:right="129"/>
              <w:jc w:val="both"/>
              <w:rPr>
                <w:sz w:val="18"/>
                <w:szCs w:val="18"/>
                <w:lang w:val="es-ES_tradnl"/>
              </w:rPr>
            </w:pPr>
          </w:p>
          <w:p w14:paraId="293C44F1" w14:textId="77777777" w:rsidR="00C57571" w:rsidRPr="00521F8E" w:rsidRDefault="00C57571" w:rsidP="00521F8E">
            <w:pPr>
              <w:spacing w:line="276" w:lineRule="auto"/>
              <w:ind w:right="129"/>
              <w:jc w:val="both"/>
              <w:rPr>
                <w:sz w:val="18"/>
                <w:szCs w:val="18"/>
                <w:lang w:val="es-ES_tradnl"/>
              </w:rPr>
            </w:pPr>
            <w:r w:rsidRPr="00521F8E">
              <w:rPr>
                <w:sz w:val="18"/>
                <w:szCs w:val="18"/>
                <w:lang w:val="es-ES_tradnl"/>
              </w:rPr>
              <w:t>Cualquier fuga que se presentará, durante la prueba de presión, será reparada por cuenta y costo del Contratista.</w:t>
            </w:r>
          </w:p>
          <w:p w14:paraId="082D9AC2" w14:textId="77777777" w:rsidR="00C57571" w:rsidRDefault="00C57571" w:rsidP="00521F8E">
            <w:pPr>
              <w:spacing w:line="276" w:lineRule="auto"/>
              <w:ind w:right="129"/>
              <w:jc w:val="both"/>
              <w:rPr>
                <w:sz w:val="18"/>
                <w:szCs w:val="18"/>
                <w:lang w:val="es-ES_tradnl"/>
              </w:rPr>
            </w:pPr>
            <w:r w:rsidRPr="00521F8E">
              <w:rPr>
                <w:sz w:val="18"/>
                <w:szCs w:val="18"/>
                <w:lang w:val="es-ES_tradnl"/>
              </w:rPr>
              <w:t>Todas las piezas deben inspeccionarse y limpiarse antes de proceder a unirlos con las tuberías, válvulas u otros accesorios, desechando aquellas piezas que presentan alguna falla.</w:t>
            </w:r>
          </w:p>
          <w:p w14:paraId="3B55AD47" w14:textId="77777777" w:rsidR="00252B80" w:rsidRPr="00521F8E" w:rsidRDefault="00252B80" w:rsidP="00521F8E">
            <w:pPr>
              <w:spacing w:line="276" w:lineRule="auto"/>
              <w:ind w:right="129"/>
              <w:jc w:val="both"/>
              <w:rPr>
                <w:sz w:val="18"/>
                <w:szCs w:val="18"/>
                <w:lang w:val="es-ES_tradnl"/>
              </w:rPr>
            </w:pPr>
          </w:p>
          <w:p w14:paraId="5896C9B6" w14:textId="77777777" w:rsidR="00C57571" w:rsidRPr="00521F8E" w:rsidRDefault="00C57571" w:rsidP="00521F8E">
            <w:pPr>
              <w:spacing w:line="276" w:lineRule="auto"/>
              <w:ind w:right="129"/>
              <w:jc w:val="both"/>
              <w:rPr>
                <w:sz w:val="18"/>
                <w:szCs w:val="18"/>
                <w:lang w:val="es-ES_tradnl"/>
              </w:rPr>
            </w:pPr>
            <w:r w:rsidRPr="00521F8E">
              <w:rPr>
                <w:sz w:val="18"/>
                <w:szCs w:val="18"/>
                <w:lang w:val="es-ES_tradnl"/>
              </w:rPr>
              <w:t>Todas las uniones bridadas se deben instalar con sus respectivas empaquetaduras y pernos al torque especificado por el fabricante. Se debe cumplir estrictamente las instrucciones del fabricante. Para todo el trabajo de instalación de accesorios de FFD se debe contar con la aprobación del SUPERVISOR.</w:t>
            </w:r>
          </w:p>
          <w:p w14:paraId="2BC51EAA" w14:textId="77777777" w:rsidR="00C57571" w:rsidRPr="00521F8E" w:rsidRDefault="00C57571" w:rsidP="00342AB0">
            <w:pPr>
              <w:pStyle w:val="Ttulo2"/>
              <w:keepLines/>
              <w:numPr>
                <w:ilvl w:val="1"/>
                <w:numId w:val="58"/>
              </w:numPr>
              <w:spacing w:before="160" w:after="80" w:line="276" w:lineRule="auto"/>
              <w:ind w:left="1080" w:right="129" w:hanging="360"/>
            </w:pPr>
            <w:r w:rsidRPr="00521F8E">
              <w:t>Medición</w:t>
            </w:r>
          </w:p>
          <w:p w14:paraId="4436278A" w14:textId="77777777" w:rsidR="00C57571" w:rsidRPr="00521F8E" w:rsidRDefault="00C57571" w:rsidP="00521F8E">
            <w:pPr>
              <w:spacing w:line="276" w:lineRule="auto"/>
              <w:ind w:right="129"/>
              <w:jc w:val="both"/>
              <w:rPr>
                <w:color w:val="000000" w:themeColor="text1"/>
                <w:sz w:val="18"/>
                <w:szCs w:val="18"/>
              </w:rPr>
            </w:pPr>
            <w:r w:rsidRPr="00521F8E">
              <w:rPr>
                <w:color w:val="000000" w:themeColor="text1"/>
                <w:sz w:val="18"/>
                <w:szCs w:val="18"/>
              </w:rPr>
              <w:t>Este ítem se cancelará en forma general por pieza o conjunto de accesorios según el diámetro de accesorios.</w:t>
            </w:r>
          </w:p>
          <w:p w14:paraId="6C97B36B" w14:textId="77777777" w:rsidR="00C57571" w:rsidRPr="00521F8E" w:rsidRDefault="00C57571" w:rsidP="00342AB0">
            <w:pPr>
              <w:pStyle w:val="Ttulo2"/>
              <w:keepLines/>
              <w:numPr>
                <w:ilvl w:val="1"/>
                <w:numId w:val="58"/>
              </w:numPr>
              <w:spacing w:before="160" w:after="80" w:line="276" w:lineRule="auto"/>
              <w:ind w:left="1080" w:right="129" w:hanging="360"/>
            </w:pPr>
            <w:r w:rsidRPr="00521F8E">
              <w:t>Forma de pago</w:t>
            </w:r>
          </w:p>
          <w:p w14:paraId="12CB0B5B" w14:textId="77777777" w:rsidR="00C57571" w:rsidRPr="00521F8E" w:rsidRDefault="00C57571" w:rsidP="00521F8E">
            <w:pPr>
              <w:spacing w:line="276" w:lineRule="auto"/>
              <w:ind w:right="129"/>
              <w:jc w:val="both"/>
              <w:rPr>
                <w:sz w:val="18"/>
                <w:szCs w:val="18"/>
              </w:rPr>
            </w:pPr>
            <w:r w:rsidRPr="00521F8E">
              <w:rPr>
                <w:sz w:val="18"/>
                <w:szCs w:val="18"/>
              </w:rPr>
              <w:t>La ejecución de este Ítem se pagará de acuerdo al precio unitario de la propuesta aceptada.</w:t>
            </w:r>
          </w:p>
          <w:tbl>
            <w:tblPr>
              <w:tblStyle w:val="166"/>
              <w:tblW w:w="8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5103"/>
              <w:gridCol w:w="1418"/>
            </w:tblGrid>
            <w:tr w:rsidR="00C57571" w:rsidRPr="00252B80" w14:paraId="5DDF12F6" w14:textId="77777777" w:rsidTr="00252B80">
              <w:trPr>
                <w:trHeight w:val="514"/>
                <w:jc w:val="center"/>
              </w:trPr>
              <w:tc>
                <w:tcPr>
                  <w:tcW w:w="1653" w:type="dxa"/>
                  <w:shd w:val="clear" w:color="auto" w:fill="9CC3E5"/>
                  <w:vAlign w:val="center"/>
                </w:tcPr>
                <w:p w14:paraId="127F62BA" w14:textId="77777777" w:rsidR="00C57571" w:rsidRPr="00252B80" w:rsidRDefault="00C57571" w:rsidP="00521F8E">
                  <w:pPr>
                    <w:spacing w:line="276" w:lineRule="auto"/>
                    <w:ind w:right="129"/>
                  </w:pPr>
                  <w:r w:rsidRPr="00252B80">
                    <w:t>ÍTEM</w:t>
                  </w:r>
                </w:p>
              </w:tc>
              <w:tc>
                <w:tcPr>
                  <w:tcW w:w="5103" w:type="dxa"/>
                  <w:shd w:val="clear" w:color="auto" w:fill="9CC3E5"/>
                  <w:vAlign w:val="center"/>
                </w:tcPr>
                <w:p w14:paraId="3BFB23AE" w14:textId="77777777" w:rsidR="00C57571" w:rsidRPr="00252B80" w:rsidRDefault="00C57571" w:rsidP="00521F8E">
                  <w:pPr>
                    <w:spacing w:line="276" w:lineRule="auto"/>
                    <w:ind w:right="129"/>
                  </w:pPr>
                  <w:r w:rsidRPr="00252B80">
                    <w:t>DESCRIPCIÓN</w:t>
                  </w:r>
                </w:p>
              </w:tc>
              <w:tc>
                <w:tcPr>
                  <w:tcW w:w="1418" w:type="dxa"/>
                  <w:shd w:val="clear" w:color="auto" w:fill="9CC3E5"/>
                  <w:vAlign w:val="center"/>
                </w:tcPr>
                <w:p w14:paraId="2C94A733" w14:textId="77777777" w:rsidR="00C57571" w:rsidRPr="00252B80" w:rsidRDefault="00C57571" w:rsidP="00521F8E">
                  <w:pPr>
                    <w:spacing w:line="276" w:lineRule="auto"/>
                    <w:ind w:right="129"/>
                  </w:pPr>
                  <w:r w:rsidRPr="00252B80">
                    <w:t>UNIDAD</w:t>
                  </w:r>
                </w:p>
              </w:tc>
            </w:tr>
            <w:tr w:rsidR="00C57571" w:rsidRPr="00252B80" w14:paraId="7A0E5B1B" w14:textId="77777777" w:rsidTr="00252B80">
              <w:trPr>
                <w:trHeight w:val="538"/>
                <w:jc w:val="center"/>
              </w:trPr>
              <w:tc>
                <w:tcPr>
                  <w:tcW w:w="1653" w:type="dxa"/>
                  <w:vAlign w:val="center"/>
                </w:tcPr>
                <w:p w14:paraId="51E7537D" w14:textId="77777777" w:rsidR="00C57571" w:rsidRPr="00252B80" w:rsidRDefault="00C57571" w:rsidP="00521F8E">
                  <w:pPr>
                    <w:spacing w:line="276" w:lineRule="auto"/>
                    <w:ind w:right="129"/>
                    <w:rPr>
                      <w:color w:val="000000" w:themeColor="text1"/>
                    </w:rPr>
                  </w:pPr>
                  <w:r w:rsidRPr="00252B80">
                    <w:rPr>
                      <w:color w:val="000000" w:themeColor="text1"/>
                    </w:rPr>
                    <w:t>ET013</w:t>
                  </w:r>
                </w:p>
              </w:tc>
              <w:tc>
                <w:tcPr>
                  <w:tcW w:w="5103" w:type="dxa"/>
                  <w:vAlign w:val="center"/>
                </w:tcPr>
                <w:p w14:paraId="327AC05F" w14:textId="77777777" w:rsidR="00C57571" w:rsidRPr="00252B80" w:rsidRDefault="00C57571" w:rsidP="00252B80">
                  <w:pPr>
                    <w:pStyle w:val="Ttulo1"/>
                    <w:numPr>
                      <w:ilvl w:val="0"/>
                      <w:numId w:val="0"/>
                    </w:numPr>
                    <w:spacing w:line="276" w:lineRule="auto"/>
                    <w:ind w:right="452"/>
                    <w:jc w:val="left"/>
                    <w:outlineLvl w:val="0"/>
                    <w:rPr>
                      <w:b w:val="0"/>
                      <w:color w:val="000000" w:themeColor="text1"/>
                      <w:sz w:val="16"/>
                      <w:szCs w:val="16"/>
                    </w:rPr>
                  </w:pPr>
                  <w:r w:rsidRPr="00252B80">
                    <w:rPr>
                      <w:color w:val="000000" w:themeColor="text1"/>
                      <w:sz w:val="16"/>
                      <w:szCs w:val="16"/>
                    </w:rPr>
                    <w:t>INSTALACION ACCESORIOS BRIDADOS de 700 MM A 1000 MM</w:t>
                  </w:r>
                </w:p>
              </w:tc>
              <w:tc>
                <w:tcPr>
                  <w:tcW w:w="1418" w:type="dxa"/>
                  <w:vAlign w:val="center"/>
                </w:tcPr>
                <w:p w14:paraId="2A32CDD0" w14:textId="77777777" w:rsidR="00C57571" w:rsidRPr="00252B80" w:rsidRDefault="00C57571" w:rsidP="00521F8E">
                  <w:pPr>
                    <w:spacing w:line="276" w:lineRule="auto"/>
                    <w:ind w:right="129"/>
                    <w:jc w:val="center"/>
                  </w:pPr>
                  <w:r w:rsidRPr="00252B80">
                    <w:t>glb</w:t>
                  </w:r>
                </w:p>
              </w:tc>
            </w:tr>
          </w:tbl>
          <w:p w14:paraId="0BF6224D" w14:textId="77777777" w:rsidR="006A1F58" w:rsidRPr="009523A6" w:rsidRDefault="006A1F58" w:rsidP="00C166AC">
            <w:pPr>
              <w:rPr>
                <w:rFonts w:cs="Arial"/>
                <w:b/>
                <w:i/>
                <w:sz w:val="18"/>
                <w:szCs w:val="18"/>
                <w:lang w:val="es-BO"/>
              </w:rPr>
            </w:pPr>
          </w:p>
        </w:tc>
      </w:tr>
    </w:tbl>
    <w:p w14:paraId="0626BF03" w14:textId="77777777" w:rsidR="00A72FB0" w:rsidRPr="00A40276" w:rsidRDefault="00A72FB0" w:rsidP="00A72FB0">
      <w:pPr>
        <w:jc w:val="both"/>
        <w:rPr>
          <w:rFonts w:ascii="Arial" w:hAnsi="Arial" w:cs="Arial"/>
          <w:lang w:val="es-BO"/>
        </w:rPr>
      </w:pPr>
    </w:p>
    <w:p w14:paraId="177A8F43" w14:textId="1433011B" w:rsidR="00F0261E" w:rsidRPr="00A40276" w:rsidRDefault="00F0261E" w:rsidP="00F0261E">
      <w:pPr>
        <w:ind w:left="709"/>
        <w:jc w:val="both"/>
        <w:rPr>
          <w:rFonts w:cs="Arial"/>
          <w:b/>
          <w:sz w:val="18"/>
          <w:szCs w:val="18"/>
          <w:lang w:val="es-BO"/>
        </w:rPr>
      </w:pPr>
      <w:r w:rsidRPr="00A40276">
        <w:rPr>
          <w:rFonts w:cs="Arial"/>
          <w:b/>
          <w:sz w:val="18"/>
          <w:szCs w:val="18"/>
          <w:lang w:val="es-BO"/>
        </w:rPr>
        <w:lastRenderedPageBreak/>
        <w:t>CRITERIOS QUE SE PUEDEN AÑADIR A</w:t>
      </w:r>
      <w:r w:rsidR="00C85460" w:rsidRPr="00A40276">
        <w:rPr>
          <w:rFonts w:cs="Arial"/>
          <w:b/>
          <w:sz w:val="18"/>
          <w:szCs w:val="18"/>
          <w:lang w:val="es-BO"/>
        </w:rPr>
        <w:t xml:space="preserve"> </w:t>
      </w:r>
      <w:r w:rsidRPr="00A40276">
        <w:rPr>
          <w:rFonts w:cs="Arial"/>
          <w:b/>
          <w:sz w:val="18"/>
          <w:szCs w:val="18"/>
          <w:lang w:val="es-BO"/>
        </w:rPr>
        <w:t>L</w:t>
      </w:r>
      <w:r w:rsidR="00C85460" w:rsidRPr="00A40276">
        <w:rPr>
          <w:rFonts w:cs="Arial"/>
          <w:b/>
          <w:sz w:val="18"/>
          <w:szCs w:val="18"/>
          <w:lang w:val="es-BO"/>
        </w:rPr>
        <w:t xml:space="preserve">AS </w:t>
      </w:r>
      <w:r w:rsidR="003976B3" w:rsidRPr="00A40276">
        <w:rPr>
          <w:rFonts w:cs="Arial"/>
          <w:b/>
          <w:sz w:val="18"/>
          <w:szCs w:val="18"/>
          <w:lang w:val="es-BO"/>
        </w:rPr>
        <w:t>ESPECIFICACIONES TÉCNICAS</w:t>
      </w:r>
      <w:r w:rsidRPr="00A40276">
        <w:rPr>
          <w:rFonts w:cs="Arial"/>
          <w:b/>
          <w:sz w:val="18"/>
          <w:szCs w:val="18"/>
          <w:lang w:val="es-BO"/>
        </w:rPr>
        <w:t xml:space="preserve"> </w:t>
      </w:r>
    </w:p>
    <w:p w14:paraId="53D6C785" w14:textId="473D0D1B" w:rsidR="007F4BF4" w:rsidRDefault="007F4BF4" w:rsidP="00F0261E">
      <w:pPr>
        <w:ind w:left="709"/>
        <w:jc w:val="both"/>
        <w:rPr>
          <w:sz w:val="18"/>
          <w:szCs w:val="18"/>
          <w:lang w:val="es-BO"/>
        </w:rPr>
      </w:pPr>
    </w:p>
    <w:p w14:paraId="27E5EB6F" w14:textId="77777777" w:rsidR="00F41EF0" w:rsidRPr="000C6821" w:rsidRDefault="00F41EF0" w:rsidP="00F41EF0">
      <w:pPr>
        <w:ind w:left="567"/>
        <w:jc w:val="both"/>
        <w:rPr>
          <w:rFonts w:cs="Arial"/>
          <w:b/>
          <w:sz w:val="18"/>
          <w:szCs w:val="18"/>
        </w:rPr>
      </w:pPr>
      <w:r w:rsidRPr="000C6821">
        <w:rPr>
          <w:rFonts w:cs="Arial"/>
          <w:sz w:val="18"/>
          <w:szCs w:val="18"/>
        </w:rPr>
        <w:t>Para la elaboración de las Especificaciones Técnicas y condiciones técnicas requeridas para la contratación, la entidad convocante podrá considerar los siguientes aspectos:</w:t>
      </w:r>
    </w:p>
    <w:p w14:paraId="0C2CA5EB" w14:textId="77777777" w:rsidR="00F41EF0" w:rsidRPr="00A40276" w:rsidRDefault="00F41EF0" w:rsidP="00F0261E">
      <w:pPr>
        <w:ind w:left="709"/>
        <w:jc w:val="both"/>
        <w:rPr>
          <w:sz w:val="18"/>
          <w:szCs w:val="18"/>
          <w:lang w:val="es-BO"/>
        </w:rPr>
      </w:pPr>
    </w:p>
    <w:p w14:paraId="71B10C69" w14:textId="461C5E47" w:rsidR="00F0261E" w:rsidRPr="00A40276" w:rsidRDefault="00F0261E" w:rsidP="00370425">
      <w:pPr>
        <w:numPr>
          <w:ilvl w:val="0"/>
          <w:numId w:val="11"/>
        </w:numPr>
        <w:ind w:left="709" w:firstLine="0"/>
        <w:rPr>
          <w:sz w:val="18"/>
          <w:szCs w:val="18"/>
          <w:lang w:val="es-BO"/>
        </w:rPr>
      </w:pPr>
      <w:r w:rsidRPr="00A40276">
        <w:rPr>
          <w:sz w:val="18"/>
          <w:szCs w:val="18"/>
          <w:lang w:val="es-BO"/>
        </w:rPr>
        <w:t>Plazo</w:t>
      </w:r>
      <w:r w:rsidR="00824814" w:rsidRPr="00A40276">
        <w:rPr>
          <w:sz w:val="18"/>
          <w:szCs w:val="18"/>
          <w:lang w:val="es-BO"/>
        </w:rPr>
        <w:t xml:space="preserve"> de prestación del servicio</w:t>
      </w:r>
      <w:r w:rsidR="00F41EF0">
        <w:rPr>
          <w:sz w:val="18"/>
          <w:szCs w:val="18"/>
          <w:lang w:val="es-BO"/>
        </w:rPr>
        <w:t>.</w:t>
      </w:r>
    </w:p>
    <w:p w14:paraId="303602D8" w14:textId="4959A594" w:rsidR="00F0261E" w:rsidRPr="00A40276" w:rsidRDefault="00F0261E" w:rsidP="00370425">
      <w:pPr>
        <w:numPr>
          <w:ilvl w:val="0"/>
          <w:numId w:val="11"/>
        </w:numPr>
        <w:ind w:firstLine="349"/>
        <w:rPr>
          <w:sz w:val="18"/>
          <w:szCs w:val="18"/>
          <w:lang w:val="es-BO"/>
        </w:rPr>
      </w:pPr>
      <w:r w:rsidRPr="00A40276">
        <w:rPr>
          <w:sz w:val="18"/>
          <w:szCs w:val="18"/>
          <w:lang w:val="es-BO"/>
        </w:rPr>
        <w:t>Personal</w:t>
      </w:r>
      <w:r w:rsidR="00F41EF0">
        <w:rPr>
          <w:sz w:val="18"/>
          <w:szCs w:val="18"/>
          <w:lang w:val="es-BO"/>
        </w:rPr>
        <w:t>.</w:t>
      </w:r>
    </w:p>
    <w:p w14:paraId="2317E51F" w14:textId="0F320C2A" w:rsidR="00F0261E" w:rsidRPr="00A40276" w:rsidRDefault="00F0261E" w:rsidP="00370425">
      <w:pPr>
        <w:numPr>
          <w:ilvl w:val="0"/>
          <w:numId w:val="11"/>
        </w:numPr>
        <w:ind w:left="142" w:firstLine="567"/>
        <w:rPr>
          <w:sz w:val="18"/>
          <w:szCs w:val="18"/>
          <w:lang w:val="es-BO"/>
        </w:rPr>
      </w:pPr>
      <w:r w:rsidRPr="00A40276">
        <w:rPr>
          <w:sz w:val="18"/>
          <w:szCs w:val="18"/>
          <w:lang w:val="es-BO"/>
        </w:rPr>
        <w:t>Instalaciones, maquinaria y/o equipo</w:t>
      </w:r>
      <w:r w:rsidR="00F41EF0">
        <w:rPr>
          <w:sz w:val="18"/>
          <w:szCs w:val="18"/>
          <w:lang w:val="es-BO"/>
        </w:rPr>
        <w:t>.</w:t>
      </w:r>
    </w:p>
    <w:p w14:paraId="66BDA921" w14:textId="0E09623B" w:rsidR="00F0261E" w:rsidRPr="00A40276" w:rsidRDefault="00F0261E" w:rsidP="00370425">
      <w:pPr>
        <w:numPr>
          <w:ilvl w:val="0"/>
          <w:numId w:val="11"/>
        </w:numPr>
        <w:ind w:firstLine="349"/>
        <w:rPr>
          <w:sz w:val="18"/>
          <w:szCs w:val="18"/>
          <w:lang w:val="es-BO"/>
        </w:rPr>
      </w:pPr>
      <w:r w:rsidRPr="00A40276">
        <w:rPr>
          <w:sz w:val="18"/>
          <w:szCs w:val="18"/>
          <w:lang w:val="es-BO"/>
        </w:rPr>
        <w:t>Disponibilidad de materiales y/o repuestos</w:t>
      </w:r>
      <w:r w:rsidR="00F41EF0">
        <w:rPr>
          <w:sz w:val="18"/>
          <w:szCs w:val="18"/>
          <w:lang w:val="es-BO"/>
        </w:rPr>
        <w:t>.</w:t>
      </w:r>
    </w:p>
    <w:p w14:paraId="150E5326" w14:textId="190A230A" w:rsidR="00F0261E" w:rsidRPr="00A40276" w:rsidRDefault="00F0261E" w:rsidP="00370425">
      <w:pPr>
        <w:numPr>
          <w:ilvl w:val="0"/>
          <w:numId w:val="11"/>
        </w:numPr>
        <w:ind w:firstLine="349"/>
        <w:rPr>
          <w:sz w:val="18"/>
          <w:szCs w:val="18"/>
          <w:lang w:val="es-BO"/>
        </w:rPr>
      </w:pPr>
      <w:r w:rsidRPr="00A40276">
        <w:rPr>
          <w:sz w:val="18"/>
          <w:szCs w:val="18"/>
          <w:lang w:val="es-BO"/>
        </w:rPr>
        <w:t>Tiempo de Respuesta</w:t>
      </w:r>
      <w:r w:rsidR="00F41EF0">
        <w:rPr>
          <w:sz w:val="18"/>
          <w:szCs w:val="18"/>
          <w:lang w:val="es-BO"/>
        </w:rPr>
        <w:t>.</w:t>
      </w:r>
    </w:p>
    <w:p w14:paraId="61988B74" w14:textId="34EEF38D" w:rsidR="00F0261E" w:rsidRPr="00A40276" w:rsidRDefault="00F0261E" w:rsidP="00370425">
      <w:pPr>
        <w:numPr>
          <w:ilvl w:val="0"/>
          <w:numId w:val="11"/>
        </w:numPr>
        <w:ind w:firstLine="349"/>
        <w:rPr>
          <w:sz w:val="18"/>
          <w:szCs w:val="18"/>
          <w:lang w:val="es-BO"/>
        </w:rPr>
      </w:pPr>
      <w:r w:rsidRPr="00A40276">
        <w:rPr>
          <w:sz w:val="18"/>
          <w:szCs w:val="18"/>
          <w:lang w:val="es-BO"/>
        </w:rPr>
        <w:t>Inspección y Pruebas</w:t>
      </w:r>
      <w:r w:rsidR="00F41EF0">
        <w:rPr>
          <w:sz w:val="18"/>
          <w:szCs w:val="18"/>
          <w:lang w:val="es-BO"/>
        </w:rPr>
        <w:t>.</w:t>
      </w:r>
    </w:p>
    <w:p w14:paraId="342AD940" w14:textId="4E02358C" w:rsidR="00F0261E" w:rsidRPr="00A40276" w:rsidRDefault="00F0261E" w:rsidP="00370425">
      <w:pPr>
        <w:numPr>
          <w:ilvl w:val="0"/>
          <w:numId w:val="11"/>
        </w:numPr>
        <w:ind w:firstLine="349"/>
        <w:rPr>
          <w:sz w:val="18"/>
          <w:szCs w:val="18"/>
          <w:lang w:val="es-BO"/>
        </w:rPr>
      </w:pPr>
      <w:r w:rsidRPr="00A40276">
        <w:rPr>
          <w:sz w:val="18"/>
          <w:szCs w:val="18"/>
          <w:lang w:val="es-BO"/>
        </w:rPr>
        <w:t>Seguros</w:t>
      </w:r>
      <w:r w:rsidR="00F41EF0">
        <w:rPr>
          <w:sz w:val="18"/>
          <w:szCs w:val="18"/>
          <w:lang w:val="es-BO"/>
        </w:rPr>
        <w:t>.</w:t>
      </w:r>
    </w:p>
    <w:p w14:paraId="6ADD4C9B" w14:textId="77777777" w:rsidR="00F0261E" w:rsidRPr="00A40276" w:rsidRDefault="00F0261E" w:rsidP="00370425">
      <w:pPr>
        <w:numPr>
          <w:ilvl w:val="0"/>
          <w:numId w:val="11"/>
        </w:numPr>
        <w:ind w:firstLine="349"/>
        <w:rPr>
          <w:sz w:val="18"/>
          <w:szCs w:val="18"/>
          <w:lang w:val="es-BO"/>
        </w:rPr>
      </w:pPr>
      <w:r w:rsidRPr="00A40276">
        <w:rPr>
          <w:sz w:val="18"/>
          <w:szCs w:val="18"/>
          <w:lang w:val="es-BO"/>
        </w:rPr>
        <w:t>Compromiso de responsabilidad del equipo, muebles, etc.</w:t>
      </w:r>
    </w:p>
    <w:p w14:paraId="46D0C6C7" w14:textId="77777777" w:rsidR="00F0261E" w:rsidRPr="00A40276" w:rsidRDefault="00F0261E" w:rsidP="00F0261E">
      <w:pPr>
        <w:rPr>
          <w:sz w:val="18"/>
          <w:szCs w:val="18"/>
          <w:lang w:val="es-BO"/>
        </w:rPr>
      </w:pPr>
    </w:p>
    <w:p w14:paraId="52668C7F" w14:textId="1F6E46A5" w:rsidR="00F0261E" w:rsidRPr="00A40276" w:rsidRDefault="00F0261E" w:rsidP="00F0261E">
      <w:pPr>
        <w:tabs>
          <w:tab w:val="left" w:pos="8505"/>
        </w:tabs>
        <w:ind w:left="708"/>
        <w:jc w:val="both"/>
        <w:rPr>
          <w:sz w:val="18"/>
          <w:szCs w:val="18"/>
          <w:lang w:val="es-BO"/>
        </w:rPr>
      </w:pPr>
      <w:r w:rsidRPr="00A40276">
        <w:rPr>
          <w:sz w:val="18"/>
          <w:szCs w:val="18"/>
          <w:lang w:val="es-BO"/>
        </w:rPr>
        <w:t xml:space="preserve">La inclusión de los criterios señalados es opcional y depende de las características del servicio general </w:t>
      </w:r>
      <w:r w:rsidR="00F41EF0">
        <w:rPr>
          <w:sz w:val="18"/>
          <w:szCs w:val="18"/>
          <w:lang w:val="es-BO"/>
        </w:rPr>
        <w:t xml:space="preserve">a contratar </w:t>
      </w:r>
      <w:r w:rsidRPr="00A40276">
        <w:rPr>
          <w:sz w:val="18"/>
          <w:szCs w:val="18"/>
          <w:lang w:val="es-BO"/>
        </w:rPr>
        <w:t>y los requisitos del contratante, no siendo limitativas, pudiendo adicionarse otras.</w:t>
      </w: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370425">
      <w:pPr>
        <w:numPr>
          <w:ilvl w:val="0"/>
          <w:numId w:val="19"/>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370425">
      <w:pPr>
        <w:numPr>
          <w:ilvl w:val="0"/>
          <w:numId w:val="19"/>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370425">
      <w:pPr>
        <w:numPr>
          <w:ilvl w:val="0"/>
          <w:numId w:val="19"/>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370425">
      <w:pPr>
        <w:numPr>
          <w:ilvl w:val="0"/>
          <w:numId w:val="19"/>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370425">
      <w:pPr>
        <w:numPr>
          <w:ilvl w:val="0"/>
          <w:numId w:val="19"/>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263" w:name="_Hlk76393578"/>
      <w:r w:rsidR="00F41EF0" w:rsidRPr="00F01F1F">
        <w:rPr>
          <w:rFonts w:cs="Arial"/>
          <w:sz w:val="18"/>
          <w:szCs w:val="18"/>
        </w:rPr>
        <w:t xml:space="preserve">misma que no será </w:t>
      </w:r>
      <w:bookmarkEnd w:id="2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370425">
      <w:pPr>
        <w:numPr>
          <w:ilvl w:val="0"/>
          <w:numId w:val="13"/>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370425">
      <w:pPr>
        <w:numPr>
          <w:ilvl w:val="0"/>
          <w:numId w:val="13"/>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370425">
      <w:pPr>
        <w:numPr>
          <w:ilvl w:val="0"/>
          <w:numId w:val="13"/>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370425">
      <w:pPr>
        <w:numPr>
          <w:ilvl w:val="0"/>
          <w:numId w:val="13"/>
        </w:numPr>
        <w:jc w:val="both"/>
        <w:rPr>
          <w:rFonts w:cs="Arial"/>
          <w:sz w:val="18"/>
          <w:szCs w:val="18"/>
          <w:lang w:val="es-BO"/>
        </w:rPr>
      </w:pPr>
      <w:bookmarkStart w:id="264"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264"/>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265" w:name="_Hlk93490556"/>
      <w:r w:rsidR="002D0164" w:rsidRPr="00A40276">
        <w:rPr>
          <w:rFonts w:cs="Arial"/>
          <w:sz w:val="18"/>
          <w:szCs w:val="18"/>
          <w:lang w:val="es-BO"/>
        </w:rPr>
        <w:t>y en caso de Micro y Pequeñas Empresas del 3.5%</w:t>
      </w:r>
      <w:bookmarkEnd w:id="265"/>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370425">
      <w:pPr>
        <w:numPr>
          <w:ilvl w:val="0"/>
          <w:numId w:val="13"/>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370425">
      <w:pPr>
        <w:numPr>
          <w:ilvl w:val="0"/>
          <w:numId w:val="13"/>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370425">
      <w:pPr>
        <w:numPr>
          <w:ilvl w:val="0"/>
          <w:numId w:val="13"/>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gridSpan w:val="2"/>
            <w:vAlign w:val="bottom"/>
          </w:tcPr>
          <w:p w14:paraId="33C4E30B" w14:textId="77777777" w:rsidR="0050622B" w:rsidRPr="00A40276" w:rsidRDefault="0050622B" w:rsidP="0006505B">
            <w:pPr>
              <w:rPr>
                <w:rFonts w:ascii="Arial" w:hAnsi="Arial" w:cs="Arial"/>
                <w:lang w:val="es-BO" w:eastAsia="es-BO"/>
              </w:rPr>
            </w:pPr>
          </w:p>
        </w:tc>
        <w:tc>
          <w:tcPr>
            <w:tcW w:w="549" w:type="dxa"/>
            <w:gridSpan w:val="3"/>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2"/>
        <w:gridCol w:w="30"/>
        <w:gridCol w:w="96"/>
        <w:gridCol w:w="30"/>
        <w:gridCol w:w="88"/>
        <w:gridCol w:w="24"/>
        <w:gridCol w:w="222"/>
        <w:gridCol w:w="4"/>
        <w:gridCol w:w="10"/>
        <w:gridCol w:w="22"/>
        <w:gridCol w:w="50"/>
        <w:gridCol w:w="172"/>
        <w:gridCol w:w="86"/>
        <w:gridCol w:w="18"/>
        <w:gridCol w:w="138"/>
        <w:gridCol w:w="140"/>
        <w:gridCol w:w="32"/>
        <w:gridCol w:w="16"/>
        <w:gridCol w:w="56"/>
        <w:gridCol w:w="138"/>
        <w:gridCol w:w="106"/>
        <w:gridCol w:w="30"/>
        <w:gridCol w:w="82"/>
        <w:gridCol w:w="24"/>
        <w:gridCol w:w="108"/>
        <w:gridCol w:w="108"/>
        <w:gridCol w:w="4"/>
        <w:gridCol w:w="130"/>
        <w:gridCol w:w="158"/>
        <w:gridCol w:w="40"/>
        <w:gridCol w:w="46"/>
        <w:gridCol w:w="86"/>
        <w:gridCol w:w="158"/>
        <w:gridCol w:w="36"/>
        <w:gridCol w:w="4"/>
        <w:gridCol w:w="128"/>
        <w:gridCol w:w="78"/>
        <w:gridCol w:w="152"/>
        <w:gridCol w:w="92"/>
        <w:gridCol w:w="12"/>
        <w:gridCol w:w="118"/>
        <w:gridCol w:w="12"/>
        <w:gridCol w:w="69"/>
        <w:gridCol w:w="91"/>
        <w:gridCol w:w="50"/>
        <w:gridCol w:w="6"/>
        <w:gridCol w:w="188"/>
        <w:gridCol w:w="34"/>
        <w:gridCol w:w="11"/>
        <w:gridCol w:w="133"/>
        <w:gridCol w:w="66"/>
        <w:gridCol w:w="12"/>
        <w:gridCol w:w="59"/>
        <w:gridCol w:w="163"/>
        <w:gridCol w:w="10"/>
        <w:gridCol w:w="38"/>
        <w:gridCol w:w="31"/>
        <w:gridCol w:w="143"/>
        <w:gridCol w:w="32"/>
        <w:gridCol w:w="67"/>
        <w:gridCol w:w="25"/>
        <w:gridCol w:w="98"/>
        <w:gridCol w:w="56"/>
        <w:gridCol w:w="63"/>
        <w:gridCol w:w="23"/>
        <w:gridCol w:w="80"/>
        <w:gridCol w:w="38"/>
        <w:gridCol w:w="40"/>
        <w:gridCol w:w="61"/>
        <w:gridCol w:w="61"/>
        <w:gridCol w:w="22"/>
        <w:gridCol w:w="88"/>
        <w:gridCol w:w="12"/>
        <w:gridCol w:w="59"/>
        <w:gridCol w:w="65"/>
        <w:gridCol w:w="60"/>
        <w:gridCol w:w="26"/>
        <w:gridCol w:w="34"/>
        <w:gridCol w:w="57"/>
        <w:gridCol w:w="47"/>
        <w:gridCol w:w="120"/>
        <w:gridCol w:w="20"/>
        <w:gridCol w:w="81"/>
        <w:gridCol w:w="1"/>
        <w:gridCol w:w="164"/>
        <w:gridCol w:w="14"/>
        <w:gridCol w:w="44"/>
        <w:gridCol w:w="19"/>
        <w:gridCol w:w="159"/>
        <w:gridCol w:w="10"/>
        <w:gridCol w:w="34"/>
        <w:gridCol w:w="212"/>
        <w:gridCol w:w="10"/>
        <w:gridCol w:w="222"/>
        <w:gridCol w:w="14"/>
        <w:gridCol w:w="208"/>
        <w:gridCol w:w="112"/>
        <w:gridCol w:w="110"/>
        <w:gridCol w:w="136"/>
        <w:gridCol w:w="44"/>
        <w:gridCol w:w="42"/>
        <w:gridCol w:w="14"/>
        <w:gridCol w:w="146"/>
        <w:gridCol w:w="62"/>
        <w:gridCol w:w="76"/>
        <w:gridCol w:w="106"/>
        <w:gridCol w:w="40"/>
        <w:gridCol w:w="114"/>
        <w:gridCol w:w="30"/>
        <w:gridCol w:w="62"/>
        <w:gridCol w:w="16"/>
        <w:gridCol w:w="222"/>
        <w:gridCol w:w="36"/>
        <w:gridCol w:w="186"/>
        <w:gridCol w:w="46"/>
        <w:gridCol w:w="14"/>
        <w:gridCol w:w="38"/>
        <w:gridCol w:w="124"/>
        <w:gridCol w:w="66"/>
        <w:gridCol w:w="14"/>
        <w:gridCol w:w="38"/>
        <w:gridCol w:w="106"/>
        <w:gridCol w:w="77"/>
        <w:gridCol w:w="7"/>
        <w:gridCol w:w="56"/>
        <w:gridCol w:w="80"/>
        <w:gridCol w:w="3"/>
        <w:gridCol w:w="117"/>
        <w:gridCol w:w="31"/>
        <w:gridCol w:w="15"/>
        <w:gridCol w:w="59"/>
        <w:gridCol w:w="57"/>
        <w:gridCol w:w="84"/>
        <w:gridCol w:w="33"/>
        <w:gridCol w:w="13"/>
        <w:gridCol w:w="39"/>
        <w:gridCol w:w="95"/>
        <w:gridCol w:w="75"/>
        <w:gridCol w:w="9"/>
        <w:gridCol w:w="28"/>
        <w:gridCol w:w="19"/>
        <w:gridCol w:w="220"/>
        <w:gridCol w:w="15"/>
      </w:tblGrid>
      <w:tr w:rsidR="00A40276" w:rsidRPr="00A40276" w14:paraId="04B3AE99" w14:textId="77777777" w:rsidTr="00967385">
        <w:trPr>
          <w:gridAfter w:val="1"/>
          <w:wAfter w:w="7" w:type="pct"/>
          <w:trHeight w:val="567"/>
        </w:trPr>
        <w:tc>
          <w:tcPr>
            <w:tcW w:w="4993" w:type="pct"/>
            <w:gridSpan w:val="142"/>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37042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vAlign w:val="center"/>
          </w:tcPr>
          <w:p w14:paraId="103FD33E" w14:textId="77777777" w:rsidR="003B46C3" w:rsidRPr="00A40276" w:rsidRDefault="003B46C3" w:rsidP="003B46C3">
            <w:pPr>
              <w:rPr>
                <w:lang w:val="es-BO"/>
              </w:rPr>
            </w:pPr>
          </w:p>
        </w:tc>
        <w:tc>
          <w:tcPr>
            <w:tcW w:w="163" w:type="pct"/>
            <w:gridSpan w:val="4"/>
            <w:tcBorders>
              <w:top w:val="nil"/>
              <w:bottom w:val="nil"/>
            </w:tcBorders>
            <w:vAlign w:val="center"/>
          </w:tcPr>
          <w:p w14:paraId="7B97A5E5" w14:textId="77777777" w:rsidR="003B46C3" w:rsidRPr="00A40276" w:rsidRDefault="003B46C3" w:rsidP="003B46C3">
            <w:pPr>
              <w:rPr>
                <w:lang w:val="es-BO"/>
              </w:rPr>
            </w:pPr>
          </w:p>
        </w:tc>
        <w:tc>
          <w:tcPr>
            <w:tcW w:w="164" w:type="pct"/>
            <w:gridSpan w:val="4"/>
            <w:tcBorders>
              <w:top w:val="nil"/>
              <w:bottom w:val="nil"/>
            </w:tcBorders>
            <w:vAlign w:val="center"/>
          </w:tcPr>
          <w:p w14:paraId="03C44120" w14:textId="77777777" w:rsidR="003B46C3" w:rsidRPr="00A40276" w:rsidRDefault="003B46C3" w:rsidP="003B46C3">
            <w:pPr>
              <w:rPr>
                <w:lang w:val="es-BO"/>
              </w:rPr>
            </w:pPr>
          </w:p>
        </w:tc>
        <w:tc>
          <w:tcPr>
            <w:tcW w:w="163" w:type="pct"/>
            <w:gridSpan w:val="5"/>
            <w:tcBorders>
              <w:top w:val="nil"/>
              <w:bottom w:val="nil"/>
            </w:tcBorders>
            <w:vAlign w:val="center"/>
          </w:tcPr>
          <w:p w14:paraId="1B0310B7" w14:textId="77777777" w:rsidR="003B46C3" w:rsidRPr="00A40276" w:rsidRDefault="003B46C3" w:rsidP="003B46C3">
            <w:pPr>
              <w:rPr>
                <w:lang w:val="es-BO"/>
              </w:rPr>
            </w:pPr>
          </w:p>
        </w:tc>
        <w:tc>
          <w:tcPr>
            <w:tcW w:w="164" w:type="pct"/>
            <w:gridSpan w:val="3"/>
            <w:tcBorders>
              <w:top w:val="nil"/>
              <w:bottom w:val="nil"/>
            </w:tcBorders>
            <w:vAlign w:val="center"/>
          </w:tcPr>
          <w:p w14:paraId="5FA4F6C6" w14:textId="77777777" w:rsidR="003B46C3" w:rsidRPr="00A40276" w:rsidRDefault="003B46C3" w:rsidP="003B46C3">
            <w:pPr>
              <w:rPr>
                <w:lang w:val="es-BO"/>
              </w:rPr>
            </w:pPr>
          </w:p>
        </w:tc>
        <w:tc>
          <w:tcPr>
            <w:tcW w:w="163" w:type="pct"/>
            <w:gridSpan w:val="4"/>
            <w:tcBorders>
              <w:top w:val="nil"/>
              <w:bottom w:val="nil"/>
            </w:tcBorders>
            <w:vAlign w:val="center"/>
          </w:tcPr>
          <w:p w14:paraId="569BEFE8" w14:textId="77777777" w:rsidR="003B46C3" w:rsidRPr="00A40276" w:rsidRDefault="003B46C3" w:rsidP="003B46C3">
            <w:pPr>
              <w:rPr>
                <w:lang w:val="es-BO"/>
              </w:rPr>
            </w:pPr>
          </w:p>
        </w:tc>
        <w:tc>
          <w:tcPr>
            <w:tcW w:w="180" w:type="pct"/>
            <w:gridSpan w:val="4"/>
            <w:tcBorders>
              <w:top w:val="nil"/>
              <w:bottom w:val="nil"/>
            </w:tcBorders>
            <w:vAlign w:val="center"/>
          </w:tcPr>
          <w:p w14:paraId="374F794A"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ED4574B" w14:textId="77777777" w:rsidR="003B46C3" w:rsidRPr="00A40276" w:rsidRDefault="003B46C3" w:rsidP="003B46C3">
            <w:pPr>
              <w:rPr>
                <w:lang w:val="es-BO"/>
              </w:rPr>
            </w:pPr>
          </w:p>
        </w:tc>
        <w:tc>
          <w:tcPr>
            <w:tcW w:w="113" w:type="pct"/>
            <w:gridSpan w:val="3"/>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gridSpan w:val="4"/>
            <w:tcBorders>
              <w:top w:val="nil"/>
              <w:bottom w:val="single" w:sz="2" w:space="0" w:color="auto"/>
            </w:tcBorders>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4"/>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7" w:type="pct"/>
            <w:gridSpan w:val="103"/>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7231E2C8" w14:textId="77777777" w:rsidR="003B46C3" w:rsidRPr="00A40276" w:rsidRDefault="003B46C3" w:rsidP="003B46C3">
            <w:pPr>
              <w:rPr>
                <w:lang w:val="es-BO"/>
              </w:rPr>
            </w:pPr>
          </w:p>
        </w:tc>
        <w:tc>
          <w:tcPr>
            <w:tcW w:w="163" w:type="pct"/>
            <w:gridSpan w:val="4"/>
            <w:tcBorders>
              <w:top w:val="nil"/>
              <w:bottom w:val="nil"/>
            </w:tcBorders>
            <w:vAlign w:val="center"/>
          </w:tcPr>
          <w:p w14:paraId="7ED5F961" w14:textId="77777777" w:rsidR="003B46C3" w:rsidRPr="00A40276" w:rsidRDefault="003B46C3" w:rsidP="003B46C3">
            <w:pPr>
              <w:rPr>
                <w:lang w:val="es-BO"/>
              </w:rPr>
            </w:pPr>
          </w:p>
        </w:tc>
        <w:tc>
          <w:tcPr>
            <w:tcW w:w="163" w:type="pct"/>
            <w:gridSpan w:val="4"/>
            <w:tcBorders>
              <w:top w:val="nil"/>
              <w:bottom w:val="nil"/>
            </w:tcBorders>
            <w:vAlign w:val="center"/>
          </w:tcPr>
          <w:p w14:paraId="71CCFFA3" w14:textId="77777777" w:rsidR="003B46C3" w:rsidRPr="00A40276" w:rsidRDefault="003B46C3" w:rsidP="003B46C3">
            <w:pPr>
              <w:rPr>
                <w:lang w:val="es-BO"/>
              </w:rPr>
            </w:pPr>
          </w:p>
        </w:tc>
        <w:tc>
          <w:tcPr>
            <w:tcW w:w="164" w:type="pct"/>
            <w:gridSpan w:val="4"/>
            <w:tcBorders>
              <w:top w:val="nil"/>
              <w:bottom w:val="nil"/>
            </w:tcBorders>
            <w:vAlign w:val="center"/>
          </w:tcPr>
          <w:p w14:paraId="607804BA" w14:textId="77777777" w:rsidR="003B46C3" w:rsidRPr="00A40276" w:rsidRDefault="003B46C3" w:rsidP="003B46C3">
            <w:pPr>
              <w:rPr>
                <w:lang w:val="es-BO"/>
              </w:rPr>
            </w:pPr>
          </w:p>
        </w:tc>
        <w:tc>
          <w:tcPr>
            <w:tcW w:w="163" w:type="pct"/>
            <w:gridSpan w:val="5"/>
            <w:tcBorders>
              <w:top w:val="nil"/>
              <w:bottom w:val="nil"/>
            </w:tcBorders>
            <w:vAlign w:val="center"/>
          </w:tcPr>
          <w:p w14:paraId="775A3ECA" w14:textId="77777777" w:rsidR="003B46C3" w:rsidRPr="00A40276" w:rsidRDefault="003B46C3" w:rsidP="003B46C3">
            <w:pPr>
              <w:rPr>
                <w:lang w:val="es-BO"/>
              </w:rPr>
            </w:pPr>
          </w:p>
        </w:tc>
        <w:tc>
          <w:tcPr>
            <w:tcW w:w="164" w:type="pct"/>
            <w:gridSpan w:val="3"/>
            <w:tcBorders>
              <w:top w:val="nil"/>
              <w:bottom w:val="nil"/>
            </w:tcBorders>
            <w:vAlign w:val="center"/>
          </w:tcPr>
          <w:p w14:paraId="5C27C8D0" w14:textId="77777777" w:rsidR="003B46C3" w:rsidRPr="00A40276" w:rsidRDefault="003B46C3" w:rsidP="003B46C3">
            <w:pPr>
              <w:rPr>
                <w:lang w:val="es-BO"/>
              </w:rPr>
            </w:pPr>
          </w:p>
        </w:tc>
        <w:tc>
          <w:tcPr>
            <w:tcW w:w="163" w:type="pct"/>
            <w:gridSpan w:val="4"/>
            <w:tcBorders>
              <w:top w:val="nil"/>
              <w:bottom w:val="nil"/>
            </w:tcBorders>
            <w:vAlign w:val="center"/>
          </w:tcPr>
          <w:p w14:paraId="7D4FB018" w14:textId="77777777" w:rsidR="003B46C3" w:rsidRPr="00A40276" w:rsidRDefault="003B46C3" w:rsidP="003B46C3">
            <w:pPr>
              <w:rPr>
                <w:lang w:val="es-BO"/>
              </w:rPr>
            </w:pPr>
          </w:p>
        </w:tc>
        <w:tc>
          <w:tcPr>
            <w:tcW w:w="180" w:type="pct"/>
            <w:gridSpan w:val="4"/>
            <w:tcBorders>
              <w:top w:val="nil"/>
              <w:bottom w:val="nil"/>
            </w:tcBorders>
            <w:vAlign w:val="center"/>
          </w:tcPr>
          <w:p w14:paraId="7523956E"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3" w:type="pct"/>
            <w:gridSpan w:val="3"/>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gridSpan w:val="4"/>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4"/>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7" w:type="pct"/>
            <w:gridSpan w:val="10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3CCBA8CC" w14:textId="77777777" w:rsidR="003B46C3" w:rsidRPr="00A40276" w:rsidRDefault="003B46C3" w:rsidP="003B46C3">
            <w:pPr>
              <w:rPr>
                <w:lang w:val="es-BO"/>
              </w:rPr>
            </w:pPr>
          </w:p>
        </w:tc>
        <w:tc>
          <w:tcPr>
            <w:tcW w:w="163" w:type="pct"/>
            <w:gridSpan w:val="4"/>
            <w:tcBorders>
              <w:top w:val="nil"/>
              <w:bottom w:val="nil"/>
            </w:tcBorders>
            <w:vAlign w:val="center"/>
          </w:tcPr>
          <w:p w14:paraId="6C177226" w14:textId="77777777" w:rsidR="003B46C3" w:rsidRPr="00A40276" w:rsidRDefault="003B46C3" w:rsidP="003B46C3">
            <w:pPr>
              <w:rPr>
                <w:lang w:val="es-BO"/>
              </w:rPr>
            </w:pPr>
          </w:p>
        </w:tc>
        <w:tc>
          <w:tcPr>
            <w:tcW w:w="163" w:type="pct"/>
            <w:gridSpan w:val="4"/>
            <w:tcBorders>
              <w:top w:val="nil"/>
              <w:bottom w:val="nil"/>
            </w:tcBorders>
            <w:vAlign w:val="center"/>
          </w:tcPr>
          <w:p w14:paraId="5A83060D" w14:textId="77777777" w:rsidR="003B46C3" w:rsidRPr="00A40276" w:rsidRDefault="003B46C3" w:rsidP="003B46C3">
            <w:pPr>
              <w:rPr>
                <w:lang w:val="es-BO"/>
              </w:rPr>
            </w:pPr>
          </w:p>
        </w:tc>
        <w:tc>
          <w:tcPr>
            <w:tcW w:w="164" w:type="pct"/>
            <w:gridSpan w:val="4"/>
            <w:tcBorders>
              <w:top w:val="nil"/>
              <w:bottom w:val="nil"/>
            </w:tcBorders>
            <w:vAlign w:val="center"/>
          </w:tcPr>
          <w:p w14:paraId="6F8C1070" w14:textId="77777777" w:rsidR="003B46C3" w:rsidRPr="00A40276" w:rsidRDefault="003B46C3" w:rsidP="003B46C3">
            <w:pPr>
              <w:rPr>
                <w:lang w:val="es-BO"/>
              </w:rPr>
            </w:pPr>
          </w:p>
        </w:tc>
        <w:tc>
          <w:tcPr>
            <w:tcW w:w="163" w:type="pct"/>
            <w:gridSpan w:val="5"/>
            <w:tcBorders>
              <w:top w:val="nil"/>
              <w:bottom w:val="nil"/>
            </w:tcBorders>
            <w:vAlign w:val="center"/>
          </w:tcPr>
          <w:p w14:paraId="6B5F9238" w14:textId="77777777" w:rsidR="003B46C3" w:rsidRPr="00A40276" w:rsidRDefault="003B46C3" w:rsidP="003B46C3">
            <w:pPr>
              <w:rPr>
                <w:lang w:val="es-BO"/>
              </w:rPr>
            </w:pPr>
          </w:p>
        </w:tc>
        <w:tc>
          <w:tcPr>
            <w:tcW w:w="164" w:type="pct"/>
            <w:gridSpan w:val="3"/>
            <w:tcBorders>
              <w:top w:val="nil"/>
              <w:bottom w:val="nil"/>
            </w:tcBorders>
            <w:vAlign w:val="center"/>
          </w:tcPr>
          <w:p w14:paraId="4C796029" w14:textId="77777777" w:rsidR="003B46C3" w:rsidRPr="00A40276" w:rsidRDefault="003B46C3" w:rsidP="003B46C3">
            <w:pPr>
              <w:rPr>
                <w:lang w:val="es-BO"/>
              </w:rPr>
            </w:pPr>
          </w:p>
        </w:tc>
        <w:tc>
          <w:tcPr>
            <w:tcW w:w="163" w:type="pct"/>
            <w:gridSpan w:val="4"/>
            <w:tcBorders>
              <w:top w:val="nil"/>
              <w:bottom w:val="nil"/>
            </w:tcBorders>
            <w:vAlign w:val="center"/>
          </w:tcPr>
          <w:p w14:paraId="676ADB6F" w14:textId="77777777" w:rsidR="003B46C3" w:rsidRPr="00A40276" w:rsidRDefault="003B46C3" w:rsidP="003B46C3">
            <w:pPr>
              <w:rPr>
                <w:lang w:val="es-BO"/>
              </w:rPr>
            </w:pPr>
          </w:p>
        </w:tc>
        <w:tc>
          <w:tcPr>
            <w:tcW w:w="180" w:type="pct"/>
            <w:gridSpan w:val="4"/>
            <w:tcBorders>
              <w:top w:val="nil"/>
              <w:bottom w:val="nil"/>
            </w:tcBorders>
            <w:vAlign w:val="center"/>
          </w:tcPr>
          <w:p w14:paraId="097129AA" w14:textId="77777777" w:rsidR="003B46C3" w:rsidRPr="00A40276" w:rsidRDefault="003B46C3" w:rsidP="003B46C3">
            <w:pPr>
              <w:rPr>
                <w:lang w:val="es-BO"/>
              </w:rPr>
            </w:pPr>
          </w:p>
        </w:tc>
        <w:tc>
          <w:tcPr>
            <w:tcW w:w="111" w:type="pct"/>
            <w:gridSpan w:val="3"/>
            <w:tcBorders>
              <w:top w:val="single" w:sz="4" w:space="0" w:color="auto"/>
            </w:tcBorders>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vAlign w:val="center"/>
          </w:tcPr>
          <w:p w14:paraId="2D1CAC5A" w14:textId="77777777" w:rsidR="003B46C3" w:rsidRPr="00A40276" w:rsidRDefault="003B46C3" w:rsidP="003B46C3">
            <w:pPr>
              <w:rPr>
                <w:lang w:val="es-BO"/>
              </w:rPr>
            </w:pPr>
          </w:p>
        </w:tc>
        <w:tc>
          <w:tcPr>
            <w:tcW w:w="113" w:type="pct"/>
            <w:gridSpan w:val="3"/>
            <w:tcBorders>
              <w:top w:val="single" w:sz="4" w:space="0" w:color="auto"/>
            </w:tcBorders>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1" w:type="pct"/>
            <w:gridSpan w:val="2"/>
            <w:tcBorders>
              <w:top w:val="single" w:sz="4" w:space="0" w:color="auto"/>
            </w:tcBorders>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1" w:type="pct"/>
            <w:gridSpan w:val="5"/>
            <w:tcBorders>
              <w:top w:val="single" w:sz="4" w:space="0" w:color="auto"/>
            </w:tcBorders>
            <w:vAlign w:val="center"/>
          </w:tcPr>
          <w:p w14:paraId="1FB1CDAE" w14:textId="77777777" w:rsidR="003B46C3" w:rsidRPr="00A40276" w:rsidRDefault="003B46C3" w:rsidP="003B46C3">
            <w:pPr>
              <w:rPr>
                <w:lang w:val="es-BO"/>
              </w:rPr>
            </w:pPr>
          </w:p>
        </w:tc>
        <w:tc>
          <w:tcPr>
            <w:tcW w:w="112" w:type="pct"/>
            <w:gridSpan w:val="4"/>
            <w:tcBorders>
              <w:top w:val="single" w:sz="4" w:space="0" w:color="auto"/>
            </w:tcBorders>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vAlign w:val="center"/>
          </w:tcPr>
          <w:p w14:paraId="536BD66B" w14:textId="77777777" w:rsidR="003B46C3" w:rsidRPr="00A40276" w:rsidRDefault="003B46C3" w:rsidP="003B46C3">
            <w:pPr>
              <w:rPr>
                <w:lang w:val="es-BO"/>
              </w:rPr>
            </w:pPr>
          </w:p>
        </w:tc>
        <w:tc>
          <w:tcPr>
            <w:tcW w:w="111"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1" w:type="pct"/>
            <w:gridSpan w:val="3"/>
            <w:tcBorders>
              <w:top w:val="single" w:sz="4" w:space="0" w:color="auto"/>
            </w:tcBorders>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vAlign w:val="center"/>
          </w:tcPr>
          <w:p w14:paraId="0E945E8F" w14:textId="77777777" w:rsidR="003B46C3" w:rsidRPr="00A40276" w:rsidRDefault="003B46C3" w:rsidP="003B46C3">
            <w:pPr>
              <w:rPr>
                <w:lang w:val="es-BO"/>
              </w:rPr>
            </w:pPr>
          </w:p>
        </w:tc>
        <w:tc>
          <w:tcPr>
            <w:tcW w:w="111" w:type="pct"/>
            <w:tcBorders>
              <w:top w:val="single" w:sz="4" w:space="0" w:color="auto"/>
            </w:tcBorders>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1" w:type="pct"/>
            <w:gridSpan w:val="2"/>
            <w:tcBorders>
              <w:top w:val="single" w:sz="4" w:space="0" w:color="auto"/>
            </w:tcBorders>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4"/>
            <w:tcBorders>
              <w:top w:val="single" w:sz="4" w:space="0" w:color="auto"/>
            </w:tcBorders>
            <w:vAlign w:val="center"/>
          </w:tcPr>
          <w:p w14:paraId="77975F85" w14:textId="77777777" w:rsidR="003B46C3" w:rsidRPr="00A40276" w:rsidRDefault="003B46C3" w:rsidP="003B46C3">
            <w:pPr>
              <w:rPr>
                <w:lang w:val="es-BO"/>
              </w:rPr>
            </w:pPr>
          </w:p>
        </w:tc>
        <w:tc>
          <w:tcPr>
            <w:tcW w:w="111" w:type="pct"/>
            <w:tcBorders>
              <w:top w:val="single" w:sz="4" w:space="0" w:color="auto"/>
            </w:tcBorders>
            <w:vAlign w:val="center"/>
          </w:tcPr>
          <w:p w14:paraId="05385640" w14:textId="77777777" w:rsidR="003B46C3" w:rsidRPr="00A40276" w:rsidRDefault="003B46C3" w:rsidP="003B46C3">
            <w:pPr>
              <w:rPr>
                <w:lang w:val="es-BO"/>
              </w:rPr>
            </w:pPr>
          </w:p>
        </w:tc>
        <w:tc>
          <w:tcPr>
            <w:tcW w:w="111" w:type="pct"/>
            <w:gridSpan w:val="2"/>
            <w:tcBorders>
              <w:top w:val="single" w:sz="4" w:space="0" w:color="auto"/>
            </w:tcBorders>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4"/>
            <w:tcBorders>
              <w:top w:val="single" w:sz="4" w:space="0" w:color="auto"/>
            </w:tcBorders>
            <w:vAlign w:val="center"/>
          </w:tcPr>
          <w:p w14:paraId="135ABB49" w14:textId="77777777" w:rsidR="003B46C3" w:rsidRPr="00A40276" w:rsidRDefault="003B46C3" w:rsidP="003B46C3">
            <w:pPr>
              <w:rPr>
                <w:lang w:val="es-BO"/>
              </w:rPr>
            </w:pPr>
          </w:p>
        </w:tc>
        <w:tc>
          <w:tcPr>
            <w:tcW w:w="111" w:type="pct"/>
            <w:gridSpan w:val="5"/>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4"/>
            <w:tcBorders>
              <w:top w:val="single" w:sz="4" w:space="0" w:color="auto"/>
            </w:tcBorders>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1"/>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6D743304" w14:textId="77777777" w:rsidR="003B46C3" w:rsidRPr="00A40276" w:rsidRDefault="003B46C3" w:rsidP="003B46C3">
            <w:pPr>
              <w:rPr>
                <w:lang w:val="es-BO"/>
              </w:rPr>
            </w:pPr>
          </w:p>
        </w:tc>
        <w:tc>
          <w:tcPr>
            <w:tcW w:w="163" w:type="pct"/>
            <w:gridSpan w:val="4"/>
            <w:tcBorders>
              <w:top w:val="nil"/>
              <w:bottom w:val="nil"/>
            </w:tcBorders>
            <w:vAlign w:val="center"/>
          </w:tcPr>
          <w:p w14:paraId="1DD60B14" w14:textId="77777777" w:rsidR="003B46C3" w:rsidRPr="00A40276" w:rsidRDefault="003B46C3" w:rsidP="003B46C3">
            <w:pPr>
              <w:rPr>
                <w:lang w:val="es-BO"/>
              </w:rPr>
            </w:pPr>
          </w:p>
        </w:tc>
        <w:tc>
          <w:tcPr>
            <w:tcW w:w="163" w:type="pct"/>
            <w:gridSpan w:val="4"/>
            <w:tcBorders>
              <w:top w:val="nil"/>
              <w:bottom w:val="nil"/>
            </w:tcBorders>
            <w:vAlign w:val="center"/>
          </w:tcPr>
          <w:p w14:paraId="3773C406" w14:textId="77777777" w:rsidR="003B46C3" w:rsidRPr="00A40276" w:rsidRDefault="003B46C3" w:rsidP="003B46C3">
            <w:pPr>
              <w:rPr>
                <w:lang w:val="es-BO"/>
              </w:rPr>
            </w:pPr>
          </w:p>
        </w:tc>
        <w:tc>
          <w:tcPr>
            <w:tcW w:w="164" w:type="pct"/>
            <w:gridSpan w:val="4"/>
            <w:tcBorders>
              <w:top w:val="nil"/>
              <w:bottom w:val="nil"/>
            </w:tcBorders>
            <w:vAlign w:val="center"/>
          </w:tcPr>
          <w:p w14:paraId="6F33F823" w14:textId="77777777" w:rsidR="003B46C3" w:rsidRPr="00A40276" w:rsidRDefault="003B46C3" w:rsidP="003B46C3">
            <w:pPr>
              <w:rPr>
                <w:lang w:val="es-BO"/>
              </w:rPr>
            </w:pPr>
          </w:p>
        </w:tc>
        <w:tc>
          <w:tcPr>
            <w:tcW w:w="163" w:type="pct"/>
            <w:gridSpan w:val="5"/>
            <w:tcBorders>
              <w:top w:val="nil"/>
              <w:bottom w:val="nil"/>
            </w:tcBorders>
            <w:vAlign w:val="center"/>
          </w:tcPr>
          <w:p w14:paraId="37C34E60" w14:textId="77777777" w:rsidR="003B46C3" w:rsidRPr="00A40276" w:rsidRDefault="003B46C3" w:rsidP="003B46C3">
            <w:pPr>
              <w:rPr>
                <w:lang w:val="es-BO"/>
              </w:rPr>
            </w:pPr>
          </w:p>
        </w:tc>
        <w:tc>
          <w:tcPr>
            <w:tcW w:w="164" w:type="pct"/>
            <w:gridSpan w:val="3"/>
            <w:tcBorders>
              <w:top w:val="nil"/>
              <w:bottom w:val="nil"/>
            </w:tcBorders>
            <w:vAlign w:val="center"/>
          </w:tcPr>
          <w:p w14:paraId="5AA295DC" w14:textId="77777777" w:rsidR="003B46C3" w:rsidRPr="00A40276" w:rsidRDefault="003B46C3" w:rsidP="003B46C3">
            <w:pPr>
              <w:rPr>
                <w:lang w:val="es-BO"/>
              </w:rPr>
            </w:pPr>
          </w:p>
        </w:tc>
        <w:tc>
          <w:tcPr>
            <w:tcW w:w="163" w:type="pct"/>
            <w:gridSpan w:val="4"/>
            <w:tcBorders>
              <w:top w:val="nil"/>
              <w:bottom w:val="nil"/>
            </w:tcBorders>
            <w:vAlign w:val="center"/>
          </w:tcPr>
          <w:p w14:paraId="2A5C02B9" w14:textId="77777777" w:rsidR="003B46C3" w:rsidRPr="00A40276" w:rsidRDefault="003B46C3" w:rsidP="003B46C3">
            <w:pPr>
              <w:rPr>
                <w:lang w:val="es-BO"/>
              </w:rPr>
            </w:pPr>
          </w:p>
        </w:tc>
        <w:tc>
          <w:tcPr>
            <w:tcW w:w="180" w:type="pct"/>
            <w:gridSpan w:val="4"/>
            <w:tcBorders>
              <w:top w:val="nil"/>
              <w:bottom w:val="nil"/>
            </w:tcBorders>
            <w:vAlign w:val="center"/>
          </w:tcPr>
          <w:p w14:paraId="26E138F8" w14:textId="77777777" w:rsidR="003B46C3" w:rsidRPr="00A40276" w:rsidRDefault="003B46C3" w:rsidP="003B46C3">
            <w:pPr>
              <w:rPr>
                <w:lang w:val="es-BO"/>
              </w:rPr>
            </w:pPr>
          </w:p>
        </w:tc>
        <w:tc>
          <w:tcPr>
            <w:tcW w:w="111" w:type="pct"/>
            <w:gridSpan w:val="3"/>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1" w:type="pct"/>
            <w:gridSpan w:val="4"/>
            <w:tcBorders>
              <w:top w:val="nil"/>
              <w:bottom w:val="nil"/>
            </w:tcBorders>
            <w:vAlign w:val="center"/>
          </w:tcPr>
          <w:p w14:paraId="78D90C98" w14:textId="77777777" w:rsidR="003B46C3" w:rsidRPr="00A40276" w:rsidRDefault="003B46C3" w:rsidP="003B46C3">
            <w:pPr>
              <w:rPr>
                <w:lang w:val="es-BO"/>
              </w:rPr>
            </w:pPr>
          </w:p>
        </w:tc>
        <w:tc>
          <w:tcPr>
            <w:tcW w:w="113" w:type="pct"/>
            <w:gridSpan w:val="3"/>
            <w:tcBorders>
              <w:top w:val="nil"/>
              <w:bottom w:val="nil"/>
            </w:tcBorders>
            <w:vAlign w:val="center"/>
          </w:tcPr>
          <w:p w14:paraId="39C5267E" w14:textId="77777777" w:rsidR="003B46C3" w:rsidRPr="00A40276" w:rsidRDefault="003B46C3" w:rsidP="003B46C3">
            <w:pPr>
              <w:rPr>
                <w:lang w:val="es-BO"/>
              </w:rPr>
            </w:pPr>
          </w:p>
        </w:tc>
        <w:tc>
          <w:tcPr>
            <w:tcW w:w="111" w:type="pct"/>
            <w:gridSpan w:val="4"/>
            <w:tcBorders>
              <w:top w:val="nil"/>
              <w:bottom w:val="nil"/>
            </w:tcBorders>
            <w:vAlign w:val="center"/>
          </w:tcPr>
          <w:p w14:paraId="5B62929A" w14:textId="77777777" w:rsidR="003B46C3" w:rsidRPr="00A40276" w:rsidRDefault="003B46C3" w:rsidP="003B46C3">
            <w:pPr>
              <w:rPr>
                <w:lang w:val="es-BO"/>
              </w:rPr>
            </w:pPr>
          </w:p>
        </w:tc>
        <w:tc>
          <w:tcPr>
            <w:tcW w:w="111" w:type="pct"/>
            <w:gridSpan w:val="2"/>
            <w:tcBorders>
              <w:top w:val="nil"/>
              <w:bottom w:val="nil"/>
            </w:tcBorders>
            <w:vAlign w:val="center"/>
          </w:tcPr>
          <w:p w14:paraId="6F9F0E2F" w14:textId="77777777" w:rsidR="003B46C3" w:rsidRPr="00A40276" w:rsidRDefault="003B46C3" w:rsidP="003B46C3">
            <w:pPr>
              <w:rPr>
                <w:lang w:val="es-BO"/>
              </w:rPr>
            </w:pPr>
          </w:p>
        </w:tc>
        <w:tc>
          <w:tcPr>
            <w:tcW w:w="111" w:type="pct"/>
            <w:gridSpan w:val="4"/>
            <w:tcBorders>
              <w:bottom w:val="nil"/>
            </w:tcBorders>
            <w:vAlign w:val="center"/>
          </w:tcPr>
          <w:p w14:paraId="43F02506" w14:textId="77777777" w:rsidR="003B46C3" w:rsidRPr="00A40276" w:rsidRDefault="003B46C3" w:rsidP="003B46C3">
            <w:pPr>
              <w:rPr>
                <w:lang w:val="es-BO"/>
              </w:rPr>
            </w:pPr>
          </w:p>
        </w:tc>
        <w:tc>
          <w:tcPr>
            <w:tcW w:w="111" w:type="pct"/>
            <w:gridSpan w:val="4"/>
            <w:tcBorders>
              <w:bottom w:val="nil"/>
            </w:tcBorders>
            <w:vAlign w:val="center"/>
          </w:tcPr>
          <w:p w14:paraId="6EC92C12" w14:textId="77777777" w:rsidR="003B46C3" w:rsidRPr="00A40276" w:rsidRDefault="003B46C3" w:rsidP="003B46C3">
            <w:pPr>
              <w:rPr>
                <w:lang w:val="es-BO"/>
              </w:rPr>
            </w:pPr>
          </w:p>
        </w:tc>
        <w:tc>
          <w:tcPr>
            <w:tcW w:w="111" w:type="pct"/>
            <w:gridSpan w:val="4"/>
            <w:tcBorders>
              <w:bottom w:val="nil"/>
            </w:tcBorders>
            <w:vAlign w:val="center"/>
          </w:tcPr>
          <w:p w14:paraId="36ACA706" w14:textId="77777777" w:rsidR="003B46C3" w:rsidRPr="00A40276" w:rsidRDefault="003B46C3" w:rsidP="003B46C3">
            <w:pPr>
              <w:rPr>
                <w:lang w:val="es-BO"/>
              </w:rPr>
            </w:pPr>
          </w:p>
        </w:tc>
        <w:tc>
          <w:tcPr>
            <w:tcW w:w="111" w:type="pct"/>
            <w:gridSpan w:val="5"/>
            <w:tcBorders>
              <w:bottom w:val="nil"/>
            </w:tcBorders>
            <w:vAlign w:val="center"/>
          </w:tcPr>
          <w:p w14:paraId="18906E05" w14:textId="77777777" w:rsidR="003B46C3" w:rsidRPr="00A40276" w:rsidRDefault="003B46C3" w:rsidP="003B46C3">
            <w:pPr>
              <w:rPr>
                <w:lang w:val="es-BO"/>
              </w:rPr>
            </w:pPr>
          </w:p>
        </w:tc>
        <w:tc>
          <w:tcPr>
            <w:tcW w:w="112" w:type="pct"/>
            <w:gridSpan w:val="4"/>
            <w:tcBorders>
              <w:bottom w:val="nil"/>
            </w:tcBorders>
            <w:vAlign w:val="center"/>
          </w:tcPr>
          <w:p w14:paraId="77D96B50" w14:textId="77777777" w:rsidR="003B46C3" w:rsidRPr="00A40276" w:rsidRDefault="003B46C3" w:rsidP="003B46C3">
            <w:pPr>
              <w:rPr>
                <w:lang w:val="es-BO"/>
              </w:rPr>
            </w:pPr>
          </w:p>
        </w:tc>
        <w:tc>
          <w:tcPr>
            <w:tcW w:w="111" w:type="pct"/>
            <w:gridSpan w:val="5"/>
            <w:tcBorders>
              <w:bottom w:val="nil"/>
            </w:tcBorders>
            <w:vAlign w:val="center"/>
          </w:tcPr>
          <w:p w14:paraId="6AF6D06D" w14:textId="77777777" w:rsidR="003B46C3" w:rsidRPr="00A40276" w:rsidRDefault="003B46C3" w:rsidP="003B46C3">
            <w:pPr>
              <w:rPr>
                <w:lang w:val="es-BO"/>
              </w:rPr>
            </w:pPr>
          </w:p>
        </w:tc>
        <w:tc>
          <w:tcPr>
            <w:tcW w:w="111" w:type="pct"/>
            <w:gridSpan w:val="4"/>
            <w:tcBorders>
              <w:top w:val="nil"/>
              <w:bottom w:val="nil"/>
            </w:tcBorders>
            <w:vAlign w:val="center"/>
          </w:tcPr>
          <w:p w14:paraId="19A6C2E3" w14:textId="77777777" w:rsidR="003B46C3" w:rsidRPr="00A40276" w:rsidRDefault="003B46C3" w:rsidP="003B46C3">
            <w:pPr>
              <w:rPr>
                <w:lang w:val="es-BO"/>
              </w:rPr>
            </w:pPr>
          </w:p>
        </w:tc>
        <w:tc>
          <w:tcPr>
            <w:tcW w:w="111" w:type="pct"/>
            <w:gridSpan w:val="3"/>
            <w:tcBorders>
              <w:top w:val="nil"/>
              <w:bottom w:val="nil"/>
            </w:tcBorders>
            <w:vAlign w:val="center"/>
          </w:tcPr>
          <w:p w14:paraId="2D8F377D" w14:textId="77777777" w:rsidR="003B46C3" w:rsidRPr="00A40276" w:rsidRDefault="003B46C3" w:rsidP="003B46C3">
            <w:pPr>
              <w:rPr>
                <w:lang w:val="es-BO"/>
              </w:rPr>
            </w:pPr>
          </w:p>
        </w:tc>
        <w:tc>
          <w:tcPr>
            <w:tcW w:w="111" w:type="pct"/>
            <w:gridSpan w:val="4"/>
            <w:tcBorders>
              <w:top w:val="nil"/>
              <w:bottom w:val="nil"/>
            </w:tcBorders>
            <w:vAlign w:val="center"/>
          </w:tcPr>
          <w:p w14:paraId="6A5072A6" w14:textId="77777777" w:rsidR="003B46C3" w:rsidRPr="00A40276" w:rsidRDefault="003B46C3" w:rsidP="003B46C3">
            <w:pPr>
              <w:rPr>
                <w:lang w:val="es-BO"/>
              </w:rPr>
            </w:pPr>
          </w:p>
        </w:tc>
        <w:tc>
          <w:tcPr>
            <w:tcW w:w="111" w:type="pct"/>
            <w:gridSpan w:val="2"/>
            <w:tcBorders>
              <w:top w:val="nil"/>
              <w:bottom w:val="nil"/>
            </w:tcBorders>
            <w:vAlign w:val="center"/>
          </w:tcPr>
          <w:p w14:paraId="2B4B4C02" w14:textId="77777777" w:rsidR="003B46C3" w:rsidRPr="00A40276" w:rsidRDefault="003B46C3" w:rsidP="003B46C3">
            <w:pPr>
              <w:rPr>
                <w:lang w:val="es-BO"/>
              </w:rPr>
            </w:pPr>
          </w:p>
        </w:tc>
        <w:tc>
          <w:tcPr>
            <w:tcW w:w="111" w:type="pct"/>
            <w:tcBorders>
              <w:top w:val="nil"/>
              <w:bottom w:val="nil"/>
            </w:tcBorders>
            <w:vAlign w:val="center"/>
          </w:tcPr>
          <w:p w14:paraId="02AFAC51" w14:textId="77777777" w:rsidR="003B46C3" w:rsidRPr="00A40276" w:rsidRDefault="003B46C3" w:rsidP="003B46C3">
            <w:pPr>
              <w:rPr>
                <w:lang w:val="es-BO"/>
              </w:rPr>
            </w:pPr>
          </w:p>
        </w:tc>
        <w:tc>
          <w:tcPr>
            <w:tcW w:w="111" w:type="pct"/>
            <w:gridSpan w:val="2"/>
            <w:tcBorders>
              <w:top w:val="nil"/>
              <w:bottom w:val="nil"/>
            </w:tcBorders>
            <w:vAlign w:val="center"/>
          </w:tcPr>
          <w:p w14:paraId="28724CC2" w14:textId="77777777" w:rsidR="003B46C3" w:rsidRPr="00A40276" w:rsidRDefault="003B46C3" w:rsidP="003B46C3">
            <w:pPr>
              <w:rPr>
                <w:lang w:val="es-BO"/>
              </w:rPr>
            </w:pPr>
          </w:p>
        </w:tc>
        <w:tc>
          <w:tcPr>
            <w:tcW w:w="111" w:type="pct"/>
            <w:gridSpan w:val="2"/>
            <w:tcBorders>
              <w:top w:val="nil"/>
              <w:bottom w:val="nil"/>
            </w:tcBorders>
            <w:vAlign w:val="center"/>
          </w:tcPr>
          <w:p w14:paraId="43F78432" w14:textId="77777777" w:rsidR="003B46C3" w:rsidRPr="00A40276" w:rsidRDefault="003B46C3" w:rsidP="003B46C3">
            <w:pPr>
              <w:rPr>
                <w:lang w:val="es-BO"/>
              </w:rPr>
            </w:pPr>
          </w:p>
        </w:tc>
        <w:tc>
          <w:tcPr>
            <w:tcW w:w="111" w:type="pct"/>
            <w:gridSpan w:val="3"/>
            <w:tcBorders>
              <w:top w:val="nil"/>
              <w:bottom w:val="nil"/>
            </w:tcBorders>
            <w:vAlign w:val="center"/>
          </w:tcPr>
          <w:p w14:paraId="09975B38" w14:textId="77777777" w:rsidR="003B46C3" w:rsidRPr="00A40276" w:rsidRDefault="003B46C3" w:rsidP="003B46C3">
            <w:pPr>
              <w:rPr>
                <w:lang w:val="es-BO"/>
              </w:rPr>
            </w:pPr>
          </w:p>
        </w:tc>
        <w:tc>
          <w:tcPr>
            <w:tcW w:w="111" w:type="pct"/>
            <w:gridSpan w:val="3"/>
            <w:tcBorders>
              <w:top w:val="nil"/>
              <w:bottom w:val="nil"/>
            </w:tcBorders>
            <w:vAlign w:val="center"/>
          </w:tcPr>
          <w:p w14:paraId="0E9319C9" w14:textId="77777777" w:rsidR="003B46C3" w:rsidRPr="00A40276" w:rsidRDefault="003B46C3" w:rsidP="003B46C3">
            <w:pPr>
              <w:rPr>
                <w:lang w:val="es-BO"/>
              </w:rPr>
            </w:pPr>
          </w:p>
        </w:tc>
        <w:tc>
          <w:tcPr>
            <w:tcW w:w="111" w:type="pct"/>
            <w:gridSpan w:val="3"/>
            <w:tcBorders>
              <w:top w:val="nil"/>
              <w:bottom w:val="nil"/>
            </w:tcBorders>
            <w:vAlign w:val="center"/>
          </w:tcPr>
          <w:p w14:paraId="3C50EE77" w14:textId="77777777" w:rsidR="003B46C3" w:rsidRPr="00A40276" w:rsidRDefault="003B46C3" w:rsidP="003B46C3">
            <w:pPr>
              <w:rPr>
                <w:lang w:val="es-BO"/>
              </w:rPr>
            </w:pPr>
          </w:p>
        </w:tc>
        <w:tc>
          <w:tcPr>
            <w:tcW w:w="111" w:type="pct"/>
            <w:gridSpan w:val="4"/>
            <w:tcBorders>
              <w:top w:val="nil"/>
              <w:bottom w:val="nil"/>
            </w:tcBorders>
            <w:vAlign w:val="center"/>
          </w:tcPr>
          <w:p w14:paraId="07D918C9" w14:textId="77777777" w:rsidR="003B46C3" w:rsidRPr="00A40276" w:rsidRDefault="003B46C3" w:rsidP="003B46C3">
            <w:pPr>
              <w:rPr>
                <w:lang w:val="es-BO"/>
              </w:rPr>
            </w:pPr>
          </w:p>
        </w:tc>
        <w:tc>
          <w:tcPr>
            <w:tcW w:w="111" w:type="pct"/>
            <w:tcBorders>
              <w:top w:val="nil"/>
              <w:bottom w:val="nil"/>
            </w:tcBorders>
            <w:vAlign w:val="center"/>
          </w:tcPr>
          <w:p w14:paraId="2E988A6C" w14:textId="77777777" w:rsidR="003B46C3" w:rsidRPr="00A40276" w:rsidRDefault="003B46C3" w:rsidP="003B46C3">
            <w:pPr>
              <w:rPr>
                <w:lang w:val="es-BO"/>
              </w:rPr>
            </w:pPr>
          </w:p>
        </w:tc>
        <w:tc>
          <w:tcPr>
            <w:tcW w:w="111" w:type="pct"/>
            <w:gridSpan w:val="2"/>
            <w:tcBorders>
              <w:top w:val="nil"/>
              <w:bottom w:val="nil"/>
            </w:tcBorders>
            <w:vAlign w:val="center"/>
          </w:tcPr>
          <w:p w14:paraId="2D031BF0" w14:textId="77777777" w:rsidR="003B46C3" w:rsidRPr="00A40276" w:rsidRDefault="003B46C3" w:rsidP="003B46C3">
            <w:pPr>
              <w:rPr>
                <w:lang w:val="es-BO"/>
              </w:rPr>
            </w:pPr>
          </w:p>
        </w:tc>
        <w:tc>
          <w:tcPr>
            <w:tcW w:w="111" w:type="pct"/>
            <w:gridSpan w:val="4"/>
            <w:tcBorders>
              <w:top w:val="nil"/>
              <w:bottom w:val="nil"/>
            </w:tcBorders>
            <w:vAlign w:val="center"/>
          </w:tcPr>
          <w:p w14:paraId="6B53A3B2" w14:textId="77777777" w:rsidR="003B46C3" w:rsidRPr="00A40276" w:rsidRDefault="003B46C3" w:rsidP="003B46C3">
            <w:pPr>
              <w:rPr>
                <w:lang w:val="es-BO"/>
              </w:rPr>
            </w:pPr>
          </w:p>
        </w:tc>
        <w:tc>
          <w:tcPr>
            <w:tcW w:w="112" w:type="pct"/>
            <w:gridSpan w:val="4"/>
            <w:tcBorders>
              <w:top w:val="nil"/>
              <w:bottom w:val="nil"/>
            </w:tcBorders>
            <w:vAlign w:val="center"/>
          </w:tcPr>
          <w:p w14:paraId="02BBD7E2" w14:textId="77777777" w:rsidR="003B46C3" w:rsidRPr="00A40276" w:rsidRDefault="003B46C3" w:rsidP="003B46C3">
            <w:pPr>
              <w:rPr>
                <w:lang w:val="es-BO"/>
              </w:rPr>
            </w:pPr>
          </w:p>
        </w:tc>
        <w:tc>
          <w:tcPr>
            <w:tcW w:w="111" w:type="pct"/>
            <w:gridSpan w:val="5"/>
            <w:tcBorders>
              <w:top w:val="nil"/>
              <w:bottom w:val="nil"/>
            </w:tcBorders>
            <w:vAlign w:val="center"/>
          </w:tcPr>
          <w:p w14:paraId="7B55A216" w14:textId="77777777" w:rsidR="003B46C3" w:rsidRPr="00A40276" w:rsidRDefault="003B46C3" w:rsidP="003B46C3">
            <w:pPr>
              <w:rPr>
                <w:lang w:val="es-BO"/>
              </w:rPr>
            </w:pPr>
          </w:p>
        </w:tc>
        <w:tc>
          <w:tcPr>
            <w:tcW w:w="111" w:type="pct"/>
            <w:gridSpan w:val="4"/>
            <w:tcBorders>
              <w:top w:val="nil"/>
              <w:bottom w:val="nil"/>
            </w:tcBorders>
            <w:vAlign w:val="center"/>
          </w:tcPr>
          <w:p w14:paraId="1F380D8C" w14:textId="77777777" w:rsidR="003B46C3" w:rsidRPr="00A40276" w:rsidRDefault="003B46C3" w:rsidP="003B46C3">
            <w:pPr>
              <w:rPr>
                <w:lang w:val="es-BO"/>
              </w:rPr>
            </w:pPr>
          </w:p>
        </w:tc>
        <w:tc>
          <w:tcPr>
            <w:tcW w:w="113" w:type="pct"/>
            <w:gridSpan w:val="5"/>
            <w:tcBorders>
              <w:top w:val="nil"/>
              <w:bottom w:val="nil"/>
            </w:tcBorders>
            <w:vAlign w:val="center"/>
          </w:tcPr>
          <w:p w14:paraId="446C7F76" w14:textId="77777777" w:rsidR="003B46C3" w:rsidRPr="00A40276" w:rsidRDefault="003B46C3" w:rsidP="003B46C3">
            <w:pPr>
              <w:rPr>
                <w:lang w:val="es-BO"/>
              </w:rPr>
            </w:pPr>
          </w:p>
        </w:tc>
        <w:tc>
          <w:tcPr>
            <w:tcW w:w="113" w:type="pct"/>
            <w:gridSpan w:val="5"/>
            <w:tcBorders>
              <w:top w:val="nil"/>
              <w:bottom w:val="nil"/>
            </w:tcBorders>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74AEEF7E" w14:textId="77777777" w:rsidR="003B46C3" w:rsidRPr="00A40276" w:rsidRDefault="003B46C3" w:rsidP="003B46C3">
            <w:pPr>
              <w:rPr>
                <w:lang w:val="es-BO"/>
              </w:rPr>
            </w:pPr>
          </w:p>
        </w:tc>
        <w:tc>
          <w:tcPr>
            <w:tcW w:w="163" w:type="pct"/>
            <w:gridSpan w:val="4"/>
            <w:tcBorders>
              <w:top w:val="nil"/>
              <w:bottom w:val="nil"/>
            </w:tcBorders>
            <w:vAlign w:val="center"/>
          </w:tcPr>
          <w:p w14:paraId="7626B160" w14:textId="77777777" w:rsidR="003B46C3" w:rsidRPr="00A40276" w:rsidRDefault="003B46C3" w:rsidP="003B46C3">
            <w:pPr>
              <w:rPr>
                <w:lang w:val="es-BO"/>
              </w:rPr>
            </w:pPr>
          </w:p>
        </w:tc>
        <w:tc>
          <w:tcPr>
            <w:tcW w:w="163" w:type="pct"/>
            <w:gridSpan w:val="4"/>
            <w:tcBorders>
              <w:top w:val="nil"/>
              <w:bottom w:val="nil"/>
            </w:tcBorders>
            <w:vAlign w:val="center"/>
          </w:tcPr>
          <w:p w14:paraId="456FB2C6" w14:textId="77777777" w:rsidR="003B46C3" w:rsidRPr="00A40276" w:rsidRDefault="003B46C3" w:rsidP="003B46C3">
            <w:pPr>
              <w:rPr>
                <w:lang w:val="es-BO"/>
              </w:rPr>
            </w:pPr>
          </w:p>
        </w:tc>
        <w:tc>
          <w:tcPr>
            <w:tcW w:w="164" w:type="pct"/>
            <w:gridSpan w:val="4"/>
            <w:tcBorders>
              <w:top w:val="nil"/>
              <w:bottom w:val="nil"/>
            </w:tcBorders>
            <w:vAlign w:val="center"/>
          </w:tcPr>
          <w:p w14:paraId="692A3C5B" w14:textId="77777777" w:rsidR="003B46C3" w:rsidRPr="00A40276" w:rsidRDefault="003B46C3" w:rsidP="003B46C3">
            <w:pPr>
              <w:rPr>
                <w:lang w:val="es-BO"/>
              </w:rPr>
            </w:pPr>
          </w:p>
        </w:tc>
        <w:tc>
          <w:tcPr>
            <w:tcW w:w="163" w:type="pct"/>
            <w:gridSpan w:val="5"/>
            <w:tcBorders>
              <w:top w:val="nil"/>
              <w:bottom w:val="nil"/>
            </w:tcBorders>
            <w:vAlign w:val="center"/>
          </w:tcPr>
          <w:p w14:paraId="145A5484" w14:textId="77777777" w:rsidR="003B46C3" w:rsidRPr="00A40276" w:rsidRDefault="003B46C3" w:rsidP="003B46C3">
            <w:pPr>
              <w:rPr>
                <w:lang w:val="es-BO"/>
              </w:rPr>
            </w:pPr>
          </w:p>
        </w:tc>
        <w:tc>
          <w:tcPr>
            <w:tcW w:w="164" w:type="pct"/>
            <w:gridSpan w:val="3"/>
            <w:tcBorders>
              <w:top w:val="nil"/>
              <w:bottom w:val="nil"/>
            </w:tcBorders>
            <w:vAlign w:val="center"/>
          </w:tcPr>
          <w:p w14:paraId="6868FD2E" w14:textId="77777777" w:rsidR="003B46C3" w:rsidRPr="00A40276" w:rsidRDefault="003B46C3" w:rsidP="003B46C3">
            <w:pPr>
              <w:rPr>
                <w:lang w:val="es-BO"/>
              </w:rPr>
            </w:pPr>
          </w:p>
        </w:tc>
        <w:tc>
          <w:tcPr>
            <w:tcW w:w="163" w:type="pct"/>
            <w:gridSpan w:val="4"/>
            <w:tcBorders>
              <w:top w:val="nil"/>
              <w:bottom w:val="nil"/>
            </w:tcBorders>
            <w:vAlign w:val="center"/>
          </w:tcPr>
          <w:p w14:paraId="1EC5B484" w14:textId="77777777" w:rsidR="003B46C3" w:rsidRPr="00A40276" w:rsidRDefault="003B46C3" w:rsidP="003B46C3">
            <w:pPr>
              <w:rPr>
                <w:lang w:val="es-BO"/>
              </w:rPr>
            </w:pPr>
          </w:p>
        </w:tc>
        <w:tc>
          <w:tcPr>
            <w:tcW w:w="180" w:type="pct"/>
            <w:gridSpan w:val="4"/>
            <w:tcBorders>
              <w:top w:val="nil"/>
              <w:bottom w:val="nil"/>
            </w:tcBorders>
            <w:vAlign w:val="center"/>
          </w:tcPr>
          <w:p w14:paraId="21AAE786" w14:textId="77777777" w:rsidR="003B46C3" w:rsidRPr="00A40276" w:rsidRDefault="003B46C3" w:rsidP="003B46C3">
            <w:pPr>
              <w:rPr>
                <w:lang w:val="es-BO"/>
              </w:rPr>
            </w:pPr>
          </w:p>
        </w:tc>
        <w:tc>
          <w:tcPr>
            <w:tcW w:w="778" w:type="pct"/>
            <w:gridSpan w:val="24"/>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tcBorders>
              <w:top w:val="nil"/>
              <w:bottom w:val="nil"/>
            </w:tcBorders>
            <w:vAlign w:val="center"/>
          </w:tcPr>
          <w:p w14:paraId="1D54D55B" w14:textId="77777777" w:rsidR="003B46C3" w:rsidRPr="00A40276" w:rsidRDefault="003B46C3" w:rsidP="003B46C3">
            <w:pPr>
              <w:jc w:val="center"/>
              <w:rPr>
                <w:lang w:val="es-BO"/>
              </w:rPr>
            </w:pPr>
          </w:p>
        </w:tc>
        <w:tc>
          <w:tcPr>
            <w:tcW w:w="1558" w:type="pct"/>
            <w:gridSpan w:val="47"/>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34B1942E" w14:textId="77777777" w:rsidR="003B46C3" w:rsidRPr="00A40276" w:rsidRDefault="003B46C3" w:rsidP="003B46C3">
            <w:pPr>
              <w:rPr>
                <w:lang w:val="es-BO"/>
              </w:rPr>
            </w:pPr>
          </w:p>
        </w:tc>
        <w:tc>
          <w:tcPr>
            <w:tcW w:w="163" w:type="pct"/>
            <w:gridSpan w:val="4"/>
            <w:tcBorders>
              <w:top w:val="nil"/>
              <w:bottom w:val="nil"/>
            </w:tcBorders>
            <w:vAlign w:val="center"/>
          </w:tcPr>
          <w:p w14:paraId="1B8E7571" w14:textId="77777777" w:rsidR="003B46C3" w:rsidRPr="00A40276" w:rsidRDefault="003B46C3" w:rsidP="003B46C3">
            <w:pPr>
              <w:rPr>
                <w:lang w:val="es-BO"/>
              </w:rPr>
            </w:pPr>
          </w:p>
        </w:tc>
        <w:tc>
          <w:tcPr>
            <w:tcW w:w="163" w:type="pct"/>
            <w:gridSpan w:val="4"/>
            <w:tcBorders>
              <w:top w:val="nil"/>
              <w:bottom w:val="nil"/>
            </w:tcBorders>
            <w:vAlign w:val="center"/>
          </w:tcPr>
          <w:p w14:paraId="433C2387" w14:textId="77777777" w:rsidR="003B46C3" w:rsidRPr="00A40276" w:rsidRDefault="003B46C3" w:rsidP="003B46C3">
            <w:pPr>
              <w:rPr>
                <w:lang w:val="es-BO"/>
              </w:rPr>
            </w:pPr>
          </w:p>
        </w:tc>
        <w:tc>
          <w:tcPr>
            <w:tcW w:w="164" w:type="pct"/>
            <w:gridSpan w:val="4"/>
            <w:tcBorders>
              <w:top w:val="nil"/>
              <w:bottom w:val="nil"/>
            </w:tcBorders>
            <w:vAlign w:val="center"/>
          </w:tcPr>
          <w:p w14:paraId="752BC3B6" w14:textId="77777777" w:rsidR="003B46C3" w:rsidRPr="00A40276" w:rsidRDefault="003B46C3" w:rsidP="003B46C3">
            <w:pPr>
              <w:rPr>
                <w:lang w:val="es-BO"/>
              </w:rPr>
            </w:pPr>
          </w:p>
        </w:tc>
        <w:tc>
          <w:tcPr>
            <w:tcW w:w="163" w:type="pct"/>
            <w:gridSpan w:val="5"/>
            <w:tcBorders>
              <w:top w:val="nil"/>
              <w:bottom w:val="nil"/>
            </w:tcBorders>
            <w:vAlign w:val="center"/>
          </w:tcPr>
          <w:p w14:paraId="2B001CDF" w14:textId="77777777" w:rsidR="003B46C3" w:rsidRPr="00A40276" w:rsidRDefault="003B46C3" w:rsidP="003B46C3">
            <w:pPr>
              <w:rPr>
                <w:lang w:val="es-BO"/>
              </w:rPr>
            </w:pPr>
          </w:p>
        </w:tc>
        <w:tc>
          <w:tcPr>
            <w:tcW w:w="164" w:type="pct"/>
            <w:gridSpan w:val="3"/>
            <w:tcBorders>
              <w:top w:val="nil"/>
              <w:bottom w:val="nil"/>
            </w:tcBorders>
            <w:vAlign w:val="center"/>
          </w:tcPr>
          <w:p w14:paraId="3E606550" w14:textId="77777777" w:rsidR="003B46C3" w:rsidRPr="00A40276" w:rsidRDefault="003B46C3" w:rsidP="003B46C3">
            <w:pPr>
              <w:rPr>
                <w:lang w:val="es-BO"/>
              </w:rPr>
            </w:pPr>
          </w:p>
        </w:tc>
        <w:tc>
          <w:tcPr>
            <w:tcW w:w="163" w:type="pct"/>
            <w:gridSpan w:val="4"/>
            <w:tcBorders>
              <w:top w:val="nil"/>
              <w:bottom w:val="nil"/>
            </w:tcBorders>
            <w:vAlign w:val="center"/>
          </w:tcPr>
          <w:p w14:paraId="131B80C9" w14:textId="77777777" w:rsidR="003B46C3" w:rsidRPr="00A40276" w:rsidRDefault="003B46C3" w:rsidP="003B46C3">
            <w:pPr>
              <w:rPr>
                <w:lang w:val="es-BO"/>
              </w:rPr>
            </w:pPr>
          </w:p>
        </w:tc>
        <w:tc>
          <w:tcPr>
            <w:tcW w:w="180" w:type="pct"/>
            <w:gridSpan w:val="4"/>
            <w:tcBorders>
              <w:top w:val="nil"/>
              <w:bottom w:val="nil"/>
            </w:tcBorders>
            <w:vAlign w:val="center"/>
          </w:tcPr>
          <w:p w14:paraId="212866E1"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5F697D9" w14:textId="77777777" w:rsidR="003B46C3" w:rsidRPr="00A40276" w:rsidRDefault="003B46C3" w:rsidP="003B46C3">
            <w:pPr>
              <w:rPr>
                <w:lang w:val="es-BO"/>
              </w:rPr>
            </w:pPr>
          </w:p>
        </w:tc>
        <w:tc>
          <w:tcPr>
            <w:tcW w:w="113" w:type="pct"/>
            <w:gridSpan w:val="3"/>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gridSpan w:val="4"/>
            <w:tcBorders>
              <w:top w:val="nil"/>
              <w:bottom w:val="nil"/>
            </w:tcBorders>
            <w:vAlign w:val="center"/>
          </w:tcPr>
          <w:p w14:paraId="316FB167" w14:textId="77777777" w:rsidR="003B46C3" w:rsidRPr="00A40276" w:rsidRDefault="003B46C3" w:rsidP="003B46C3">
            <w:pPr>
              <w:rPr>
                <w:lang w:val="es-BO"/>
              </w:rPr>
            </w:pPr>
          </w:p>
        </w:tc>
        <w:tc>
          <w:tcPr>
            <w:tcW w:w="111" w:type="pct"/>
            <w:gridSpan w:val="5"/>
            <w:tcBorders>
              <w:top w:val="nil"/>
              <w:bottom w:val="nil"/>
            </w:tcBorders>
            <w:vAlign w:val="center"/>
          </w:tcPr>
          <w:p w14:paraId="24F58493" w14:textId="77777777" w:rsidR="003B46C3" w:rsidRPr="00A40276" w:rsidRDefault="003B46C3" w:rsidP="003B46C3">
            <w:pPr>
              <w:rPr>
                <w:lang w:val="es-BO"/>
              </w:rPr>
            </w:pPr>
          </w:p>
        </w:tc>
        <w:tc>
          <w:tcPr>
            <w:tcW w:w="112" w:type="pct"/>
            <w:gridSpan w:val="4"/>
            <w:tcBorders>
              <w:top w:val="nil"/>
              <w:bottom w:val="nil"/>
            </w:tcBorders>
            <w:vAlign w:val="center"/>
          </w:tcPr>
          <w:p w14:paraId="79EBD22B" w14:textId="77777777" w:rsidR="003B46C3" w:rsidRPr="00A40276" w:rsidRDefault="003B46C3" w:rsidP="003B46C3">
            <w:pPr>
              <w:rPr>
                <w:lang w:val="es-BO"/>
              </w:rPr>
            </w:pPr>
          </w:p>
        </w:tc>
        <w:tc>
          <w:tcPr>
            <w:tcW w:w="111" w:type="pct"/>
            <w:gridSpan w:val="5"/>
            <w:tcBorders>
              <w:top w:val="nil"/>
              <w:bottom w:val="nil"/>
            </w:tcBorders>
            <w:vAlign w:val="center"/>
          </w:tcPr>
          <w:p w14:paraId="66EAA27F" w14:textId="77777777" w:rsidR="003B46C3" w:rsidRPr="00A40276" w:rsidRDefault="003B46C3" w:rsidP="003B46C3">
            <w:pPr>
              <w:rPr>
                <w:lang w:val="es-BO"/>
              </w:rPr>
            </w:pPr>
          </w:p>
        </w:tc>
        <w:tc>
          <w:tcPr>
            <w:tcW w:w="111" w:type="pct"/>
            <w:gridSpan w:val="4"/>
            <w:tcBorders>
              <w:top w:val="nil"/>
              <w:bottom w:val="nil"/>
            </w:tcBorders>
            <w:vAlign w:val="center"/>
          </w:tcPr>
          <w:p w14:paraId="5268CB1C" w14:textId="77777777" w:rsidR="003B46C3" w:rsidRPr="00A40276" w:rsidRDefault="003B46C3" w:rsidP="003B46C3">
            <w:pPr>
              <w:rPr>
                <w:lang w:val="es-BO"/>
              </w:rPr>
            </w:pPr>
          </w:p>
        </w:tc>
        <w:tc>
          <w:tcPr>
            <w:tcW w:w="111" w:type="pct"/>
            <w:gridSpan w:val="3"/>
            <w:tcBorders>
              <w:top w:val="nil"/>
              <w:bottom w:val="nil"/>
            </w:tcBorders>
            <w:vAlign w:val="center"/>
          </w:tcPr>
          <w:p w14:paraId="1944DD5F" w14:textId="77777777" w:rsidR="003B46C3" w:rsidRPr="00A40276" w:rsidRDefault="003B46C3" w:rsidP="003B46C3">
            <w:pPr>
              <w:rPr>
                <w:lang w:val="es-BO"/>
              </w:rPr>
            </w:pPr>
          </w:p>
        </w:tc>
        <w:tc>
          <w:tcPr>
            <w:tcW w:w="111" w:type="pct"/>
            <w:gridSpan w:val="4"/>
            <w:tcBorders>
              <w:top w:val="nil"/>
              <w:bottom w:val="nil"/>
            </w:tcBorders>
            <w:vAlign w:val="center"/>
          </w:tcPr>
          <w:p w14:paraId="01ED4415" w14:textId="77777777" w:rsidR="003B46C3" w:rsidRPr="00A40276" w:rsidRDefault="003B46C3" w:rsidP="003B46C3">
            <w:pPr>
              <w:rPr>
                <w:lang w:val="es-BO"/>
              </w:rPr>
            </w:pPr>
          </w:p>
        </w:tc>
        <w:tc>
          <w:tcPr>
            <w:tcW w:w="111" w:type="pct"/>
            <w:gridSpan w:val="2"/>
            <w:tcBorders>
              <w:top w:val="nil"/>
              <w:bottom w:val="nil"/>
            </w:tcBorders>
            <w:vAlign w:val="center"/>
          </w:tcPr>
          <w:p w14:paraId="06598072" w14:textId="77777777" w:rsidR="003B46C3" w:rsidRPr="00A40276" w:rsidRDefault="003B46C3" w:rsidP="003B46C3">
            <w:pPr>
              <w:rPr>
                <w:lang w:val="es-BO"/>
              </w:rPr>
            </w:pPr>
          </w:p>
        </w:tc>
        <w:tc>
          <w:tcPr>
            <w:tcW w:w="111" w:type="pct"/>
            <w:tcBorders>
              <w:top w:val="nil"/>
              <w:bottom w:val="nil"/>
            </w:tcBorders>
            <w:vAlign w:val="center"/>
          </w:tcPr>
          <w:p w14:paraId="32A14C57" w14:textId="77777777" w:rsidR="003B46C3" w:rsidRPr="00A40276" w:rsidRDefault="003B46C3" w:rsidP="003B46C3">
            <w:pPr>
              <w:rPr>
                <w:lang w:val="es-BO"/>
              </w:rPr>
            </w:pPr>
          </w:p>
        </w:tc>
        <w:tc>
          <w:tcPr>
            <w:tcW w:w="111" w:type="pct"/>
            <w:gridSpan w:val="2"/>
            <w:tcBorders>
              <w:top w:val="nil"/>
              <w:bottom w:val="nil"/>
            </w:tcBorders>
            <w:vAlign w:val="center"/>
          </w:tcPr>
          <w:p w14:paraId="70FA758B" w14:textId="77777777" w:rsidR="003B46C3" w:rsidRPr="00A40276" w:rsidRDefault="003B46C3" w:rsidP="003B46C3">
            <w:pPr>
              <w:rPr>
                <w:lang w:val="es-BO"/>
              </w:rPr>
            </w:pPr>
          </w:p>
        </w:tc>
        <w:tc>
          <w:tcPr>
            <w:tcW w:w="111" w:type="pct"/>
            <w:gridSpan w:val="2"/>
            <w:tcBorders>
              <w:top w:val="nil"/>
              <w:bottom w:val="nil"/>
            </w:tcBorders>
            <w:vAlign w:val="center"/>
          </w:tcPr>
          <w:p w14:paraId="537C3F2E" w14:textId="77777777" w:rsidR="003B46C3" w:rsidRPr="00A40276" w:rsidRDefault="003B46C3" w:rsidP="003B46C3">
            <w:pPr>
              <w:rPr>
                <w:lang w:val="es-BO"/>
              </w:rPr>
            </w:pPr>
          </w:p>
        </w:tc>
        <w:tc>
          <w:tcPr>
            <w:tcW w:w="111" w:type="pct"/>
            <w:gridSpan w:val="3"/>
            <w:tcBorders>
              <w:top w:val="nil"/>
              <w:bottom w:val="nil"/>
            </w:tcBorders>
            <w:vAlign w:val="center"/>
          </w:tcPr>
          <w:p w14:paraId="6090BCAC" w14:textId="77777777" w:rsidR="003B46C3" w:rsidRPr="00A40276" w:rsidRDefault="003B46C3" w:rsidP="003B46C3">
            <w:pPr>
              <w:rPr>
                <w:lang w:val="es-BO"/>
              </w:rPr>
            </w:pPr>
          </w:p>
        </w:tc>
        <w:tc>
          <w:tcPr>
            <w:tcW w:w="111" w:type="pct"/>
            <w:gridSpan w:val="3"/>
            <w:tcBorders>
              <w:top w:val="nil"/>
              <w:bottom w:val="nil"/>
            </w:tcBorders>
            <w:vAlign w:val="center"/>
          </w:tcPr>
          <w:p w14:paraId="2BA30115" w14:textId="77777777" w:rsidR="003B46C3" w:rsidRPr="00A40276" w:rsidRDefault="003B46C3" w:rsidP="003B46C3">
            <w:pPr>
              <w:rPr>
                <w:lang w:val="es-BO"/>
              </w:rPr>
            </w:pPr>
          </w:p>
        </w:tc>
        <w:tc>
          <w:tcPr>
            <w:tcW w:w="111" w:type="pct"/>
            <w:gridSpan w:val="3"/>
            <w:tcBorders>
              <w:top w:val="nil"/>
              <w:bottom w:val="nil"/>
            </w:tcBorders>
            <w:vAlign w:val="center"/>
          </w:tcPr>
          <w:p w14:paraId="276D3A0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4"/>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gridSpan w:val="41"/>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61C96235" w14:textId="77777777" w:rsidR="003B46C3" w:rsidRPr="00A40276" w:rsidRDefault="003B46C3" w:rsidP="003B46C3">
            <w:pPr>
              <w:rPr>
                <w:lang w:val="es-BO"/>
              </w:rPr>
            </w:pPr>
          </w:p>
        </w:tc>
        <w:tc>
          <w:tcPr>
            <w:tcW w:w="163" w:type="pct"/>
            <w:gridSpan w:val="4"/>
            <w:tcBorders>
              <w:top w:val="nil"/>
              <w:bottom w:val="nil"/>
            </w:tcBorders>
            <w:vAlign w:val="center"/>
          </w:tcPr>
          <w:p w14:paraId="05C97728" w14:textId="77777777" w:rsidR="003B46C3" w:rsidRPr="00A40276" w:rsidRDefault="003B46C3" w:rsidP="003B46C3">
            <w:pPr>
              <w:rPr>
                <w:lang w:val="es-BO"/>
              </w:rPr>
            </w:pPr>
          </w:p>
        </w:tc>
        <w:tc>
          <w:tcPr>
            <w:tcW w:w="163" w:type="pct"/>
            <w:gridSpan w:val="4"/>
            <w:tcBorders>
              <w:top w:val="nil"/>
              <w:bottom w:val="nil"/>
            </w:tcBorders>
            <w:vAlign w:val="center"/>
          </w:tcPr>
          <w:p w14:paraId="1CECDC3A" w14:textId="77777777" w:rsidR="003B46C3" w:rsidRPr="00A40276" w:rsidRDefault="003B46C3" w:rsidP="003B46C3">
            <w:pPr>
              <w:rPr>
                <w:lang w:val="es-BO"/>
              </w:rPr>
            </w:pPr>
          </w:p>
        </w:tc>
        <w:tc>
          <w:tcPr>
            <w:tcW w:w="164" w:type="pct"/>
            <w:gridSpan w:val="4"/>
            <w:tcBorders>
              <w:top w:val="nil"/>
              <w:bottom w:val="nil"/>
            </w:tcBorders>
            <w:vAlign w:val="center"/>
          </w:tcPr>
          <w:p w14:paraId="45C9545E" w14:textId="77777777" w:rsidR="003B46C3" w:rsidRPr="00A40276" w:rsidRDefault="003B46C3" w:rsidP="003B46C3">
            <w:pPr>
              <w:rPr>
                <w:lang w:val="es-BO"/>
              </w:rPr>
            </w:pPr>
          </w:p>
        </w:tc>
        <w:tc>
          <w:tcPr>
            <w:tcW w:w="163" w:type="pct"/>
            <w:gridSpan w:val="5"/>
            <w:tcBorders>
              <w:top w:val="nil"/>
              <w:bottom w:val="nil"/>
            </w:tcBorders>
            <w:vAlign w:val="center"/>
          </w:tcPr>
          <w:p w14:paraId="57B675EF" w14:textId="77777777" w:rsidR="003B46C3" w:rsidRPr="00A40276" w:rsidRDefault="003B46C3" w:rsidP="003B46C3">
            <w:pPr>
              <w:rPr>
                <w:lang w:val="es-BO"/>
              </w:rPr>
            </w:pPr>
          </w:p>
        </w:tc>
        <w:tc>
          <w:tcPr>
            <w:tcW w:w="164" w:type="pct"/>
            <w:gridSpan w:val="3"/>
            <w:tcBorders>
              <w:top w:val="nil"/>
              <w:bottom w:val="nil"/>
            </w:tcBorders>
            <w:vAlign w:val="center"/>
          </w:tcPr>
          <w:p w14:paraId="0DD73F39" w14:textId="77777777" w:rsidR="003B46C3" w:rsidRPr="00A40276" w:rsidRDefault="003B46C3" w:rsidP="003B46C3">
            <w:pPr>
              <w:rPr>
                <w:lang w:val="es-BO"/>
              </w:rPr>
            </w:pPr>
          </w:p>
        </w:tc>
        <w:tc>
          <w:tcPr>
            <w:tcW w:w="163" w:type="pct"/>
            <w:gridSpan w:val="4"/>
            <w:tcBorders>
              <w:top w:val="nil"/>
              <w:bottom w:val="nil"/>
            </w:tcBorders>
            <w:vAlign w:val="center"/>
          </w:tcPr>
          <w:p w14:paraId="15A128AE" w14:textId="77777777" w:rsidR="003B46C3" w:rsidRPr="00A40276" w:rsidRDefault="003B46C3" w:rsidP="003B46C3">
            <w:pPr>
              <w:rPr>
                <w:lang w:val="es-BO"/>
              </w:rPr>
            </w:pPr>
          </w:p>
        </w:tc>
        <w:tc>
          <w:tcPr>
            <w:tcW w:w="180" w:type="pct"/>
            <w:gridSpan w:val="4"/>
            <w:tcBorders>
              <w:top w:val="nil"/>
              <w:bottom w:val="nil"/>
            </w:tcBorders>
            <w:vAlign w:val="center"/>
          </w:tcPr>
          <w:p w14:paraId="62A24CD0" w14:textId="77777777" w:rsidR="003B46C3" w:rsidRPr="00A40276" w:rsidRDefault="003B46C3" w:rsidP="003B46C3">
            <w:pPr>
              <w:rPr>
                <w:lang w:val="es-BO"/>
              </w:rPr>
            </w:pPr>
          </w:p>
        </w:tc>
        <w:tc>
          <w:tcPr>
            <w:tcW w:w="778" w:type="pct"/>
            <w:gridSpan w:val="24"/>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vAlign w:val="center"/>
          </w:tcPr>
          <w:p w14:paraId="7BCBEDCB" w14:textId="77777777" w:rsidR="003B46C3" w:rsidRPr="00A40276" w:rsidRDefault="003B46C3" w:rsidP="003B46C3">
            <w:pPr>
              <w:rPr>
                <w:lang w:val="es-BO"/>
              </w:rPr>
            </w:pPr>
          </w:p>
        </w:tc>
        <w:tc>
          <w:tcPr>
            <w:tcW w:w="111" w:type="pct"/>
            <w:gridSpan w:val="5"/>
            <w:tcBorders>
              <w:top w:val="nil"/>
              <w:bottom w:val="nil"/>
            </w:tcBorders>
            <w:vAlign w:val="center"/>
          </w:tcPr>
          <w:p w14:paraId="596E6FF8" w14:textId="77777777" w:rsidR="003B46C3" w:rsidRPr="00A40276" w:rsidRDefault="003B46C3" w:rsidP="003B46C3">
            <w:pPr>
              <w:rPr>
                <w:lang w:val="es-BO"/>
              </w:rPr>
            </w:pPr>
          </w:p>
        </w:tc>
        <w:tc>
          <w:tcPr>
            <w:tcW w:w="112" w:type="pct"/>
            <w:gridSpan w:val="4"/>
            <w:tcBorders>
              <w:top w:val="nil"/>
            </w:tcBorders>
            <w:vAlign w:val="center"/>
          </w:tcPr>
          <w:p w14:paraId="7CCA543B" w14:textId="77777777" w:rsidR="003B46C3" w:rsidRPr="00A40276" w:rsidRDefault="003B46C3" w:rsidP="003B46C3">
            <w:pPr>
              <w:rPr>
                <w:lang w:val="es-BO"/>
              </w:rPr>
            </w:pPr>
          </w:p>
        </w:tc>
        <w:tc>
          <w:tcPr>
            <w:tcW w:w="111" w:type="pct"/>
            <w:gridSpan w:val="5"/>
            <w:tcBorders>
              <w:top w:val="nil"/>
            </w:tcBorders>
            <w:vAlign w:val="center"/>
          </w:tcPr>
          <w:p w14:paraId="790E6526" w14:textId="77777777" w:rsidR="003B46C3" w:rsidRPr="00A40276" w:rsidRDefault="003B46C3" w:rsidP="003B46C3">
            <w:pPr>
              <w:rPr>
                <w:lang w:val="es-BO"/>
              </w:rPr>
            </w:pPr>
          </w:p>
        </w:tc>
        <w:tc>
          <w:tcPr>
            <w:tcW w:w="111" w:type="pct"/>
            <w:gridSpan w:val="4"/>
            <w:tcBorders>
              <w:top w:val="nil"/>
            </w:tcBorders>
            <w:vAlign w:val="center"/>
          </w:tcPr>
          <w:p w14:paraId="384B5D9D" w14:textId="77777777" w:rsidR="003B46C3" w:rsidRPr="00A40276" w:rsidRDefault="003B46C3" w:rsidP="003B46C3">
            <w:pPr>
              <w:rPr>
                <w:lang w:val="es-BO"/>
              </w:rPr>
            </w:pPr>
          </w:p>
        </w:tc>
        <w:tc>
          <w:tcPr>
            <w:tcW w:w="111" w:type="pct"/>
            <w:gridSpan w:val="3"/>
            <w:tcBorders>
              <w:top w:val="nil"/>
            </w:tcBorders>
            <w:vAlign w:val="center"/>
          </w:tcPr>
          <w:p w14:paraId="3E531EC9" w14:textId="77777777" w:rsidR="003B46C3" w:rsidRPr="00A40276" w:rsidRDefault="003B46C3" w:rsidP="003B46C3">
            <w:pPr>
              <w:rPr>
                <w:lang w:val="es-BO"/>
              </w:rPr>
            </w:pPr>
          </w:p>
        </w:tc>
        <w:tc>
          <w:tcPr>
            <w:tcW w:w="111" w:type="pct"/>
            <w:gridSpan w:val="4"/>
            <w:tcBorders>
              <w:top w:val="nil"/>
            </w:tcBorders>
            <w:vAlign w:val="center"/>
          </w:tcPr>
          <w:p w14:paraId="15D0DB31" w14:textId="77777777" w:rsidR="003B46C3" w:rsidRPr="00A40276" w:rsidRDefault="003B46C3" w:rsidP="003B46C3">
            <w:pPr>
              <w:rPr>
                <w:lang w:val="es-BO"/>
              </w:rPr>
            </w:pPr>
          </w:p>
        </w:tc>
        <w:tc>
          <w:tcPr>
            <w:tcW w:w="111" w:type="pct"/>
            <w:gridSpan w:val="2"/>
            <w:tcBorders>
              <w:top w:val="nil"/>
            </w:tcBorders>
            <w:vAlign w:val="center"/>
          </w:tcPr>
          <w:p w14:paraId="087595EF" w14:textId="77777777" w:rsidR="003B46C3" w:rsidRPr="00A40276" w:rsidRDefault="003B46C3" w:rsidP="003B46C3">
            <w:pPr>
              <w:rPr>
                <w:lang w:val="es-BO"/>
              </w:rPr>
            </w:pPr>
          </w:p>
        </w:tc>
        <w:tc>
          <w:tcPr>
            <w:tcW w:w="111" w:type="pct"/>
            <w:tcBorders>
              <w:top w:val="nil"/>
            </w:tcBorders>
            <w:vAlign w:val="center"/>
          </w:tcPr>
          <w:p w14:paraId="2205AEF8" w14:textId="77777777" w:rsidR="003B46C3" w:rsidRPr="00A40276" w:rsidRDefault="003B46C3" w:rsidP="003B46C3">
            <w:pPr>
              <w:rPr>
                <w:lang w:val="es-BO"/>
              </w:rPr>
            </w:pPr>
          </w:p>
        </w:tc>
        <w:tc>
          <w:tcPr>
            <w:tcW w:w="111" w:type="pct"/>
            <w:gridSpan w:val="2"/>
            <w:tcBorders>
              <w:top w:val="nil"/>
            </w:tcBorders>
            <w:vAlign w:val="center"/>
          </w:tcPr>
          <w:p w14:paraId="4F161BF6" w14:textId="77777777" w:rsidR="003B46C3" w:rsidRPr="00A40276" w:rsidRDefault="003B46C3" w:rsidP="003B46C3">
            <w:pPr>
              <w:rPr>
                <w:lang w:val="es-BO"/>
              </w:rPr>
            </w:pPr>
          </w:p>
        </w:tc>
        <w:tc>
          <w:tcPr>
            <w:tcW w:w="111" w:type="pct"/>
            <w:gridSpan w:val="2"/>
            <w:tcBorders>
              <w:top w:val="nil"/>
            </w:tcBorders>
            <w:vAlign w:val="center"/>
          </w:tcPr>
          <w:p w14:paraId="1E3B8B3B" w14:textId="77777777" w:rsidR="003B46C3" w:rsidRPr="00A40276" w:rsidRDefault="003B46C3" w:rsidP="003B46C3">
            <w:pPr>
              <w:rPr>
                <w:lang w:val="es-BO"/>
              </w:rPr>
            </w:pPr>
          </w:p>
        </w:tc>
        <w:tc>
          <w:tcPr>
            <w:tcW w:w="111" w:type="pct"/>
            <w:gridSpan w:val="3"/>
            <w:tcBorders>
              <w:top w:val="nil"/>
            </w:tcBorders>
            <w:vAlign w:val="center"/>
          </w:tcPr>
          <w:p w14:paraId="6D590842" w14:textId="77777777" w:rsidR="003B46C3" w:rsidRPr="00A40276" w:rsidRDefault="003B46C3" w:rsidP="003B46C3">
            <w:pPr>
              <w:rPr>
                <w:lang w:val="es-BO"/>
              </w:rPr>
            </w:pPr>
          </w:p>
        </w:tc>
        <w:tc>
          <w:tcPr>
            <w:tcW w:w="111" w:type="pct"/>
            <w:gridSpan w:val="3"/>
            <w:tcBorders>
              <w:top w:val="nil"/>
              <w:bottom w:val="nil"/>
            </w:tcBorders>
            <w:vAlign w:val="center"/>
          </w:tcPr>
          <w:p w14:paraId="0B9EC42A" w14:textId="77777777" w:rsidR="003B46C3" w:rsidRPr="00A40276" w:rsidRDefault="003B46C3" w:rsidP="003B46C3">
            <w:pPr>
              <w:rPr>
                <w:lang w:val="es-BO"/>
              </w:rPr>
            </w:pPr>
          </w:p>
        </w:tc>
        <w:tc>
          <w:tcPr>
            <w:tcW w:w="111" w:type="pct"/>
            <w:gridSpan w:val="3"/>
            <w:tcBorders>
              <w:top w:val="nil"/>
              <w:bottom w:val="nil"/>
            </w:tcBorders>
            <w:vAlign w:val="center"/>
          </w:tcPr>
          <w:p w14:paraId="64D84038" w14:textId="77777777" w:rsidR="003B46C3" w:rsidRPr="00A40276" w:rsidRDefault="003B46C3" w:rsidP="003B46C3">
            <w:pPr>
              <w:rPr>
                <w:lang w:val="es-BO"/>
              </w:rPr>
            </w:pPr>
          </w:p>
        </w:tc>
        <w:tc>
          <w:tcPr>
            <w:tcW w:w="111" w:type="pct"/>
            <w:gridSpan w:val="4"/>
            <w:tcBorders>
              <w:top w:val="nil"/>
              <w:bottom w:val="nil"/>
            </w:tcBorders>
            <w:vAlign w:val="center"/>
          </w:tcPr>
          <w:p w14:paraId="572490B0" w14:textId="77777777" w:rsidR="003B46C3" w:rsidRPr="00A40276" w:rsidRDefault="003B46C3" w:rsidP="003B46C3">
            <w:pPr>
              <w:rPr>
                <w:lang w:val="es-BO"/>
              </w:rPr>
            </w:pPr>
          </w:p>
        </w:tc>
        <w:tc>
          <w:tcPr>
            <w:tcW w:w="111" w:type="pct"/>
            <w:tcBorders>
              <w:top w:val="nil"/>
              <w:bottom w:val="nil"/>
            </w:tcBorders>
            <w:vAlign w:val="center"/>
          </w:tcPr>
          <w:p w14:paraId="30CFA2CE" w14:textId="77777777" w:rsidR="003B46C3" w:rsidRPr="00A40276" w:rsidRDefault="003B46C3" w:rsidP="003B46C3">
            <w:pPr>
              <w:rPr>
                <w:lang w:val="es-BO"/>
              </w:rPr>
            </w:pPr>
          </w:p>
        </w:tc>
        <w:tc>
          <w:tcPr>
            <w:tcW w:w="111" w:type="pct"/>
            <w:gridSpan w:val="2"/>
            <w:tcBorders>
              <w:top w:val="nil"/>
              <w:bottom w:val="nil"/>
            </w:tcBorders>
            <w:vAlign w:val="center"/>
          </w:tcPr>
          <w:p w14:paraId="28A57DC6" w14:textId="77777777" w:rsidR="003B46C3" w:rsidRPr="00A40276" w:rsidRDefault="003B46C3" w:rsidP="003B46C3">
            <w:pPr>
              <w:rPr>
                <w:lang w:val="es-BO"/>
              </w:rPr>
            </w:pPr>
          </w:p>
        </w:tc>
        <w:tc>
          <w:tcPr>
            <w:tcW w:w="111" w:type="pct"/>
            <w:gridSpan w:val="4"/>
            <w:tcBorders>
              <w:top w:val="nil"/>
              <w:bottom w:val="nil"/>
            </w:tcBorders>
            <w:vAlign w:val="center"/>
          </w:tcPr>
          <w:p w14:paraId="6FD6CC99" w14:textId="77777777" w:rsidR="003B46C3" w:rsidRPr="00A40276" w:rsidRDefault="003B46C3" w:rsidP="003B46C3">
            <w:pPr>
              <w:rPr>
                <w:lang w:val="es-BO"/>
              </w:rPr>
            </w:pPr>
          </w:p>
        </w:tc>
        <w:tc>
          <w:tcPr>
            <w:tcW w:w="112" w:type="pct"/>
            <w:gridSpan w:val="4"/>
            <w:tcBorders>
              <w:top w:val="nil"/>
              <w:bottom w:val="nil"/>
            </w:tcBorders>
            <w:vAlign w:val="center"/>
          </w:tcPr>
          <w:p w14:paraId="1E740837" w14:textId="77777777" w:rsidR="003B46C3" w:rsidRPr="00A40276" w:rsidRDefault="003B46C3" w:rsidP="003B46C3">
            <w:pPr>
              <w:rPr>
                <w:lang w:val="es-BO"/>
              </w:rPr>
            </w:pPr>
          </w:p>
        </w:tc>
        <w:tc>
          <w:tcPr>
            <w:tcW w:w="111" w:type="pct"/>
            <w:gridSpan w:val="5"/>
            <w:tcBorders>
              <w:top w:val="nil"/>
              <w:bottom w:val="nil"/>
            </w:tcBorders>
            <w:vAlign w:val="center"/>
          </w:tcPr>
          <w:p w14:paraId="646BD88E" w14:textId="77777777" w:rsidR="003B46C3" w:rsidRPr="00A40276" w:rsidRDefault="003B46C3" w:rsidP="003B46C3">
            <w:pPr>
              <w:rPr>
                <w:lang w:val="es-BO"/>
              </w:rPr>
            </w:pPr>
          </w:p>
        </w:tc>
        <w:tc>
          <w:tcPr>
            <w:tcW w:w="111" w:type="pct"/>
            <w:gridSpan w:val="4"/>
            <w:tcBorders>
              <w:top w:val="nil"/>
              <w:bottom w:val="nil"/>
            </w:tcBorders>
            <w:vAlign w:val="center"/>
          </w:tcPr>
          <w:p w14:paraId="185FB0BB" w14:textId="77777777" w:rsidR="003B46C3" w:rsidRPr="00A40276" w:rsidRDefault="003B46C3" w:rsidP="003B46C3">
            <w:pPr>
              <w:rPr>
                <w:lang w:val="es-BO"/>
              </w:rPr>
            </w:pPr>
          </w:p>
        </w:tc>
        <w:tc>
          <w:tcPr>
            <w:tcW w:w="113" w:type="pct"/>
            <w:gridSpan w:val="5"/>
            <w:tcBorders>
              <w:top w:val="nil"/>
              <w:bottom w:val="nil"/>
            </w:tcBorders>
            <w:vAlign w:val="center"/>
          </w:tcPr>
          <w:p w14:paraId="2A0BB40D" w14:textId="77777777" w:rsidR="003B46C3" w:rsidRPr="00A40276" w:rsidRDefault="003B46C3" w:rsidP="003B46C3">
            <w:pPr>
              <w:rPr>
                <w:lang w:val="es-BO"/>
              </w:rPr>
            </w:pPr>
          </w:p>
        </w:tc>
        <w:tc>
          <w:tcPr>
            <w:tcW w:w="113" w:type="pct"/>
            <w:gridSpan w:val="5"/>
            <w:tcBorders>
              <w:top w:val="nil"/>
              <w:bottom w:val="nil"/>
            </w:tcBorders>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1A803ED" w14:textId="77777777" w:rsidR="003B46C3" w:rsidRPr="00A40276" w:rsidRDefault="003B46C3" w:rsidP="003B46C3">
            <w:pPr>
              <w:rPr>
                <w:lang w:val="es-BO"/>
              </w:rPr>
            </w:pPr>
          </w:p>
        </w:tc>
        <w:tc>
          <w:tcPr>
            <w:tcW w:w="163" w:type="pct"/>
            <w:gridSpan w:val="4"/>
            <w:tcBorders>
              <w:top w:val="nil"/>
              <w:bottom w:val="nil"/>
            </w:tcBorders>
            <w:vAlign w:val="center"/>
          </w:tcPr>
          <w:p w14:paraId="35AB796F" w14:textId="77777777" w:rsidR="003B46C3" w:rsidRPr="00A40276" w:rsidRDefault="003B46C3" w:rsidP="003B46C3">
            <w:pPr>
              <w:rPr>
                <w:lang w:val="es-BO"/>
              </w:rPr>
            </w:pPr>
          </w:p>
        </w:tc>
        <w:tc>
          <w:tcPr>
            <w:tcW w:w="163" w:type="pct"/>
            <w:gridSpan w:val="4"/>
            <w:tcBorders>
              <w:top w:val="nil"/>
              <w:bottom w:val="nil"/>
            </w:tcBorders>
            <w:vAlign w:val="center"/>
          </w:tcPr>
          <w:p w14:paraId="0E5E651A" w14:textId="77777777" w:rsidR="003B46C3" w:rsidRPr="00A40276" w:rsidRDefault="003B46C3" w:rsidP="003B46C3">
            <w:pPr>
              <w:rPr>
                <w:lang w:val="es-BO"/>
              </w:rPr>
            </w:pPr>
          </w:p>
        </w:tc>
        <w:tc>
          <w:tcPr>
            <w:tcW w:w="164" w:type="pct"/>
            <w:gridSpan w:val="4"/>
            <w:tcBorders>
              <w:top w:val="nil"/>
              <w:bottom w:val="nil"/>
            </w:tcBorders>
            <w:vAlign w:val="center"/>
          </w:tcPr>
          <w:p w14:paraId="56595EC0" w14:textId="77777777" w:rsidR="003B46C3" w:rsidRPr="00A40276" w:rsidRDefault="003B46C3" w:rsidP="003B46C3">
            <w:pPr>
              <w:rPr>
                <w:lang w:val="es-BO"/>
              </w:rPr>
            </w:pPr>
          </w:p>
        </w:tc>
        <w:tc>
          <w:tcPr>
            <w:tcW w:w="163" w:type="pct"/>
            <w:gridSpan w:val="5"/>
            <w:tcBorders>
              <w:top w:val="nil"/>
              <w:bottom w:val="nil"/>
            </w:tcBorders>
            <w:vAlign w:val="center"/>
          </w:tcPr>
          <w:p w14:paraId="3D94D074" w14:textId="77777777" w:rsidR="003B46C3" w:rsidRPr="00A40276" w:rsidRDefault="003B46C3" w:rsidP="003B46C3">
            <w:pPr>
              <w:rPr>
                <w:lang w:val="es-BO"/>
              </w:rPr>
            </w:pPr>
          </w:p>
        </w:tc>
        <w:tc>
          <w:tcPr>
            <w:tcW w:w="164" w:type="pct"/>
            <w:gridSpan w:val="3"/>
            <w:tcBorders>
              <w:top w:val="nil"/>
              <w:bottom w:val="nil"/>
            </w:tcBorders>
            <w:vAlign w:val="center"/>
          </w:tcPr>
          <w:p w14:paraId="110DD0C7" w14:textId="77777777" w:rsidR="003B46C3" w:rsidRPr="00A40276" w:rsidRDefault="003B46C3" w:rsidP="003B46C3">
            <w:pPr>
              <w:rPr>
                <w:lang w:val="es-BO"/>
              </w:rPr>
            </w:pPr>
          </w:p>
        </w:tc>
        <w:tc>
          <w:tcPr>
            <w:tcW w:w="163" w:type="pct"/>
            <w:gridSpan w:val="4"/>
            <w:tcBorders>
              <w:top w:val="nil"/>
              <w:bottom w:val="nil"/>
            </w:tcBorders>
            <w:vAlign w:val="center"/>
          </w:tcPr>
          <w:p w14:paraId="5A0F2594" w14:textId="77777777" w:rsidR="003B46C3" w:rsidRPr="00A40276" w:rsidRDefault="003B46C3" w:rsidP="003B46C3">
            <w:pPr>
              <w:rPr>
                <w:lang w:val="es-BO"/>
              </w:rPr>
            </w:pPr>
          </w:p>
        </w:tc>
        <w:tc>
          <w:tcPr>
            <w:tcW w:w="180" w:type="pct"/>
            <w:gridSpan w:val="4"/>
            <w:tcBorders>
              <w:top w:val="nil"/>
              <w:bottom w:val="nil"/>
            </w:tcBorders>
            <w:vAlign w:val="center"/>
          </w:tcPr>
          <w:p w14:paraId="12217CF4" w14:textId="77777777" w:rsidR="003B46C3" w:rsidRPr="00A40276" w:rsidRDefault="003B46C3" w:rsidP="003B46C3">
            <w:pPr>
              <w:rPr>
                <w:lang w:val="es-BO"/>
              </w:rPr>
            </w:pPr>
          </w:p>
        </w:tc>
        <w:tc>
          <w:tcPr>
            <w:tcW w:w="778" w:type="pct"/>
            <w:gridSpan w:val="24"/>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vAlign w:val="center"/>
          </w:tcPr>
          <w:p w14:paraId="46BFAB3B" w14:textId="77777777" w:rsidR="003B46C3" w:rsidRPr="00A40276" w:rsidRDefault="003B46C3" w:rsidP="003B46C3">
            <w:pPr>
              <w:rPr>
                <w:lang w:val="es-BO"/>
              </w:rPr>
            </w:pPr>
          </w:p>
        </w:tc>
        <w:tc>
          <w:tcPr>
            <w:tcW w:w="111" w:type="pct"/>
            <w:gridSpan w:val="5"/>
            <w:tcBorders>
              <w:top w:val="nil"/>
              <w:bottom w:val="nil"/>
            </w:tcBorders>
            <w:vAlign w:val="center"/>
          </w:tcPr>
          <w:p w14:paraId="4218DA63" w14:textId="77777777" w:rsidR="003B46C3" w:rsidRPr="00A40276" w:rsidRDefault="003B46C3" w:rsidP="003B46C3">
            <w:pPr>
              <w:rPr>
                <w:lang w:val="es-BO"/>
              </w:rPr>
            </w:pPr>
          </w:p>
        </w:tc>
        <w:tc>
          <w:tcPr>
            <w:tcW w:w="1111" w:type="pct"/>
            <w:gridSpan w:val="30"/>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vAlign w:val="center"/>
          </w:tcPr>
          <w:p w14:paraId="766F9912" w14:textId="77777777" w:rsidR="003B46C3" w:rsidRPr="00A40276" w:rsidRDefault="003B46C3" w:rsidP="003B46C3">
            <w:pPr>
              <w:rPr>
                <w:lang w:val="es-BO"/>
              </w:rPr>
            </w:pPr>
          </w:p>
        </w:tc>
        <w:tc>
          <w:tcPr>
            <w:tcW w:w="111" w:type="pct"/>
            <w:gridSpan w:val="3"/>
            <w:tcBorders>
              <w:top w:val="nil"/>
              <w:bottom w:val="nil"/>
            </w:tcBorders>
            <w:vAlign w:val="center"/>
          </w:tcPr>
          <w:p w14:paraId="32504858" w14:textId="77777777" w:rsidR="003B46C3" w:rsidRPr="00A40276" w:rsidRDefault="003B46C3" w:rsidP="003B46C3">
            <w:pPr>
              <w:rPr>
                <w:lang w:val="es-BO"/>
              </w:rPr>
            </w:pPr>
          </w:p>
        </w:tc>
        <w:tc>
          <w:tcPr>
            <w:tcW w:w="111" w:type="pct"/>
            <w:gridSpan w:val="4"/>
            <w:tcBorders>
              <w:top w:val="nil"/>
              <w:bottom w:val="nil"/>
            </w:tcBorders>
            <w:vAlign w:val="center"/>
          </w:tcPr>
          <w:p w14:paraId="4CF414BC" w14:textId="77777777" w:rsidR="003B46C3" w:rsidRPr="00A40276" w:rsidRDefault="003B46C3" w:rsidP="003B46C3">
            <w:pPr>
              <w:rPr>
                <w:lang w:val="es-BO"/>
              </w:rPr>
            </w:pPr>
          </w:p>
        </w:tc>
        <w:tc>
          <w:tcPr>
            <w:tcW w:w="111" w:type="pct"/>
            <w:tcBorders>
              <w:top w:val="nil"/>
              <w:bottom w:val="nil"/>
            </w:tcBorders>
            <w:vAlign w:val="center"/>
          </w:tcPr>
          <w:p w14:paraId="4ACC560D" w14:textId="77777777" w:rsidR="003B46C3" w:rsidRPr="00A40276" w:rsidRDefault="003B46C3" w:rsidP="003B46C3">
            <w:pPr>
              <w:rPr>
                <w:lang w:val="es-BO"/>
              </w:rPr>
            </w:pPr>
          </w:p>
        </w:tc>
        <w:tc>
          <w:tcPr>
            <w:tcW w:w="111" w:type="pct"/>
            <w:gridSpan w:val="2"/>
            <w:tcBorders>
              <w:top w:val="nil"/>
              <w:bottom w:val="nil"/>
            </w:tcBorders>
            <w:vAlign w:val="center"/>
          </w:tcPr>
          <w:p w14:paraId="1C0DFDD4" w14:textId="77777777" w:rsidR="003B46C3" w:rsidRPr="00A40276" w:rsidRDefault="003B46C3" w:rsidP="003B46C3">
            <w:pPr>
              <w:rPr>
                <w:lang w:val="es-BO"/>
              </w:rPr>
            </w:pPr>
          </w:p>
        </w:tc>
        <w:tc>
          <w:tcPr>
            <w:tcW w:w="111" w:type="pct"/>
            <w:gridSpan w:val="4"/>
            <w:tcBorders>
              <w:top w:val="nil"/>
              <w:bottom w:val="nil"/>
            </w:tcBorders>
            <w:vAlign w:val="center"/>
          </w:tcPr>
          <w:p w14:paraId="5FCF5DF8" w14:textId="77777777" w:rsidR="003B46C3" w:rsidRPr="00A40276" w:rsidRDefault="003B46C3" w:rsidP="003B46C3">
            <w:pPr>
              <w:rPr>
                <w:lang w:val="es-BO"/>
              </w:rPr>
            </w:pPr>
          </w:p>
        </w:tc>
        <w:tc>
          <w:tcPr>
            <w:tcW w:w="112" w:type="pct"/>
            <w:gridSpan w:val="4"/>
            <w:tcBorders>
              <w:top w:val="nil"/>
              <w:bottom w:val="nil"/>
            </w:tcBorders>
            <w:vAlign w:val="center"/>
          </w:tcPr>
          <w:p w14:paraId="3154D686" w14:textId="77777777" w:rsidR="003B46C3" w:rsidRPr="00A40276" w:rsidRDefault="003B46C3" w:rsidP="003B46C3">
            <w:pPr>
              <w:rPr>
                <w:lang w:val="es-BO"/>
              </w:rPr>
            </w:pPr>
          </w:p>
        </w:tc>
        <w:tc>
          <w:tcPr>
            <w:tcW w:w="111" w:type="pct"/>
            <w:gridSpan w:val="5"/>
            <w:tcBorders>
              <w:top w:val="nil"/>
              <w:bottom w:val="nil"/>
            </w:tcBorders>
            <w:vAlign w:val="center"/>
          </w:tcPr>
          <w:p w14:paraId="1EB6ADF2" w14:textId="77777777" w:rsidR="003B46C3" w:rsidRPr="00A40276" w:rsidRDefault="003B46C3" w:rsidP="003B46C3">
            <w:pPr>
              <w:rPr>
                <w:lang w:val="es-BO"/>
              </w:rPr>
            </w:pPr>
          </w:p>
        </w:tc>
        <w:tc>
          <w:tcPr>
            <w:tcW w:w="111" w:type="pct"/>
            <w:gridSpan w:val="4"/>
            <w:tcBorders>
              <w:top w:val="nil"/>
              <w:bottom w:val="nil"/>
            </w:tcBorders>
            <w:vAlign w:val="center"/>
          </w:tcPr>
          <w:p w14:paraId="613BD988" w14:textId="77777777" w:rsidR="003B46C3" w:rsidRPr="00A40276" w:rsidRDefault="003B46C3" w:rsidP="003B46C3">
            <w:pPr>
              <w:rPr>
                <w:lang w:val="es-BO"/>
              </w:rPr>
            </w:pPr>
          </w:p>
        </w:tc>
        <w:tc>
          <w:tcPr>
            <w:tcW w:w="113" w:type="pct"/>
            <w:gridSpan w:val="5"/>
            <w:tcBorders>
              <w:top w:val="nil"/>
              <w:bottom w:val="nil"/>
            </w:tcBorders>
            <w:vAlign w:val="center"/>
          </w:tcPr>
          <w:p w14:paraId="50150E39" w14:textId="77777777" w:rsidR="003B46C3" w:rsidRPr="00A40276" w:rsidRDefault="003B46C3" w:rsidP="003B46C3">
            <w:pPr>
              <w:rPr>
                <w:lang w:val="es-BO"/>
              </w:rPr>
            </w:pPr>
          </w:p>
        </w:tc>
        <w:tc>
          <w:tcPr>
            <w:tcW w:w="113" w:type="pct"/>
            <w:gridSpan w:val="5"/>
            <w:tcBorders>
              <w:top w:val="nil"/>
              <w:bottom w:val="nil"/>
            </w:tcBorders>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FD614B9" w14:textId="77777777" w:rsidR="003B46C3" w:rsidRPr="00A40276" w:rsidRDefault="003B46C3" w:rsidP="003B46C3">
            <w:pPr>
              <w:rPr>
                <w:lang w:val="es-BO"/>
              </w:rPr>
            </w:pPr>
          </w:p>
        </w:tc>
        <w:tc>
          <w:tcPr>
            <w:tcW w:w="163" w:type="pct"/>
            <w:gridSpan w:val="4"/>
            <w:tcBorders>
              <w:top w:val="nil"/>
              <w:bottom w:val="nil"/>
            </w:tcBorders>
            <w:vAlign w:val="center"/>
          </w:tcPr>
          <w:p w14:paraId="32E5F41F" w14:textId="77777777" w:rsidR="003B46C3" w:rsidRPr="00A40276" w:rsidRDefault="003B46C3" w:rsidP="003B46C3">
            <w:pPr>
              <w:rPr>
                <w:lang w:val="es-BO"/>
              </w:rPr>
            </w:pPr>
          </w:p>
        </w:tc>
        <w:tc>
          <w:tcPr>
            <w:tcW w:w="163" w:type="pct"/>
            <w:gridSpan w:val="4"/>
            <w:tcBorders>
              <w:top w:val="nil"/>
              <w:bottom w:val="nil"/>
            </w:tcBorders>
            <w:vAlign w:val="center"/>
          </w:tcPr>
          <w:p w14:paraId="3AD306DA" w14:textId="77777777" w:rsidR="003B46C3" w:rsidRPr="00A40276" w:rsidRDefault="003B46C3" w:rsidP="003B46C3">
            <w:pPr>
              <w:rPr>
                <w:lang w:val="es-BO"/>
              </w:rPr>
            </w:pPr>
          </w:p>
        </w:tc>
        <w:tc>
          <w:tcPr>
            <w:tcW w:w="164" w:type="pct"/>
            <w:gridSpan w:val="4"/>
            <w:tcBorders>
              <w:top w:val="nil"/>
              <w:bottom w:val="nil"/>
            </w:tcBorders>
            <w:vAlign w:val="center"/>
          </w:tcPr>
          <w:p w14:paraId="4CBABEDF" w14:textId="77777777" w:rsidR="003B46C3" w:rsidRPr="00A40276" w:rsidRDefault="003B46C3" w:rsidP="003B46C3">
            <w:pPr>
              <w:rPr>
                <w:lang w:val="es-BO"/>
              </w:rPr>
            </w:pPr>
          </w:p>
        </w:tc>
        <w:tc>
          <w:tcPr>
            <w:tcW w:w="163" w:type="pct"/>
            <w:gridSpan w:val="5"/>
            <w:tcBorders>
              <w:top w:val="nil"/>
              <w:bottom w:val="nil"/>
            </w:tcBorders>
            <w:vAlign w:val="center"/>
          </w:tcPr>
          <w:p w14:paraId="33395D82" w14:textId="77777777" w:rsidR="003B46C3" w:rsidRPr="00A40276" w:rsidRDefault="003B46C3" w:rsidP="003B46C3">
            <w:pPr>
              <w:rPr>
                <w:lang w:val="es-BO"/>
              </w:rPr>
            </w:pPr>
          </w:p>
        </w:tc>
        <w:tc>
          <w:tcPr>
            <w:tcW w:w="164" w:type="pct"/>
            <w:gridSpan w:val="3"/>
            <w:tcBorders>
              <w:top w:val="nil"/>
              <w:bottom w:val="nil"/>
            </w:tcBorders>
            <w:vAlign w:val="center"/>
          </w:tcPr>
          <w:p w14:paraId="3AC51EAA" w14:textId="77777777" w:rsidR="003B46C3" w:rsidRPr="00A40276" w:rsidRDefault="003B46C3" w:rsidP="003B46C3">
            <w:pPr>
              <w:rPr>
                <w:lang w:val="es-BO"/>
              </w:rPr>
            </w:pPr>
          </w:p>
        </w:tc>
        <w:tc>
          <w:tcPr>
            <w:tcW w:w="163" w:type="pct"/>
            <w:gridSpan w:val="4"/>
            <w:tcBorders>
              <w:top w:val="nil"/>
              <w:bottom w:val="nil"/>
            </w:tcBorders>
            <w:vAlign w:val="center"/>
          </w:tcPr>
          <w:p w14:paraId="373642D0" w14:textId="77777777" w:rsidR="003B46C3" w:rsidRPr="00A40276" w:rsidRDefault="003B46C3" w:rsidP="003B46C3">
            <w:pPr>
              <w:rPr>
                <w:lang w:val="es-BO"/>
              </w:rPr>
            </w:pPr>
          </w:p>
        </w:tc>
        <w:tc>
          <w:tcPr>
            <w:tcW w:w="180" w:type="pct"/>
            <w:gridSpan w:val="4"/>
            <w:tcBorders>
              <w:top w:val="nil"/>
              <w:bottom w:val="nil"/>
            </w:tcBorders>
            <w:vAlign w:val="center"/>
          </w:tcPr>
          <w:p w14:paraId="37AE0459" w14:textId="77777777" w:rsidR="003B46C3" w:rsidRPr="00A40276" w:rsidRDefault="003B46C3" w:rsidP="003B46C3">
            <w:pPr>
              <w:rPr>
                <w:lang w:val="es-BO"/>
              </w:rPr>
            </w:pPr>
          </w:p>
        </w:tc>
        <w:tc>
          <w:tcPr>
            <w:tcW w:w="778" w:type="pct"/>
            <w:gridSpan w:val="24"/>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vAlign w:val="center"/>
          </w:tcPr>
          <w:p w14:paraId="02016C88" w14:textId="77777777" w:rsidR="003B46C3" w:rsidRPr="00A40276" w:rsidRDefault="003B46C3" w:rsidP="003B46C3">
            <w:pPr>
              <w:rPr>
                <w:lang w:val="es-BO"/>
              </w:rPr>
            </w:pPr>
          </w:p>
        </w:tc>
        <w:tc>
          <w:tcPr>
            <w:tcW w:w="111" w:type="pct"/>
            <w:gridSpan w:val="5"/>
            <w:tcBorders>
              <w:top w:val="nil"/>
              <w:bottom w:val="nil"/>
            </w:tcBorders>
            <w:vAlign w:val="center"/>
          </w:tcPr>
          <w:p w14:paraId="0BAD5DFF" w14:textId="77777777" w:rsidR="003B46C3" w:rsidRPr="00A40276" w:rsidRDefault="003B46C3" w:rsidP="003B46C3">
            <w:pPr>
              <w:rPr>
                <w:lang w:val="es-BO"/>
              </w:rPr>
            </w:pPr>
          </w:p>
        </w:tc>
        <w:tc>
          <w:tcPr>
            <w:tcW w:w="224" w:type="pct"/>
            <w:gridSpan w:val="9"/>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22" w:type="pct"/>
            <w:gridSpan w:val="7"/>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vAlign w:val="center"/>
          </w:tcPr>
          <w:p w14:paraId="5A3A09F6" w14:textId="77777777" w:rsidR="003B46C3" w:rsidRPr="00A40276" w:rsidRDefault="003B46C3" w:rsidP="003B46C3">
            <w:pPr>
              <w:rPr>
                <w:lang w:val="es-BO"/>
              </w:rPr>
            </w:pPr>
          </w:p>
        </w:tc>
        <w:tc>
          <w:tcPr>
            <w:tcW w:w="444" w:type="pct"/>
            <w:gridSpan w:val="8"/>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vAlign w:val="center"/>
          </w:tcPr>
          <w:p w14:paraId="448A0EAB" w14:textId="77777777" w:rsidR="003B46C3" w:rsidRPr="00A40276" w:rsidRDefault="003B46C3" w:rsidP="003B46C3">
            <w:pPr>
              <w:rPr>
                <w:lang w:val="es-BO"/>
              </w:rPr>
            </w:pPr>
          </w:p>
        </w:tc>
        <w:tc>
          <w:tcPr>
            <w:tcW w:w="111" w:type="pct"/>
            <w:gridSpan w:val="3"/>
            <w:tcBorders>
              <w:top w:val="nil"/>
              <w:bottom w:val="nil"/>
            </w:tcBorders>
            <w:vAlign w:val="center"/>
          </w:tcPr>
          <w:p w14:paraId="7F618744" w14:textId="77777777" w:rsidR="003B46C3" w:rsidRPr="00A40276" w:rsidRDefault="003B46C3" w:rsidP="003B46C3">
            <w:pPr>
              <w:rPr>
                <w:lang w:val="es-BO"/>
              </w:rPr>
            </w:pPr>
          </w:p>
        </w:tc>
        <w:tc>
          <w:tcPr>
            <w:tcW w:w="111" w:type="pct"/>
            <w:gridSpan w:val="4"/>
            <w:tcBorders>
              <w:top w:val="nil"/>
              <w:bottom w:val="nil"/>
            </w:tcBorders>
            <w:vAlign w:val="center"/>
          </w:tcPr>
          <w:p w14:paraId="5B8F310A" w14:textId="77777777" w:rsidR="003B46C3" w:rsidRPr="00A40276" w:rsidRDefault="003B46C3" w:rsidP="003B46C3">
            <w:pPr>
              <w:rPr>
                <w:lang w:val="es-BO"/>
              </w:rPr>
            </w:pPr>
          </w:p>
        </w:tc>
        <w:tc>
          <w:tcPr>
            <w:tcW w:w="111" w:type="pct"/>
            <w:tcBorders>
              <w:top w:val="nil"/>
              <w:bottom w:val="nil"/>
            </w:tcBorders>
            <w:vAlign w:val="center"/>
          </w:tcPr>
          <w:p w14:paraId="1F5937DC" w14:textId="77777777" w:rsidR="003B46C3" w:rsidRPr="00A40276" w:rsidRDefault="003B46C3" w:rsidP="003B46C3">
            <w:pPr>
              <w:rPr>
                <w:lang w:val="es-BO"/>
              </w:rPr>
            </w:pPr>
          </w:p>
        </w:tc>
        <w:tc>
          <w:tcPr>
            <w:tcW w:w="111" w:type="pct"/>
            <w:gridSpan w:val="2"/>
            <w:tcBorders>
              <w:top w:val="nil"/>
              <w:bottom w:val="nil"/>
            </w:tcBorders>
            <w:vAlign w:val="center"/>
          </w:tcPr>
          <w:p w14:paraId="3CC0A3A0" w14:textId="77777777" w:rsidR="003B46C3" w:rsidRPr="00A40276" w:rsidRDefault="003B46C3" w:rsidP="003B46C3">
            <w:pPr>
              <w:rPr>
                <w:lang w:val="es-BO"/>
              </w:rPr>
            </w:pPr>
          </w:p>
        </w:tc>
        <w:tc>
          <w:tcPr>
            <w:tcW w:w="111" w:type="pct"/>
            <w:gridSpan w:val="4"/>
            <w:tcBorders>
              <w:top w:val="nil"/>
              <w:bottom w:val="nil"/>
            </w:tcBorders>
            <w:vAlign w:val="center"/>
          </w:tcPr>
          <w:p w14:paraId="45520D83" w14:textId="77777777" w:rsidR="003B46C3" w:rsidRPr="00A40276" w:rsidRDefault="003B46C3" w:rsidP="003B46C3">
            <w:pPr>
              <w:rPr>
                <w:lang w:val="es-BO"/>
              </w:rPr>
            </w:pPr>
          </w:p>
        </w:tc>
        <w:tc>
          <w:tcPr>
            <w:tcW w:w="112" w:type="pct"/>
            <w:gridSpan w:val="4"/>
            <w:tcBorders>
              <w:top w:val="nil"/>
              <w:bottom w:val="nil"/>
            </w:tcBorders>
            <w:vAlign w:val="center"/>
          </w:tcPr>
          <w:p w14:paraId="77DD3301" w14:textId="77777777" w:rsidR="003B46C3" w:rsidRPr="00A40276" w:rsidRDefault="003B46C3" w:rsidP="003B46C3">
            <w:pPr>
              <w:rPr>
                <w:lang w:val="es-BO"/>
              </w:rPr>
            </w:pPr>
          </w:p>
        </w:tc>
        <w:tc>
          <w:tcPr>
            <w:tcW w:w="111" w:type="pct"/>
            <w:gridSpan w:val="5"/>
            <w:tcBorders>
              <w:top w:val="nil"/>
              <w:bottom w:val="nil"/>
            </w:tcBorders>
            <w:vAlign w:val="center"/>
          </w:tcPr>
          <w:p w14:paraId="7BFA9416" w14:textId="77777777" w:rsidR="003B46C3" w:rsidRPr="00A40276" w:rsidRDefault="003B46C3" w:rsidP="003B46C3">
            <w:pPr>
              <w:rPr>
                <w:lang w:val="es-BO"/>
              </w:rPr>
            </w:pPr>
          </w:p>
        </w:tc>
        <w:tc>
          <w:tcPr>
            <w:tcW w:w="111" w:type="pct"/>
            <w:gridSpan w:val="4"/>
            <w:tcBorders>
              <w:top w:val="nil"/>
              <w:bottom w:val="nil"/>
            </w:tcBorders>
            <w:vAlign w:val="center"/>
          </w:tcPr>
          <w:p w14:paraId="57101164" w14:textId="77777777" w:rsidR="003B46C3" w:rsidRPr="00A40276" w:rsidRDefault="003B46C3" w:rsidP="003B46C3">
            <w:pPr>
              <w:rPr>
                <w:lang w:val="es-BO"/>
              </w:rPr>
            </w:pPr>
          </w:p>
        </w:tc>
        <w:tc>
          <w:tcPr>
            <w:tcW w:w="113" w:type="pct"/>
            <w:gridSpan w:val="5"/>
            <w:tcBorders>
              <w:top w:val="nil"/>
              <w:bottom w:val="nil"/>
            </w:tcBorders>
            <w:vAlign w:val="center"/>
          </w:tcPr>
          <w:p w14:paraId="1E781DD8" w14:textId="77777777" w:rsidR="003B46C3" w:rsidRPr="00A40276" w:rsidRDefault="003B46C3" w:rsidP="003B46C3">
            <w:pPr>
              <w:rPr>
                <w:lang w:val="es-BO"/>
              </w:rPr>
            </w:pPr>
          </w:p>
        </w:tc>
        <w:tc>
          <w:tcPr>
            <w:tcW w:w="113" w:type="pct"/>
            <w:gridSpan w:val="5"/>
            <w:tcBorders>
              <w:top w:val="nil"/>
              <w:bottom w:val="nil"/>
            </w:tcBorders>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gridSpan w:val="5"/>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gridSpan w:val="3"/>
            <w:tcBorders>
              <w:top w:val="nil"/>
              <w:bottom w:val="nil"/>
            </w:tcBorders>
            <w:vAlign w:val="center"/>
          </w:tcPr>
          <w:p w14:paraId="468C531B" w14:textId="77777777" w:rsidR="003B46C3" w:rsidRPr="00A40276" w:rsidRDefault="003B46C3" w:rsidP="003B46C3">
            <w:pPr>
              <w:rPr>
                <w:lang w:val="es-BO"/>
              </w:rPr>
            </w:pPr>
          </w:p>
        </w:tc>
        <w:tc>
          <w:tcPr>
            <w:tcW w:w="111" w:type="pct"/>
            <w:gridSpan w:val="4"/>
            <w:tcBorders>
              <w:top w:val="nil"/>
              <w:bottom w:val="nil"/>
            </w:tcBorders>
            <w:vAlign w:val="center"/>
          </w:tcPr>
          <w:p w14:paraId="105D0289" w14:textId="77777777" w:rsidR="003B46C3" w:rsidRPr="00A40276" w:rsidRDefault="003B46C3" w:rsidP="003B46C3">
            <w:pPr>
              <w:rPr>
                <w:lang w:val="es-BO"/>
              </w:rPr>
            </w:pPr>
          </w:p>
        </w:tc>
        <w:tc>
          <w:tcPr>
            <w:tcW w:w="111" w:type="pct"/>
            <w:tcBorders>
              <w:top w:val="nil"/>
              <w:bottom w:val="nil"/>
            </w:tcBorders>
            <w:vAlign w:val="center"/>
          </w:tcPr>
          <w:p w14:paraId="5B36FF6F" w14:textId="77777777" w:rsidR="003B46C3" w:rsidRPr="00A40276" w:rsidRDefault="003B46C3" w:rsidP="003B46C3">
            <w:pPr>
              <w:rPr>
                <w:lang w:val="es-BO"/>
              </w:rPr>
            </w:pPr>
          </w:p>
        </w:tc>
        <w:tc>
          <w:tcPr>
            <w:tcW w:w="111" w:type="pct"/>
            <w:gridSpan w:val="2"/>
            <w:tcBorders>
              <w:top w:val="nil"/>
              <w:bottom w:val="nil"/>
            </w:tcBorders>
            <w:vAlign w:val="center"/>
          </w:tcPr>
          <w:p w14:paraId="67F231F8" w14:textId="77777777" w:rsidR="003B46C3" w:rsidRPr="00A40276" w:rsidRDefault="003B46C3" w:rsidP="003B46C3">
            <w:pPr>
              <w:rPr>
                <w:lang w:val="es-BO"/>
              </w:rPr>
            </w:pPr>
          </w:p>
        </w:tc>
        <w:tc>
          <w:tcPr>
            <w:tcW w:w="111" w:type="pct"/>
            <w:gridSpan w:val="4"/>
            <w:tcBorders>
              <w:top w:val="nil"/>
              <w:bottom w:val="nil"/>
            </w:tcBorders>
            <w:vAlign w:val="center"/>
          </w:tcPr>
          <w:p w14:paraId="5173DF78" w14:textId="77777777" w:rsidR="003B46C3" w:rsidRPr="00A40276" w:rsidRDefault="003B46C3" w:rsidP="003B46C3">
            <w:pPr>
              <w:rPr>
                <w:lang w:val="es-BO"/>
              </w:rPr>
            </w:pPr>
          </w:p>
        </w:tc>
        <w:tc>
          <w:tcPr>
            <w:tcW w:w="112" w:type="pct"/>
            <w:gridSpan w:val="4"/>
            <w:tcBorders>
              <w:top w:val="nil"/>
              <w:bottom w:val="nil"/>
            </w:tcBorders>
            <w:vAlign w:val="center"/>
          </w:tcPr>
          <w:p w14:paraId="6550D968" w14:textId="77777777" w:rsidR="003B46C3" w:rsidRPr="00A40276" w:rsidRDefault="003B46C3" w:rsidP="003B46C3">
            <w:pPr>
              <w:rPr>
                <w:lang w:val="es-BO"/>
              </w:rPr>
            </w:pPr>
          </w:p>
        </w:tc>
        <w:tc>
          <w:tcPr>
            <w:tcW w:w="111" w:type="pct"/>
            <w:gridSpan w:val="5"/>
            <w:tcBorders>
              <w:top w:val="nil"/>
              <w:bottom w:val="nil"/>
            </w:tcBorders>
            <w:vAlign w:val="center"/>
          </w:tcPr>
          <w:p w14:paraId="69B14A50" w14:textId="77777777" w:rsidR="003B46C3" w:rsidRPr="00A40276" w:rsidRDefault="003B46C3" w:rsidP="003B46C3">
            <w:pPr>
              <w:rPr>
                <w:lang w:val="es-BO"/>
              </w:rPr>
            </w:pPr>
          </w:p>
        </w:tc>
        <w:tc>
          <w:tcPr>
            <w:tcW w:w="111" w:type="pct"/>
            <w:gridSpan w:val="4"/>
            <w:tcBorders>
              <w:top w:val="nil"/>
              <w:bottom w:val="nil"/>
            </w:tcBorders>
            <w:vAlign w:val="center"/>
          </w:tcPr>
          <w:p w14:paraId="517CCF9B" w14:textId="77777777" w:rsidR="003B46C3" w:rsidRPr="00A40276" w:rsidRDefault="003B46C3" w:rsidP="003B46C3">
            <w:pPr>
              <w:rPr>
                <w:lang w:val="es-BO"/>
              </w:rPr>
            </w:pPr>
          </w:p>
        </w:tc>
        <w:tc>
          <w:tcPr>
            <w:tcW w:w="113" w:type="pct"/>
            <w:gridSpan w:val="5"/>
            <w:tcBorders>
              <w:top w:val="nil"/>
              <w:bottom w:val="nil"/>
            </w:tcBorders>
            <w:vAlign w:val="center"/>
          </w:tcPr>
          <w:p w14:paraId="3C354068" w14:textId="77777777" w:rsidR="003B46C3" w:rsidRPr="00A40276" w:rsidRDefault="003B46C3" w:rsidP="003B46C3">
            <w:pPr>
              <w:rPr>
                <w:lang w:val="es-BO"/>
              </w:rPr>
            </w:pPr>
          </w:p>
        </w:tc>
        <w:tc>
          <w:tcPr>
            <w:tcW w:w="113" w:type="pct"/>
            <w:gridSpan w:val="5"/>
            <w:tcBorders>
              <w:top w:val="nil"/>
              <w:bottom w:val="nil"/>
            </w:tcBorders>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48D4F559" w14:textId="77777777" w:rsidR="003B46C3" w:rsidRPr="00A40276" w:rsidRDefault="003B46C3" w:rsidP="003B46C3">
            <w:pPr>
              <w:rPr>
                <w:lang w:val="es-BO"/>
              </w:rPr>
            </w:pPr>
          </w:p>
        </w:tc>
        <w:tc>
          <w:tcPr>
            <w:tcW w:w="163" w:type="pct"/>
            <w:gridSpan w:val="4"/>
            <w:tcBorders>
              <w:top w:val="nil"/>
              <w:bottom w:val="nil"/>
            </w:tcBorders>
            <w:vAlign w:val="center"/>
          </w:tcPr>
          <w:p w14:paraId="2CD520D7" w14:textId="77777777" w:rsidR="003B46C3" w:rsidRPr="00A40276" w:rsidRDefault="003B46C3" w:rsidP="003B46C3">
            <w:pPr>
              <w:rPr>
                <w:lang w:val="es-BO"/>
              </w:rPr>
            </w:pPr>
          </w:p>
        </w:tc>
        <w:tc>
          <w:tcPr>
            <w:tcW w:w="163" w:type="pct"/>
            <w:gridSpan w:val="4"/>
            <w:tcBorders>
              <w:top w:val="nil"/>
              <w:bottom w:val="nil"/>
            </w:tcBorders>
            <w:vAlign w:val="center"/>
          </w:tcPr>
          <w:p w14:paraId="075992DA" w14:textId="77777777" w:rsidR="003B46C3" w:rsidRPr="00A40276" w:rsidRDefault="003B46C3" w:rsidP="003B46C3">
            <w:pPr>
              <w:rPr>
                <w:lang w:val="es-BO"/>
              </w:rPr>
            </w:pPr>
          </w:p>
        </w:tc>
        <w:tc>
          <w:tcPr>
            <w:tcW w:w="164" w:type="pct"/>
            <w:gridSpan w:val="4"/>
            <w:tcBorders>
              <w:top w:val="nil"/>
              <w:bottom w:val="nil"/>
            </w:tcBorders>
            <w:vAlign w:val="center"/>
          </w:tcPr>
          <w:p w14:paraId="12637842" w14:textId="77777777" w:rsidR="003B46C3" w:rsidRPr="00A40276" w:rsidRDefault="003B46C3" w:rsidP="003B46C3">
            <w:pPr>
              <w:rPr>
                <w:lang w:val="es-BO"/>
              </w:rPr>
            </w:pPr>
          </w:p>
        </w:tc>
        <w:tc>
          <w:tcPr>
            <w:tcW w:w="163" w:type="pct"/>
            <w:gridSpan w:val="5"/>
            <w:tcBorders>
              <w:top w:val="nil"/>
              <w:bottom w:val="nil"/>
            </w:tcBorders>
            <w:vAlign w:val="center"/>
          </w:tcPr>
          <w:p w14:paraId="0D094543" w14:textId="77777777" w:rsidR="003B46C3" w:rsidRPr="00A40276" w:rsidRDefault="003B46C3" w:rsidP="003B46C3">
            <w:pPr>
              <w:rPr>
                <w:lang w:val="es-BO"/>
              </w:rPr>
            </w:pPr>
          </w:p>
        </w:tc>
        <w:tc>
          <w:tcPr>
            <w:tcW w:w="164" w:type="pct"/>
            <w:gridSpan w:val="3"/>
            <w:tcBorders>
              <w:top w:val="nil"/>
              <w:bottom w:val="nil"/>
            </w:tcBorders>
            <w:vAlign w:val="center"/>
          </w:tcPr>
          <w:p w14:paraId="37B2C12E" w14:textId="77777777" w:rsidR="003B46C3" w:rsidRPr="00A40276" w:rsidRDefault="003B46C3" w:rsidP="003B46C3">
            <w:pPr>
              <w:rPr>
                <w:lang w:val="es-BO"/>
              </w:rPr>
            </w:pPr>
          </w:p>
        </w:tc>
        <w:tc>
          <w:tcPr>
            <w:tcW w:w="163" w:type="pct"/>
            <w:gridSpan w:val="4"/>
            <w:tcBorders>
              <w:top w:val="nil"/>
              <w:bottom w:val="nil"/>
            </w:tcBorders>
            <w:vAlign w:val="center"/>
          </w:tcPr>
          <w:p w14:paraId="5FA9D122" w14:textId="77777777" w:rsidR="003B46C3" w:rsidRPr="00A40276" w:rsidRDefault="003B46C3" w:rsidP="003B46C3">
            <w:pPr>
              <w:rPr>
                <w:lang w:val="es-BO"/>
              </w:rPr>
            </w:pPr>
          </w:p>
        </w:tc>
        <w:tc>
          <w:tcPr>
            <w:tcW w:w="180" w:type="pct"/>
            <w:gridSpan w:val="4"/>
            <w:tcBorders>
              <w:top w:val="nil"/>
              <w:bottom w:val="nil"/>
            </w:tcBorders>
            <w:vAlign w:val="center"/>
          </w:tcPr>
          <w:p w14:paraId="10C8F3E0" w14:textId="77777777" w:rsidR="003B46C3" w:rsidRPr="00A40276" w:rsidRDefault="003B46C3" w:rsidP="003B46C3">
            <w:pPr>
              <w:rPr>
                <w:lang w:val="es-BO"/>
              </w:rPr>
            </w:pPr>
          </w:p>
        </w:tc>
        <w:tc>
          <w:tcPr>
            <w:tcW w:w="111" w:type="pct"/>
            <w:gridSpan w:val="3"/>
            <w:tcBorders>
              <w:top w:val="nil"/>
              <w:bottom w:val="nil"/>
            </w:tcBorders>
            <w:vAlign w:val="center"/>
          </w:tcPr>
          <w:p w14:paraId="084088C8" w14:textId="77777777" w:rsidR="003B46C3" w:rsidRPr="00A40276" w:rsidRDefault="003B46C3" w:rsidP="003B46C3">
            <w:pPr>
              <w:rPr>
                <w:lang w:val="es-BO"/>
              </w:rPr>
            </w:pPr>
          </w:p>
        </w:tc>
        <w:tc>
          <w:tcPr>
            <w:tcW w:w="111" w:type="pct"/>
            <w:gridSpan w:val="4"/>
            <w:tcBorders>
              <w:top w:val="nil"/>
              <w:bottom w:val="nil"/>
            </w:tcBorders>
            <w:vAlign w:val="center"/>
          </w:tcPr>
          <w:p w14:paraId="2ECC212C" w14:textId="77777777" w:rsidR="003B46C3" w:rsidRPr="00A40276" w:rsidRDefault="003B46C3" w:rsidP="003B46C3">
            <w:pPr>
              <w:rPr>
                <w:lang w:val="es-BO"/>
              </w:rPr>
            </w:pPr>
          </w:p>
        </w:tc>
        <w:tc>
          <w:tcPr>
            <w:tcW w:w="113" w:type="pct"/>
            <w:gridSpan w:val="3"/>
            <w:tcBorders>
              <w:top w:val="nil"/>
              <w:bottom w:val="nil"/>
            </w:tcBorders>
            <w:vAlign w:val="center"/>
          </w:tcPr>
          <w:p w14:paraId="68215785" w14:textId="77777777" w:rsidR="003B46C3" w:rsidRPr="00A40276" w:rsidRDefault="003B46C3" w:rsidP="003B46C3">
            <w:pPr>
              <w:rPr>
                <w:lang w:val="es-BO"/>
              </w:rPr>
            </w:pPr>
          </w:p>
        </w:tc>
        <w:tc>
          <w:tcPr>
            <w:tcW w:w="111" w:type="pct"/>
            <w:gridSpan w:val="4"/>
            <w:tcBorders>
              <w:top w:val="nil"/>
              <w:bottom w:val="nil"/>
            </w:tcBorders>
            <w:vAlign w:val="center"/>
          </w:tcPr>
          <w:p w14:paraId="62276E8B" w14:textId="77777777" w:rsidR="003B46C3" w:rsidRPr="00A40276" w:rsidRDefault="003B46C3" w:rsidP="003B46C3">
            <w:pPr>
              <w:rPr>
                <w:lang w:val="es-BO"/>
              </w:rPr>
            </w:pPr>
          </w:p>
        </w:tc>
        <w:tc>
          <w:tcPr>
            <w:tcW w:w="111" w:type="pct"/>
            <w:gridSpan w:val="2"/>
            <w:tcBorders>
              <w:top w:val="nil"/>
              <w:bottom w:val="nil"/>
            </w:tcBorders>
            <w:vAlign w:val="center"/>
          </w:tcPr>
          <w:p w14:paraId="1DC8B38C" w14:textId="77777777" w:rsidR="003B46C3" w:rsidRPr="00A40276" w:rsidRDefault="003B46C3" w:rsidP="003B46C3">
            <w:pPr>
              <w:rPr>
                <w:lang w:val="es-BO"/>
              </w:rPr>
            </w:pPr>
          </w:p>
        </w:tc>
        <w:tc>
          <w:tcPr>
            <w:tcW w:w="111" w:type="pct"/>
            <w:gridSpan w:val="4"/>
            <w:tcBorders>
              <w:top w:val="nil"/>
              <w:bottom w:val="nil"/>
            </w:tcBorders>
            <w:vAlign w:val="center"/>
          </w:tcPr>
          <w:p w14:paraId="379CCEA9" w14:textId="77777777" w:rsidR="003B46C3" w:rsidRPr="00A40276" w:rsidRDefault="003B46C3" w:rsidP="003B46C3">
            <w:pPr>
              <w:rPr>
                <w:lang w:val="es-BO"/>
              </w:rPr>
            </w:pPr>
          </w:p>
        </w:tc>
        <w:tc>
          <w:tcPr>
            <w:tcW w:w="111" w:type="pct"/>
            <w:gridSpan w:val="4"/>
            <w:tcBorders>
              <w:top w:val="nil"/>
              <w:bottom w:val="nil"/>
            </w:tcBorders>
            <w:vAlign w:val="center"/>
          </w:tcPr>
          <w:p w14:paraId="15B10A34" w14:textId="77777777" w:rsidR="003B46C3" w:rsidRPr="00A40276" w:rsidRDefault="003B46C3" w:rsidP="003B46C3">
            <w:pPr>
              <w:rPr>
                <w:lang w:val="es-BO"/>
              </w:rPr>
            </w:pPr>
          </w:p>
        </w:tc>
        <w:tc>
          <w:tcPr>
            <w:tcW w:w="111" w:type="pct"/>
            <w:gridSpan w:val="4"/>
            <w:tcBorders>
              <w:top w:val="nil"/>
              <w:bottom w:val="nil"/>
            </w:tcBorders>
            <w:vAlign w:val="center"/>
          </w:tcPr>
          <w:p w14:paraId="43E13A71" w14:textId="77777777" w:rsidR="003B46C3" w:rsidRPr="00A40276" w:rsidRDefault="003B46C3" w:rsidP="003B46C3">
            <w:pPr>
              <w:rPr>
                <w:lang w:val="es-BO"/>
              </w:rPr>
            </w:pPr>
          </w:p>
        </w:tc>
        <w:tc>
          <w:tcPr>
            <w:tcW w:w="111" w:type="pct"/>
            <w:gridSpan w:val="5"/>
            <w:tcBorders>
              <w:top w:val="nil"/>
              <w:bottom w:val="nil"/>
            </w:tcBorders>
            <w:vAlign w:val="center"/>
          </w:tcPr>
          <w:p w14:paraId="328BDAD1" w14:textId="77777777" w:rsidR="003B46C3" w:rsidRPr="00A40276" w:rsidRDefault="003B46C3" w:rsidP="003B46C3">
            <w:pPr>
              <w:rPr>
                <w:lang w:val="es-BO"/>
              </w:rPr>
            </w:pPr>
          </w:p>
        </w:tc>
        <w:tc>
          <w:tcPr>
            <w:tcW w:w="112" w:type="pct"/>
            <w:gridSpan w:val="4"/>
            <w:tcBorders>
              <w:top w:val="nil"/>
              <w:bottom w:val="nil"/>
            </w:tcBorders>
            <w:vAlign w:val="center"/>
          </w:tcPr>
          <w:p w14:paraId="3A564EA1" w14:textId="77777777" w:rsidR="003B46C3" w:rsidRPr="00A40276" w:rsidRDefault="003B46C3" w:rsidP="003B46C3">
            <w:pPr>
              <w:rPr>
                <w:lang w:val="es-BO"/>
              </w:rPr>
            </w:pPr>
          </w:p>
        </w:tc>
        <w:tc>
          <w:tcPr>
            <w:tcW w:w="111" w:type="pct"/>
            <w:gridSpan w:val="5"/>
            <w:tcBorders>
              <w:top w:val="nil"/>
              <w:bottom w:val="nil"/>
            </w:tcBorders>
            <w:vAlign w:val="center"/>
          </w:tcPr>
          <w:p w14:paraId="1C135400" w14:textId="77777777" w:rsidR="003B46C3" w:rsidRPr="00A40276" w:rsidRDefault="003B46C3" w:rsidP="003B46C3">
            <w:pPr>
              <w:rPr>
                <w:lang w:val="es-BO"/>
              </w:rPr>
            </w:pPr>
          </w:p>
        </w:tc>
        <w:tc>
          <w:tcPr>
            <w:tcW w:w="111" w:type="pct"/>
            <w:gridSpan w:val="4"/>
            <w:tcBorders>
              <w:top w:val="nil"/>
              <w:bottom w:val="nil"/>
            </w:tcBorders>
            <w:vAlign w:val="center"/>
          </w:tcPr>
          <w:p w14:paraId="2C8A51DA" w14:textId="77777777" w:rsidR="003B46C3" w:rsidRPr="00A40276" w:rsidRDefault="003B46C3" w:rsidP="003B46C3">
            <w:pPr>
              <w:rPr>
                <w:lang w:val="es-BO"/>
              </w:rPr>
            </w:pPr>
          </w:p>
        </w:tc>
        <w:tc>
          <w:tcPr>
            <w:tcW w:w="111" w:type="pct"/>
            <w:gridSpan w:val="3"/>
            <w:tcBorders>
              <w:top w:val="nil"/>
              <w:bottom w:val="nil"/>
            </w:tcBorders>
            <w:vAlign w:val="center"/>
          </w:tcPr>
          <w:p w14:paraId="5172E778" w14:textId="77777777" w:rsidR="003B46C3" w:rsidRPr="00A40276" w:rsidRDefault="003B46C3" w:rsidP="003B46C3">
            <w:pPr>
              <w:rPr>
                <w:lang w:val="es-BO"/>
              </w:rPr>
            </w:pPr>
          </w:p>
        </w:tc>
        <w:tc>
          <w:tcPr>
            <w:tcW w:w="111" w:type="pct"/>
            <w:gridSpan w:val="4"/>
            <w:tcBorders>
              <w:top w:val="nil"/>
              <w:bottom w:val="nil"/>
            </w:tcBorders>
            <w:vAlign w:val="center"/>
          </w:tcPr>
          <w:p w14:paraId="4026C72D" w14:textId="77777777" w:rsidR="003B46C3" w:rsidRPr="00A40276" w:rsidRDefault="003B46C3" w:rsidP="003B46C3">
            <w:pPr>
              <w:rPr>
                <w:lang w:val="es-BO"/>
              </w:rPr>
            </w:pPr>
          </w:p>
        </w:tc>
        <w:tc>
          <w:tcPr>
            <w:tcW w:w="111" w:type="pct"/>
            <w:gridSpan w:val="2"/>
            <w:tcBorders>
              <w:top w:val="nil"/>
              <w:bottom w:val="nil"/>
            </w:tcBorders>
            <w:vAlign w:val="center"/>
          </w:tcPr>
          <w:p w14:paraId="2AB3E85C" w14:textId="77777777" w:rsidR="003B46C3" w:rsidRPr="00A40276" w:rsidRDefault="003B46C3" w:rsidP="003B46C3">
            <w:pPr>
              <w:rPr>
                <w:lang w:val="es-BO"/>
              </w:rPr>
            </w:pPr>
          </w:p>
        </w:tc>
        <w:tc>
          <w:tcPr>
            <w:tcW w:w="111" w:type="pct"/>
            <w:tcBorders>
              <w:top w:val="nil"/>
              <w:bottom w:val="nil"/>
            </w:tcBorders>
            <w:vAlign w:val="center"/>
          </w:tcPr>
          <w:p w14:paraId="52E5D12F" w14:textId="77777777" w:rsidR="003B46C3" w:rsidRPr="00A40276" w:rsidRDefault="003B46C3" w:rsidP="003B46C3">
            <w:pPr>
              <w:rPr>
                <w:lang w:val="es-BO"/>
              </w:rPr>
            </w:pPr>
          </w:p>
        </w:tc>
        <w:tc>
          <w:tcPr>
            <w:tcW w:w="111" w:type="pct"/>
            <w:gridSpan w:val="2"/>
            <w:tcBorders>
              <w:top w:val="nil"/>
              <w:bottom w:val="nil"/>
            </w:tcBorders>
            <w:vAlign w:val="center"/>
          </w:tcPr>
          <w:p w14:paraId="5596E804" w14:textId="77777777" w:rsidR="003B46C3" w:rsidRPr="00A40276" w:rsidRDefault="003B46C3" w:rsidP="003B46C3">
            <w:pPr>
              <w:rPr>
                <w:lang w:val="es-BO"/>
              </w:rPr>
            </w:pPr>
          </w:p>
        </w:tc>
        <w:tc>
          <w:tcPr>
            <w:tcW w:w="111" w:type="pct"/>
            <w:gridSpan w:val="2"/>
            <w:tcBorders>
              <w:top w:val="nil"/>
              <w:bottom w:val="nil"/>
            </w:tcBorders>
            <w:vAlign w:val="center"/>
          </w:tcPr>
          <w:p w14:paraId="194FC988" w14:textId="77777777" w:rsidR="003B46C3" w:rsidRPr="00A40276" w:rsidRDefault="003B46C3" w:rsidP="003B46C3">
            <w:pPr>
              <w:rPr>
                <w:lang w:val="es-BO"/>
              </w:rPr>
            </w:pPr>
          </w:p>
        </w:tc>
        <w:tc>
          <w:tcPr>
            <w:tcW w:w="111" w:type="pct"/>
            <w:gridSpan w:val="3"/>
            <w:tcBorders>
              <w:top w:val="nil"/>
              <w:bottom w:val="nil"/>
            </w:tcBorders>
            <w:vAlign w:val="center"/>
          </w:tcPr>
          <w:p w14:paraId="24F32559" w14:textId="77777777" w:rsidR="003B46C3" w:rsidRPr="00A40276" w:rsidRDefault="003B46C3" w:rsidP="003B46C3">
            <w:pPr>
              <w:rPr>
                <w:lang w:val="es-BO"/>
              </w:rPr>
            </w:pPr>
          </w:p>
        </w:tc>
        <w:tc>
          <w:tcPr>
            <w:tcW w:w="111" w:type="pct"/>
            <w:gridSpan w:val="3"/>
            <w:tcBorders>
              <w:top w:val="nil"/>
              <w:bottom w:val="nil"/>
            </w:tcBorders>
            <w:vAlign w:val="center"/>
          </w:tcPr>
          <w:p w14:paraId="1EEC90FD" w14:textId="77777777" w:rsidR="003B46C3" w:rsidRPr="00A40276" w:rsidRDefault="003B46C3" w:rsidP="003B46C3">
            <w:pPr>
              <w:rPr>
                <w:lang w:val="es-BO"/>
              </w:rPr>
            </w:pPr>
          </w:p>
        </w:tc>
        <w:tc>
          <w:tcPr>
            <w:tcW w:w="111" w:type="pct"/>
            <w:gridSpan w:val="3"/>
            <w:tcBorders>
              <w:top w:val="nil"/>
              <w:bottom w:val="nil"/>
            </w:tcBorders>
            <w:vAlign w:val="center"/>
          </w:tcPr>
          <w:p w14:paraId="74830296" w14:textId="77777777" w:rsidR="003B46C3" w:rsidRPr="00A40276" w:rsidRDefault="003B46C3" w:rsidP="003B46C3">
            <w:pPr>
              <w:rPr>
                <w:lang w:val="es-BO"/>
              </w:rPr>
            </w:pPr>
          </w:p>
        </w:tc>
        <w:tc>
          <w:tcPr>
            <w:tcW w:w="111" w:type="pct"/>
            <w:gridSpan w:val="4"/>
            <w:tcBorders>
              <w:top w:val="nil"/>
              <w:bottom w:val="nil"/>
            </w:tcBorders>
            <w:vAlign w:val="center"/>
          </w:tcPr>
          <w:p w14:paraId="61073C09" w14:textId="77777777" w:rsidR="003B46C3" w:rsidRPr="00A40276" w:rsidRDefault="003B46C3" w:rsidP="003B46C3">
            <w:pPr>
              <w:rPr>
                <w:lang w:val="es-BO"/>
              </w:rPr>
            </w:pPr>
          </w:p>
        </w:tc>
        <w:tc>
          <w:tcPr>
            <w:tcW w:w="111" w:type="pct"/>
            <w:tcBorders>
              <w:top w:val="nil"/>
              <w:bottom w:val="nil"/>
            </w:tcBorders>
            <w:vAlign w:val="center"/>
          </w:tcPr>
          <w:p w14:paraId="6D9715BC" w14:textId="77777777" w:rsidR="003B46C3" w:rsidRPr="00A40276" w:rsidRDefault="003B46C3" w:rsidP="003B46C3">
            <w:pPr>
              <w:rPr>
                <w:lang w:val="es-BO"/>
              </w:rPr>
            </w:pPr>
          </w:p>
        </w:tc>
        <w:tc>
          <w:tcPr>
            <w:tcW w:w="111" w:type="pct"/>
            <w:gridSpan w:val="2"/>
            <w:tcBorders>
              <w:top w:val="nil"/>
              <w:bottom w:val="nil"/>
            </w:tcBorders>
            <w:vAlign w:val="center"/>
          </w:tcPr>
          <w:p w14:paraId="5829BFC9" w14:textId="77777777" w:rsidR="003B46C3" w:rsidRPr="00A40276" w:rsidRDefault="003B46C3" w:rsidP="003B46C3">
            <w:pPr>
              <w:rPr>
                <w:lang w:val="es-BO"/>
              </w:rPr>
            </w:pPr>
          </w:p>
        </w:tc>
        <w:tc>
          <w:tcPr>
            <w:tcW w:w="111" w:type="pct"/>
            <w:gridSpan w:val="4"/>
            <w:tcBorders>
              <w:top w:val="nil"/>
              <w:bottom w:val="nil"/>
            </w:tcBorders>
            <w:vAlign w:val="center"/>
          </w:tcPr>
          <w:p w14:paraId="54AF70D6" w14:textId="77777777" w:rsidR="003B46C3" w:rsidRPr="00A40276" w:rsidRDefault="003B46C3" w:rsidP="003B46C3">
            <w:pPr>
              <w:rPr>
                <w:lang w:val="es-BO"/>
              </w:rPr>
            </w:pPr>
          </w:p>
        </w:tc>
        <w:tc>
          <w:tcPr>
            <w:tcW w:w="112" w:type="pct"/>
            <w:gridSpan w:val="4"/>
            <w:tcBorders>
              <w:top w:val="nil"/>
              <w:bottom w:val="nil"/>
            </w:tcBorders>
            <w:vAlign w:val="center"/>
          </w:tcPr>
          <w:p w14:paraId="6988B461" w14:textId="77777777" w:rsidR="003B46C3" w:rsidRPr="00A40276" w:rsidRDefault="003B46C3" w:rsidP="003B46C3">
            <w:pPr>
              <w:rPr>
                <w:lang w:val="es-BO"/>
              </w:rPr>
            </w:pPr>
          </w:p>
        </w:tc>
        <w:tc>
          <w:tcPr>
            <w:tcW w:w="111" w:type="pct"/>
            <w:gridSpan w:val="5"/>
            <w:tcBorders>
              <w:top w:val="nil"/>
              <w:bottom w:val="nil"/>
            </w:tcBorders>
            <w:vAlign w:val="center"/>
          </w:tcPr>
          <w:p w14:paraId="3C7CE9FF" w14:textId="77777777" w:rsidR="003B46C3" w:rsidRPr="00A40276" w:rsidRDefault="003B46C3" w:rsidP="003B46C3">
            <w:pPr>
              <w:rPr>
                <w:lang w:val="es-BO"/>
              </w:rPr>
            </w:pPr>
          </w:p>
        </w:tc>
        <w:tc>
          <w:tcPr>
            <w:tcW w:w="111" w:type="pct"/>
            <w:gridSpan w:val="4"/>
            <w:tcBorders>
              <w:top w:val="nil"/>
              <w:bottom w:val="nil"/>
            </w:tcBorders>
            <w:vAlign w:val="center"/>
          </w:tcPr>
          <w:p w14:paraId="1F299FAD" w14:textId="77777777" w:rsidR="003B46C3" w:rsidRPr="00A40276" w:rsidRDefault="003B46C3" w:rsidP="003B46C3">
            <w:pPr>
              <w:rPr>
                <w:lang w:val="es-BO"/>
              </w:rPr>
            </w:pPr>
          </w:p>
        </w:tc>
        <w:tc>
          <w:tcPr>
            <w:tcW w:w="113" w:type="pct"/>
            <w:gridSpan w:val="5"/>
            <w:tcBorders>
              <w:top w:val="nil"/>
              <w:bottom w:val="nil"/>
            </w:tcBorders>
            <w:vAlign w:val="center"/>
          </w:tcPr>
          <w:p w14:paraId="1ADF60A1" w14:textId="77777777" w:rsidR="003B46C3" w:rsidRPr="00A40276" w:rsidRDefault="003B46C3" w:rsidP="003B46C3">
            <w:pPr>
              <w:rPr>
                <w:lang w:val="es-BO"/>
              </w:rPr>
            </w:pPr>
          </w:p>
        </w:tc>
        <w:tc>
          <w:tcPr>
            <w:tcW w:w="113" w:type="pct"/>
            <w:gridSpan w:val="5"/>
            <w:tcBorders>
              <w:top w:val="nil"/>
              <w:bottom w:val="nil"/>
            </w:tcBorders>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5"/>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0"/>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4"/>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6"/>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5"/>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4"/>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3"/>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3"/>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6"/>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3"/>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4"/>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2"/>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37042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6"/>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7"/>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3"/>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2"/>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6"/>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1"/>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7"/>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6"/>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1"/>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7"/>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3"/>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4"/>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3"/>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5"/>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3"/>
            <w:tcBorders>
              <w:top w:val="nil"/>
              <w:left w:val="single" w:sz="12" w:space="0" w:color="auto"/>
              <w:bottom w:val="nil"/>
              <w:right w:val="single" w:sz="12" w:space="0" w:color="auto"/>
            </w:tcBorders>
            <w:vAlign w:val="center"/>
            <w:hideMark/>
          </w:tcPr>
          <w:p w14:paraId="580D743E" w14:textId="77777777" w:rsidR="003B46C3" w:rsidRPr="00A40276" w:rsidRDefault="003B46C3" w:rsidP="00370425">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370425">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3"/>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37042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8"/>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6"/>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4"/>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3"/>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5"/>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6"/>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5"/>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8"/>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4"/>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5"/>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6"/>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2"/>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1"/>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4"/>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6"/>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3"/>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3"/>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2"/>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7"/>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3"/>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1"/>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19"/>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4"/>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2"/>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7"/>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37042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5"/>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gridSpan w:val="2"/>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gridSpan w:val="2"/>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gridSpan w:val="2"/>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gridSpan w:val="2"/>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gridSpan w:val="2"/>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gridSpan w:val="2"/>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gridSpan w:val="2"/>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gridSpan w:val="2"/>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gridSpan w:val="2"/>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gridSpan w:val="2"/>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gridSpan w:val="2"/>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gridSpan w:val="2"/>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gridSpan w:val="2"/>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gridSpan w:val="2"/>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gridSpan w:val="2"/>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gridSpan w:val="2"/>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gridSpan w:val="2"/>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gridSpan w:val="2"/>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gridSpan w:val="2"/>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gridSpan w:val="2"/>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gridSpan w:val="2"/>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gridSpan w:val="2"/>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gridSpan w:val="2"/>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gridSpan w:val="2"/>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7"/>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37042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37042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gridSpan w:val="2"/>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gridSpan w:val="2"/>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gridSpan w:val="2"/>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gridSpan w:val="2"/>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370425">
            <w:pPr>
              <w:pStyle w:val="Prrafodelista"/>
              <w:numPr>
                <w:ilvl w:val="0"/>
                <w:numId w:val="29"/>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370425">
            <w:pPr>
              <w:pStyle w:val="Prrafodelista"/>
              <w:numPr>
                <w:ilvl w:val="0"/>
                <w:numId w:val="30"/>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370425">
            <w:pPr>
              <w:pStyle w:val="Prrafodelista"/>
              <w:numPr>
                <w:ilvl w:val="0"/>
                <w:numId w:val="30"/>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2"/>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703C5C3A" w14:textId="006BBE22" w:rsidR="00107B3A" w:rsidRPr="00021E9B" w:rsidRDefault="00EF12E0" w:rsidP="00021E9B">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tbl>
      <w:tblPr>
        <w:tblW w:w="11152" w:type="dxa"/>
        <w:tblInd w:w="-99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4"/>
        <w:gridCol w:w="8637"/>
        <w:gridCol w:w="2221"/>
      </w:tblGrid>
      <w:tr w:rsidR="00A40276" w:rsidRPr="00A40276" w14:paraId="5CD9DE33" w14:textId="77777777" w:rsidTr="00C166AC">
        <w:trPr>
          <w:tblHeader/>
        </w:trPr>
        <w:tc>
          <w:tcPr>
            <w:tcW w:w="8931" w:type="dxa"/>
            <w:gridSpan w:val="2"/>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2221" w:type="dxa"/>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6B0EBD07" w14:textId="77777777" w:rsidTr="00C166AC">
        <w:trPr>
          <w:cantSplit/>
          <w:trHeight w:val="447"/>
        </w:trPr>
        <w:tc>
          <w:tcPr>
            <w:tcW w:w="294" w:type="dxa"/>
            <w:tcBorders>
              <w:bottom w:val="single" w:sz="2" w:space="0" w:color="000000"/>
            </w:tcBorders>
            <w:shd w:val="clear" w:color="auto" w:fill="C6D9F1" w:themeFill="text2" w:themeFillTint="33"/>
            <w:vAlign w:val="center"/>
          </w:tcPr>
          <w:p w14:paraId="2D2E347A" w14:textId="77777777" w:rsidR="0026726B" w:rsidRPr="00A40276" w:rsidRDefault="0026726B" w:rsidP="00267ED7">
            <w:pPr>
              <w:jc w:val="center"/>
              <w:rPr>
                <w:rFonts w:ascii="Arial" w:hAnsi="Arial" w:cs="Arial"/>
                <w:b/>
                <w:lang w:val="es-BO"/>
              </w:rPr>
            </w:pPr>
            <w:r w:rsidRPr="00A40276">
              <w:rPr>
                <w:rFonts w:ascii="Arial" w:hAnsi="Arial" w:cs="Arial"/>
                <w:b/>
                <w:lang w:val="es-BO"/>
              </w:rPr>
              <w:t>#</w:t>
            </w:r>
          </w:p>
        </w:tc>
        <w:tc>
          <w:tcPr>
            <w:tcW w:w="8637" w:type="dxa"/>
            <w:tcBorders>
              <w:bottom w:val="single" w:sz="2" w:space="0" w:color="000000"/>
            </w:tcBorders>
            <w:shd w:val="clear" w:color="auto" w:fill="C6D9F1" w:themeFill="text2" w:themeFillTint="33"/>
            <w:vAlign w:val="center"/>
          </w:tcPr>
          <w:p w14:paraId="60A00003" w14:textId="77777777" w:rsidR="0026726B" w:rsidRPr="00A40276" w:rsidRDefault="001F1D1D" w:rsidP="00267ED7">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2221" w:type="dxa"/>
            <w:tcBorders>
              <w:bottom w:val="single" w:sz="2" w:space="0" w:color="000000"/>
            </w:tcBorders>
            <w:shd w:val="clear" w:color="auto" w:fill="DBE5F1" w:themeFill="accent1" w:themeFillTint="33"/>
            <w:vAlign w:val="center"/>
          </w:tcPr>
          <w:p w14:paraId="752D6F2B" w14:textId="77777777" w:rsidR="0026726B" w:rsidRPr="00A40276" w:rsidRDefault="0026726B" w:rsidP="00267ED7">
            <w:pPr>
              <w:jc w:val="center"/>
              <w:rPr>
                <w:rFonts w:ascii="Arial" w:hAnsi="Arial" w:cs="Arial"/>
                <w:b/>
                <w:lang w:val="es-BO"/>
              </w:rPr>
            </w:pPr>
            <w:r w:rsidRPr="00A40276">
              <w:rPr>
                <w:rFonts w:ascii="Arial" w:hAnsi="Arial" w:cs="Arial"/>
                <w:b/>
                <w:lang w:val="es-BO"/>
              </w:rPr>
              <w:t>Característica Propuesta (**)</w:t>
            </w:r>
          </w:p>
        </w:tc>
      </w:tr>
      <w:tr w:rsidR="00A40276" w:rsidRPr="00A40276" w14:paraId="7791B8DB" w14:textId="77777777" w:rsidTr="00C166AC">
        <w:tc>
          <w:tcPr>
            <w:tcW w:w="11152" w:type="dxa"/>
            <w:gridSpan w:val="3"/>
          </w:tcPr>
          <w:p w14:paraId="2F76B1DA" w14:textId="640FD51D" w:rsidR="0026726B" w:rsidRPr="00A40276" w:rsidRDefault="0026726B" w:rsidP="00021E9B">
            <w:pPr>
              <w:ind w:left="1800"/>
              <w:jc w:val="both"/>
              <w:rPr>
                <w:rFonts w:ascii="Arial" w:hAnsi="Arial" w:cs="Arial"/>
                <w:lang w:val="es-BO"/>
              </w:rPr>
            </w:pPr>
          </w:p>
        </w:tc>
      </w:tr>
      <w:tr w:rsidR="00A40276" w:rsidRPr="00A40276" w14:paraId="30F48ED8" w14:textId="77777777" w:rsidTr="00C166AC">
        <w:tc>
          <w:tcPr>
            <w:tcW w:w="294" w:type="dxa"/>
          </w:tcPr>
          <w:p w14:paraId="2C6DA065" w14:textId="77777777" w:rsidR="0026726B" w:rsidRPr="00A40276" w:rsidRDefault="0026726B" w:rsidP="00267ED7">
            <w:pPr>
              <w:jc w:val="both"/>
              <w:rPr>
                <w:rFonts w:ascii="Arial" w:hAnsi="Arial" w:cs="Arial"/>
                <w:lang w:val="es-BO"/>
              </w:rPr>
            </w:pPr>
          </w:p>
        </w:tc>
        <w:tc>
          <w:tcPr>
            <w:tcW w:w="8637" w:type="dxa"/>
          </w:tcPr>
          <w:p w14:paraId="45378E06" w14:textId="77777777" w:rsidR="00C166AC" w:rsidRPr="00C166AC" w:rsidRDefault="00C166AC" w:rsidP="00C166AC">
            <w:pPr>
              <w:keepNext/>
              <w:suppressAutoHyphens/>
              <w:spacing w:before="240" w:after="60" w:line="276" w:lineRule="auto"/>
              <w:ind w:right="161"/>
              <w:jc w:val="center"/>
              <w:outlineLvl w:val="0"/>
              <w:rPr>
                <w:b/>
                <w:caps/>
                <w:lang w:val="es-MX"/>
              </w:rPr>
            </w:pPr>
            <w:r w:rsidRPr="00C166AC">
              <w:rPr>
                <w:rFonts w:eastAsiaTheme="majorEastAsia" w:cstheme="majorBidi"/>
                <w:b/>
                <w:bCs/>
              </w:rPr>
              <w:t xml:space="preserve">“MANTENIMIENTO PREVENTIVO Y CORRECTIVO LÍNEA PRINCIPAL Y RAMALES ADUCCIÓN 1” </w:t>
            </w:r>
            <w:r w:rsidRPr="00C166AC">
              <w:rPr>
                <w:rFonts w:eastAsiaTheme="majorEastAsia" w:cstheme="majorBidi"/>
                <w:b/>
                <w:bCs/>
                <w:color w:val="FFFFFF" w:themeColor="background1"/>
              </w:rPr>
              <w:t>(DISTRIBUCION DE AGUA POTABLE)</w:t>
            </w:r>
          </w:p>
          <w:p w14:paraId="7F505B1C" w14:textId="51B8DEFB" w:rsidR="00C166AC" w:rsidRPr="00C166AC" w:rsidRDefault="00C166AC" w:rsidP="00342AB0">
            <w:pPr>
              <w:pStyle w:val="Prrafodelista"/>
              <w:keepNext/>
              <w:numPr>
                <w:ilvl w:val="1"/>
                <w:numId w:val="55"/>
              </w:numPr>
              <w:tabs>
                <w:tab w:val="clear" w:pos="1440"/>
                <w:tab w:val="num" w:pos="387"/>
              </w:tabs>
              <w:suppressAutoHyphens/>
              <w:spacing w:before="240" w:after="60" w:line="276" w:lineRule="auto"/>
              <w:ind w:right="161" w:hanging="1336"/>
              <w:jc w:val="both"/>
              <w:outlineLvl w:val="0"/>
              <w:rPr>
                <w:rFonts w:ascii="Verdana" w:hAnsi="Verdana"/>
                <w:b/>
                <w:caps/>
                <w:sz w:val="16"/>
                <w:szCs w:val="16"/>
                <w:lang w:val="es-MX"/>
              </w:rPr>
            </w:pPr>
            <w:r w:rsidRPr="00C166AC">
              <w:rPr>
                <w:rFonts w:ascii="Verdana" w:hAnsi="Verdana"/>
                <w:b/>
                <w:caps/>
                <w:sz w:val="16"/>
                <w:szCs w:val="16"/>
                <w:lang w:val="es-MX"/>
              </w:rPr>
              <w:t>ANTECEDENTES Y JUSTIFICACION</w:t>
            </w:r>
          </w:p>
          <w:p w14:paraId="48C446B2" w14:textId="77777777" w:rsidR="00C166AC" w:rsidRDefault="00C166AC" w:rsidP="00C166AC">
            <w:pPr>
              <w:suppressAutoHyphens/>
              <w:spacing w:line="259" w:lineRule="auto"/>
              <w:ind w:left="426" w:right="161"/>
              <w:jc w:val="both"/>
              <w:rPr>
                <w:rFonts w:eastAsia="Calibri" w:cs="Calibri"/>
              </w:rPr>
            </w:pPr>
            <w:r w:rsidRPr="00C166AC">
              <w:rPr>
                <w:rFonts w:eastAsia="Calibri" w:cs="Calibri"/>
              </w:rPr>
              <w:t>El sistema de distribución de agua potable de la Aducción 1 es esencial para garantizar el suministro continuo y eficiente de agua a los usuarios finales de los municipios de Quillacollo, Colcapirhua y Cercado. A continuación, se describen sus características principales:</w:t>
            </w:r>
          </w:p>
          <w:p w14:paraId="3D39A5CC" w14:textId="77777777" w:rsidR="00C166AC" w:rsidRPr="00C166AC" w:rsidRDefault="00C166AC" w:rsidP="00C166AC">
            <w:pPr>
              <w:suppressAutoHyphens/>
              <w:spacing w:line="259" w:lineRule="auto"/>
              <w:ind w:left="426" w:right="161"/>
              <w:jc w:val="both"/>
              <w:rPr>
                <w:rFonts w:eastAsia="Calibri" w:cs="Calibri"/>
              </w:rPr>
            </w:pPr>
          </w:p>
          <w:p w14:paraId="2CD8E884" w14:textId="77777777" w:rsidR="00C166AC" w:rsidRPr="00C166AC" w:rsidRDefault="00C166AC" w:rsidP="00C166AC">
            <w:pPr>
              <w:suppressAutoHyphens/>
              <w:spacing w:line="259" w:lineRule="auto"/>
              <w:ind w:right="161" w:firstLine="426"/>
              <w:jc w:val="both"/>
              <w:rPr>
                <w:rFonts w:eastAsia="Calibri" w:cs="Calibri"/>
                <w:b/>
                <w:bCs/>
                <w:lang w:eastAsia="es-BO"/>
              </w:rPr>
            </w:pPr>
            <w:r w:rsidRPr="00C166AC">
              <w:rPr>
                <w:rFonts w:eastAsia="Calibri" w:cs="Calibri"/>
                <w:b/>
                <w:bCs/>
                <w:lang w:eastAsia="es-BO"/>
              </w:rPr>
              <w:t>Aducción 1</w:t>
            </w:r>
          </w:p>
          <w:p w14:paraId="185CDF3B" w14:textId="77777777" w:rsidR="00C166AC" w:rsidRPr="00C166AC" w:rsidRDefault="00C166AC" w:rsidP="00C166AC">
            <w:pPr>
              <w:numPr>
                <w:ilvl w:val="0"/>
                <w:numId w:val="43"/>
              </w:numPr>
              <w:suppressAutoHyphens/>
              <w:spacing w:line="276" w:lineRule="auto"/>
              <w:ind w:right="161"/>
              <w:contextualSpacing/>
              <w:jc w:val="both"/>
            </w:pPr>
            <w:r w:rsidRPr="00C166AC">
              <w:t xml:space="preserve">Sistema de bombeo con una longitud de 24 kilómetros. </w:t>
            </w:r>
          </w:p>
          <w:p w14:paraId="3DEC94A7" w14:textId="77777777" w:rsidR="00C166AC" w:rsidRPr="00C166AC" w:rsidRDefault="00C166AC" w:rsidP="00C166AC">
            <w:pPr>
              <w:numPr>
                <w:ilvl w:val="0"/>
                <w:numId w:val="43"/>
              </w:numPr>
              <w:suppressAutoHyphens/>
              <w:spacing w:line="276" w:lineRule="auto"/>
              <w:ind w:right="161"/>
              <w:contextualSpacing/>
              <w:jc w:val="both"/>
            </w:pPr>
            <w:r w:rsidRPr="00C166AC">
              <w:t>Compuesto por tuberías de hierro fundido dúctil (FFD) con diámetros nominales (DN) de 800 mm, 300 mm y 250 mm, y tubería HDPE con diámetro nominal de DN 800 mm presiones nominales (PN) de 25 y 16 bares.</w:t>
            </w:r>
          </w:p>
          <w:p w14:paraId="380FA9AE" w14:textId="77777777" w:rsidR="00C166AC" w:rsidRDefault="00C166AC" w:rsidP="00C166AC">
            <w:pPr>
              <w:numPr>
                <w:ilvl w:val="0"/>
                <w:numId w:val="43"/>
              </w:numPr>
              <w:suppressAutoHyphens/>
              <w:spacing w:line="276" w:lineRule="auto"/>
              <w:ind w:right="161"/>
              <w:contextualSpacing/>
              <w:jc w:val="both"/>
            </w:pPr>
            <w:r w:rsidRPr="00C166AC">
              <w:t>Incluye ramales de llegada a los tanques de regulación, construidos con tuberías de FFD de DN 300 mm y 250 mm.</w:t>
            </w:r>
          </w:p>
          <w:p w14:paraId="679A633E" w14:textId="77777777" w:rsidR="00C166AC" w:rsidRPr="00C166AC" w:rsidRDefault="00C166AC" w:rsidP="00C166AC">
            <w:pPr>
              <w:suppressAutoHyphens/>
              <w:spacing w:line="276" w:lineRule="auto"/>
              <w:ind w:left="786" w:right="161"/>
              <w:contextualSpacing/>
              <w:jc w:val="both"/>
            </w:pPr>
          </w:p>
          <w:p w14:paraId="4BED37F9" w14:textId="77777777" w:rsidR="00C166AC" w:rsidRDefault="00C166AC" w:rsidP="00C166AC">
            <w:pPr>
              <w:suppressAutoHyphens/>
              <w:spacing w:line="259" w:lineRule="auto"/>
              <w:ind w:left="360" w:right="161"/>
              <w:jc w:val="both"/>
              <w:rPr>
                <w:rFonts w:eastAsia="Calibri" w:cs="Calibri"/>
              </w:rPr>
            </w:pPr>
            <w:r w:rsidRPr="00C166AC">
              <w:rPr>
                <w:rFonts w:eastAsia="Calibri" w:cs="Calibri"/>
              </w:rPr>
              <w:t>Este sistema cuenta con cámaras de inspección estratégicamente instaladas. Estas cámaras albergan un conjunto de dispositivos esenciales, como:</w:t>
            </w:r>
          </w:p>
          <w:p w14:paraId="28DE1D16" w14:textId="77777777" w:rsidR="00C166AC" w:rsidRPr="00C166AC" w:rsidRDefault="00C166AC" w:rsidP="00C166AC">
            <w:pPr>
              <w:suppressAutoHyphens/>
              <w:spacing w:line="259" w:lineRule="auto"/>
              <w:ind w:left="360" w:right="161"/>
              <w:jc w:val="both"/>
              <w:rPr>
                <w:rFonts w:eastAsia="Calibri" w:cs="Calibri"/>
              </w:rPr>
            </w:pPr>
          </w:p>
          <w:p w14:paraId="66893B66" w14:textId="77777777" w:rsidR="00C166AC" w:rsidRPr="00C166AC" w:rsidRDefault="00C166AC" w:rsidP="00C166AC">
            <w:pPr>
              <w:numPr>
                <w:ilvl w:val="0"/>
                <w:numId w:val="44"/>
              </w:numPr>
              <w:suppressAutoHyphens/>
              <w:spacing w:line="276" w:lineRule="auto"/>
              <w:ind w:right="161"/>
              <w:jc w:val="both"/>
              <w:rPr>
                <w:rFonts w:eastAsia="Calibri" w:cs="Calibri"/>
              </w:rPr>
            </w:pPr>
            <w:r w:rsidRPr="00C166AC">
              <w:rPr>
                <w:rFonts w:eastAsia="Calibri" w:cs="Calibri"/>
              </w:rPr>
              <w:t>Válvulas Reductoras de presión, Válvulas ventosas para liberar aire del sistema.</w:t>
            </w:r>
          </w:p>
          <w:p w14:paraId="39B8A021" w14:textId="77777777" w:rsidR="00C166AC" w:rsidRPr="00C166AC" w:rsidRDefault="00C166AC" w:rsidP="00C166AC">
            <w:pPr>
              <w:numPr>
                <w:ilvl w:val="0"/>
                <w:numId w:val="44"/>
              </w:numPr>
              <w:suppressAutoHyphens/>
              <w:spacing w:line="276" w:lineRule="auto"/>
              <w:ind w:right="161"/>
              <w:jc w:val="both"/>
              <w:rPr>
                <w:rFonts w:eastAsia="Calibri" w:cs="Calibri"/>
              </w:rPr>
            </w:pPr>
            <w:r w:rsidRPr="00C166AC">
              <w:rPr>
                <w:rFonts w:eastAsia="Calibri" w:cs="Calibri"/>
              </w:rPr>
              <w:t>Juntas de montaje y válvulas de sectorización para facilitar las operaciones y garantizar el control del flujo de agua.</w:t>
            </w:r>
          </w:p>
          <w:p w14:paraId="6C0EAD7B" w14:textId="77777777" w:rsidR="00C166AC" w:rsidRDefault="00C166AC" w:rsidP="00C166AC">
            <w:pPr>
              <w:suppressAutoHyphens/>
              <w:spacing w:line="259" w:lineRule="auto"/>
              <w:ind w:left="360" w:right="161"/>
              <w:jc w:val="both"/>
              <w:rPr>
                <w:rFonts w:eastAsia="Calibri" w:cs="Calibri"/>
              </w:rPr>
            </w:pPr>
          </w:p>
          <w:p w14:paraId="7AE3F74A" w14:textId="77777777" w:rsidR="00C166AC" w:rsidRDefault="00C166AC" w:rsidP="00C166AC">
            <w:pPr>
              <w:suppressAutoHyphens/>
              <w:spacing w:line="259" w:lineRule="auto"/>
              <w:ind w:left="360" w:right="161"/>
              <w:jc w:val="both"/>
              <w:rPr>
                <w:rFonts w:eastAsia="Calibri" w:cs="Calibri"/>
              </w:rPr>
            </w:pPr>
            <w:r w:rsidRPr="00C166AC">
              <w:rPr>
                <w:rFonts w:eastAsia="Calibri" w:cs="Calibri"/>
              </w:rPr>
              <w:t>El adecuado funcionamiento de estas cámaras es crítico para evitar fallos operativos y asegurar la continuidad del servicio.</w:t>
            </w:r>
          </w:p>
          <w:p w14:paraId="0A223562" w14:textId="77777777" w:rsidR="00C166AC" w:rsidRPr="00C166AC" w:rsidRDefault="00C166AC" w:rsidP="00C166AC">
            <w:pPr>
              <w:suppressAutoHyphens/>
              <w:spacing w:line="259" w:lineRule="auto"/>
              <w:ind w:left="360" w:right="161"/>
              <w:jc w:val="both"/>
              <w:rPr>
                <w:rFonts w:eastAsia="Calibri" w:cs="Calibri"/>
              </w:rPr>
            </w:pPr>
          </w:p>
          <w:p w14:paraId="1692C1E7" w14:textId="77777777" w:rsidR="00C166AC" w:rsidRPr="00C166AC" w:rsidRDefault="00C166AC" w:rsidP="00C166AC">
            <w:pPr>
              <w:suppressAutoHyphens/>
              <w:spacing w:line="259" w:lineRule="auto"/>
              <w:ind w:right="161" w:firstLine="360"/>
              <w:jc w:val="both"/>
              <w:rPr>
                <w:rFonts w:eastAsia="Calibri" w:cs="Calibri"/>
              </w:rPr>
            </w:pPr>
            <w:r w:rsidRPr="00C166AC">
              <w:rPr>
                <w:rFonts w:eastAsia="Calibri" w:cs="Calibri"/>
              </w:rPr>
              <w:t>Para mantener la confiabilidad de los sistemas, es indispensable realizar:</w:t>
            </w:r>
          </w:p>
          <w:p w14:paraId="172583AD" w14:textId="77777777" w:rsidR="00C166AC" w:rsidRPr="00C166AC" w:rsidRDefault="00C166AC" w:rsidP="00342AB0">
            <w:pPr>
              <w:numPr>
                <w:ilvl w:val="0"/>
                <w:numId w:val="55"/>
              </w:numPr>
              <w:suppressAutoHyphens/>
              <w:spacing w:line="276" w:lineRule="auto"/>
              <w:ind w:right="161"/>
              <w:jc w:val="both"/>
              <w:rPr>
                <w:rFonts w:eastAsia="Calibri" w:cs="Calibri"/>
              </w:rPr>
            </w:pPr>
            <w:r w:rsidRPr="00C166AC">
              <w:rPr>
                <w:rFonts w:eastAsia="Calibri" w:cs="Calibri"/>
              </w:rPr>
              <w:t>Mantenimiento preventivo, orientado a inspeccionar, limpiar y asegurar el correcto funcionamiento de todos los componentes.</w:t>
            </w:r>
          </w:p>
          <w:p w14:paraId="153945A3" w14:textId="77777777" w:rsidR="00C166AC" w:rsidRPr="00C166AC" w:rsidRDefault="00C166AC" w:rsidP="00342AB0">
            <w:pPr>
              <w:numPr>
                <w:ilvl w:val="0"/>
                <w:numId w:val="55"/>
              </w:numPr>
              <w:suppressAutoHyphens/>
              <w:spacing w:line="276" w:lineRule="auto"/>
              <w:ind w:right="161"/>
              <w:jc w:val="both"/>
              <w:rPr>
                <w:rFonts w:eastAsia="Calibri" w:cs="Calibri"/>
              </w:rPr>
            </w:pPr>
            <w:r w:rsidRPr="00C166AC">
              <w:rPr>
                <w:rFonts w:eastAsia="Calibri" w:cs="Calibri"/>
              </w:rPr>
              <w:t>Mantenimiento correctivo, para intervenir de manera inmediata en caso de fallos o averías que afecten el servicio.</w:t>
            </w:r>
          </w:p>
          <w:p w14:paraId="5D66A114" w14:textId="77777777" w:rsidR="00C166AC" w:rsidRDefault="00C166AC" w:rsidP="00C166AC">
            <w:pPr>
              <w:suppressAutoHyphens/>
              <w:spacing w:line="259" w:lineRule="auto"/>
              <w:ind w:left="360" w:right="161"/>
              <w:jc w:val="both"/>
              <w:rPr>
                <w:rFonts w:eastAsia="Calibri" w:cs="Calibri"/>
              </w:rPr>
            </w:pPr>
          </w:p>
          <w:p w14:paraId="5131441F" w14:textId="77777777" w:rsidR="00C166AC" w:rsidRPr="00C166AC" w:rsidRDefault="00C166AC" w:rsidP="00C166AC">
            <w:pPr>
              <w:suppressAutoHyphens/>
              <w:spacing w:line="259" w:lineRule="auto"/>
              <w:ind w:left="360" w:right="161"/>
              <w:jc w:val="both"/>
              <w:rPr>
                <w:rFonts w:eastAsia="Calibri" w:cs="Calibri"/>
              </w:rPr>
            </w:pPr>
            <w:r w:rsidRPr="00C166AC">
              <w:rPr>
                <w:rFonts w:eastAsia="Calibri" w:cs="Calibri"/>
              </w:rPr>
              <w:t xml:space="preserve">Dado el nivel de especialización que requieren estas tareas, se hace necesario contratar una </w:t>
            </w:r>
            <w:r w:rsidRPr="00C166AC">
              <w:rPr>
                <w:rFonts w:eastAsia="Calibri" w:cs="Calibri"/>
                <w:b/>
                <w:bCs/>
              </w:rPr>
              <w:t>empresa calificada</w:t>
            </w:r>
            <w:r w:rsidRPr="00C166AC">
              <w:rPr>
                <w:rFonts w:eastAsia="Calibri" w:cs="Calibri"/>
              </w:rPr>
              <w:t xml:space="preserve"> que cuente con:</w:t>
            </w:r>
          </w:p>
          <w:p w14:paraId="6A0F4528" w14:textId="77777777" w:rsidR="00C166AC" w:rsidRPr="00C166AC" w:rsidRDefault="00C166AC" w:rsidP="00342AB0">
            <w:pPr>
              <w:numPr>
                <w:ilvl w:val="0"/>
                <w:numId w:val="45"/>
              </w:numPr>
              <w:suppressAutoHyphens/>
              <w:spacing w:line="276" w:lineRule="auto"/>
              <w:ind w:right="161"/>
              <w:jc w:val="both"/>
              <w:rPr>
                <w:rFonts w:eastAsia="Calibri" w:cs="Calibri"/>
              </w:rPr>
            </w:pPr>
            <w:r w:rsidRPr="00C166AC">
              <w:rPr>
                <w:rFonts w:eastAsia="Calibri" w:cs="Calibri"/>
              </w:rPr>
              <w:t>Personal técnico capacitado.</w:t>
            </w:r>
          </w:p>
          <w:p w14:paraId="66DCFEF3" w14:textId="77777777" w:rsidR="00C166AC" w:rsidRPr="00C166AC" w:rsidRDefault="00C166AC" w:rsidP="00342AB0">
            <w:pPr>
              <w:numPr>
                <w:ilvl w:val="0"/>
                <w:numId w:val="45"/>
              </w:numPr>
              <w:suppressAutoHyphens/>
              <w:spacing w:line="276" w:lineRule="auto"/>
              <w:ind w:right="161"/>
              <w:jc w:val="both"/>
              <w:rPr>
                <w:rFonts w:eastAsia="Calibri" w:cs="Calibri"/>
              </w:rPr>
            </w:pPr>
            <w:r w:rsidRPr="00C166AC">
              <w:rPr>
                <w:rFonts w:eastAsia="Calibri" w:cs="Calibri"/>
              </w:rPr>
              <w:t>Equipos y maquinaria adecuada para llevar a cabo intervenciones rápidas y efectivas.</w:t>
            </w:r>
          </w:p>
          <w:p w14:paraId="472D8DF0" w14:textId="77777777" w:rsidR="00C166AC" w:rsidRPr="00C166AC" w:rsidRDefault="00C166AC" w:rsidP="00C166AC">
            <w:pPr>
              <w:suppressAutoHyphens/>
              <w:spacing w:line="276" w:lineRule="auto"/>
              <w:ind w:left="720" w:right="161"/>
              <w:jc w:val="both"/>
              <w:rPr>
                <w:rFonts w:eastAsia="Calibri" w:cs="Calibri"/>
              </w:rPr>
            </w:pPr>
          </w:p>
          <w:p w14:paraId="39AB0BFA" w14:textId="77777777" w:rsidR="00C166AC" w:rsidRPr="00C166AC" w:rsidRDefault="00C166AC" w:rsidP="00C166AC">
            <w:pPr>
              <w:suppressAutoHyphens/>
              <w:spacing w:line="259" w:lineRule="auto"/>
              <w:ind w:left="360" w:right="161"/>
              <w:jc w:val="both"/>
              <w:rPr>
                <w:rFonts w:eastAsia="Calibri" w:cs="Calibri"/>
              </w:rPr>
            </w:pPr>
            <w:r w:rsidRPr="00C166AC">
              <w:rPr>
                <w:rFonts w:eastAsia="Calibri" w:cs="Calibri"/>
              </w:rPr>
              <w:t>Esto garantizará la restitución inmediata del servicio en caso de fallos y el óptimo desempeño del sistema en el largo plazo.</w:t>
            </w:r>
          </w:p>
          <w:p w14:paraId="71F73CDA" w14:textId="7C2673E5" w:rsidR="00C166AC" w:rsidRPr="00C166AC" w:rsidRDefault="00C166AC" w:rsidP="00C166AC">
            <w:pPr>
              <w:keepNext/>
              <w:suppressAutoHyphens/>
              <w:spacing w:before="240" w:after="60" w:line="276" w:lineRule="auto"/>
              <w:ind w:right="161"/>
              <w:jc w:val="both"/>
              <w:outlineLvl w:val="0"/>
              <w:rPr>
                <w:b/>
                <w:caps/>
              </w:rPr>
            </w:pPr>
            <w:r w:rsidRPr="00C166AC">
              <w:rPr>
                <w:b/>
                <w:caps/>
                <w:lang w:val="es-MX"/>
              </w:rPr>
              <w:t>2. OBJETIVO</w:t>
            </w:r>
          </w:p>
          <w:p w14:paraId="34E65887" w14:textId="77777777" w:rsidR="00C166AC" w:rsidRPr="00C166AC" w:rsidRDefault="00C166AC" w:rsidP="00C166AC">
            <w:pPr>
              <w:suppressAutoHyphens/>
              <w:spacing w:line="276" w:lineRule="auto"/>
              <w:ind w:left="426" w:right="161"/>
              <w:contextualSpacing/>
              <w:jc w:val="both"/>
              <w:rPr>
                <w:rFonts w:eastAsia="Calibri"/>
                <w:lang w:eastAsia="x-none"/>
              </w:rPr>
            </w:pPr>
            <w:r w:rsidRPr="00C166AC">
              <w:rPr>
                <w:rFonts w:eastAsia="Calibri"/>
                <w:lang w:eastAsia="x-none"/>
              </w:rPr>
              <w:t>Garantizar la operatividad, confiabilidad y continuidad del suministro de agua potable a través del sistema de Aducción 1, mediante la ejecución de mantenimientos preventivos y correctivos.</w:t>
            </w:r>
          </w:p>
          <w:p w14:paraId="03DF0B16" w14:textId="77777777" w:rsidR="00C166AC" w:rsidRPr="00C166AC" w:rsidRDefault="00C166AC" w:rsidP="00C166AC">
            <w:pPr>
              <w:suppressAutoHyphens/>
              <w:spacing w:line="276" w:lineRule="auto"/>
              <w:ind w:left="426" w:right="161"/>
              <w:contextualSpacing/>
              <w:jc w:val="both"/>
              <w:rPr>
                <w:rFonts w:eastAsia="Calibri"/>
                <w:lang w:eastAsia="x-none"/>
              </w:rPr>
            </w:pPr>
          </w:p>
          <w:p w14:paraId="1EB90EE1" w14:textId="1E666E91" w:rsidR="00C166AC" w:rsidRPr="00C166AC" w:rsidRDefault="00C166AC" w:rsidP="00C166AC">
            <w:pPr>
              <w:numPr>
                <w:ilvl w:val="0"/>
                <w:numId w:val="26"/>
              </w:numPr>
              <w:suppressAutoHyphens/>
              <w:spacing w:line="276" w:lineRule="auto"/>
              <w:ind w:left="0" w:right="161" w:hanging="322"/>
              <w:contextualSpacing/>
              <w:jc w:val="both"/>
              <w:rPr>
                <w:b/>
                <w:bCs/>
                <w:lang w:eastAsia="x-none"/>
              </w:rPr>
            </w:pPr>
            <w:r>
              <w:rPr>
                <w:b/>
                <w:bCs/>
                <w:lang w:eastAsia="x-none"/>
              </w:rPr>
              <w:t xml:space="preserve">3. </w:t>
            </w:r>
            <w:r w:rsidRPr="00C166AC">
              <w:rPr>
                <w:b/>
                <w:bCs/>
                <w:lang w:eastAsia="x-none"/>
              </w:rPr>
              <w:t>ALCANCE</w:t>
            </w:r>
          </w:p>
          <w:p w14:paraId="3C7C96F2" w14:textId="77777777" w:rsidR="00C166AC" w:rsidRPr="00C166AC" w:rsidRDefault="00C166AC" w:rsidP="00C166AC">
            <w:pPr>
              <w:suppressAutoHyphens/>
              <w:spacing w:line="276" w:lineRule="auto"/>
              <w:ind w:left="426" w:right="161"/>
              <w:contextualSpacing/>
              <w:jc w:val="both"/>
              <w:rPr>
                <w:lang w:eastAsia="x-none"/>
              </w:rPr>
            </w:pPr>
            <w:r w:rsidRPr="00C166AC">
              <w:rPr>
                <w:lang w:eastAsia="x-none"/>
              </w:rPr>
              <w:t>El alcance del mantenimiento preventivo y correctivo de la Aducción 1 comprende las siguientes actividades:</w:t>
            </w:r>
          </w:p>
          <w:p w14:paraId="12B78727"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Excavación con maquinaria de 0-2 mts terreno Clase III.</w:t>
            </w:r>
          </w:p>
          <w:p w14:paraId="25C8905A"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Relleno y compactado manual con material seleccionado.</w:t>
            </w:r>
          </w:p>
          <w:p w14:paraId="1A56947B"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Relleno y compactado manual con material seleccionado con material de préstamo.</w:t>
            </w:r>
          </w:p>
          <w:p w14:paraId="068AE69D"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lastRenderedPageBreak/>
              <w:t>Relleno y compactado con tierra común.</w:t>
            </w:r>
          </w:p>
          <w:p w14:paraId="19BDC3CB"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Relleno y compactado con material de préstamo capa base.</w:t>
            </w:r>
          </w:p>
          <w:p w14:paraId="200D0369"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Retiro y reposición de pavimento flexible.</w:t>
            </w:r>
          </w:p>
          <w:p w14:paraId="2E48A39E"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Demolición y retiro de hormigón simple.</w:t>
            </w:r>
          </w:p>
          <w:p w14:paraId="33B9C163"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Transporte e izaje de tubería y accesorios.</w:t>
            </w:r>
          </w:p>
          <w:p w14:paraId="783CB666"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Hormigón simple H25</w:t>
            </w:r>
          </w:p>
          <w:p w14:paraId="4C2E532D"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Armadura de refuerzo FE=420 MPA.</w:t>
            </w:r>
          </w:p>
          <w:p w14:paraId="2839C362"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Agotamiento (por hora de bombeo).</w:t>
            </w:r>
          </w:p>
          <w:p w14:paraId="4B095EDE"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Gaviones.</w:t>
            </w:r>
          </w:p>
          <w:p w14:paraId="41894370" w14:textId="77777777" w:rsidR="00C166AC" w:rsidRPr="00C166AC" w:rsidRDefault="00C166AC" w:rsidP="00342AB0">
            <w:pPr>
              <w:numPr>
                <w:ilvl w:val="0"/>
                <w:numId w:val="47"/>
              </w:numPr>
              <w:suppressAutoHyphens/>
              <w:spacing w:line="276" w:lineRule="auto"/>
              <w:ind w:right="161"/>
              <w:contextualSpacing/>
              <w:jc w:val="both"/>
              <w:rPr>
                <w:lang w:eastAsia="x-none"/>
              </w:rPr>
            </w:pPr>
            <w:r w:rsidRPr="00C166AC">
              <w:rPr>
                <w:lang w:eastAsia="x-none"/>
              </w:rPr>
              <w:t>Instalación de accesorios bridados de 700 a 1000 mm.</w:t>
            </w:r>
          </w:p>
          <w:p w14:paraId="49ED02E4" w14:textId="77777777" w:rsidR="00C166AC" w:rsidRPr="00C166AC" w:rsidRDefault="00C166AC" w:rsidP="00C166AC">
            <w:pPr>
              <w:suppressAutoHyphens/>
              <w:spacing w:line="276" w:lineRule="auto"/>
              <w:ind w:left="786" w:right="161"/>
              <w:contextualSpacing/>
              <w:jc w:val="both"/>
              <w:rPr>
                <w:lang w:eastAsia="x-none"/>
              </w:rPr>
            </w:pPr>
          </w:p>
          <w:p w14:paraId="2494D18D" w14:textId="59D92CC0" w:rsidR="00C166AC" w:rsidRPr="00C166AC" w:rsidRDefault="00C166AC" w:rsidP="00C166AC">
            <w:pPr>
              <w:suppressAutoHyphens/>
              <w:spacing w:line="276" w:lineRule="auto"/>
              <w:ind w:right="161"/>
              <w:contextualSpacing/>
              <w:jc w:val="both"/>
              <w:rPr>
                <w:b/>
                <w:bCs/>
                <w:lang w:eastAsia="x-none"/>
              </w:rPr>
            </w:pPr>
            <w:r w:rsidRPr="00C166AC">
              <w:rPr>
                <w:b/>
                <w:bCs/>
                <w:lang w:eastAsia="x-none"/>
              </w:rPr>
              <w:t>4. CANTIDADES PARA EJECUTAR</w:t>
            </w:r>
          </w:p>
          <w:p w14:paraId="7C37D733" w14:textId="77777777" w:rsidR="00C166AC" w:rsidRPr="00C166AC" w:rsidRDefault="00C166AC" w:rsidP="00C166AC">
            <w:pPr>
              <w:suppressAutoHyphens/>
              <w:spacing w:line="276" w:lineRule="auto"/>
              <w:ind w:left="426" w:right="161"/>
              <w:jc w:val="both"/>
              <w:rPr>
                <w:rFonts w:eastAsia="Calibri" w:cs="Calibri"/>
                <w:lang w:eastAsia="x-none"/>
              </w:rPr>
            </w:pPr>
            <w:r w:rsidRPr="00C166AC">
              <w:rPr>
                <w:rFonts w:eastAsia="Calibri" w:cs="Calibri"/>
                <w:lang w:eastAsia="x-none"/>
              </w:rPr>
              <w:t>El siguiente cuadro muestra las cantidades por ítems con sus respectivas unidades:</w:t>
            </w:r>
          </w:p>
          <w:p w14:paraId="0547BC96" w14:textId="77777777" w:rsidR="00C166AC" w:rsidRPr="00C166AC" w:rsidRDefault="00C166AC" w:rsidP="00C166AC">
            <w:pPr>
              <w:suppressAutoHyphens/>
              <w:spacing w:line="276" w:lineRule="auto"/>
              <w:ind w:left="426" w:right="161"/>
              <w:jc w:val="both"/>
              <w:rPr>
                <w:rFonts w:eastAsia="Calibri" w:cs="Calibri"/>
                <w:lang w:eastAsia="x-none"/>
              </w:rPr>
            </w:pPr>
          </w:p>
          <w:tbl>
            <w:tblPr>
              <w:tblW w:w="8254" w:type="dxa"/>
              <w:jc w:val="center"/>
              <w:tblCellMar>
                <w:left w:w="70" w:type="dxa"/>
                <w:right w:w="70" w:type="dxa"/>
              </w:tblCellMar>
              <w:tblLook w:val="0000" w:firstRow="0" w:lastRow="0" w:firstColumn="0" w:lastColumn="0" w:noHBand="0" w:noVBand="0"/>
            </w:tblPr>
            <w:tblGrid>
              <w:gridCol w:w="502"/>
              <w:gridCol w:w="5551"/>
              <w:gridCol w:w="1048"/>
              <w:gridCol w:w="1153"/>
            </w:tblGrid>
            <w:tr w:rsidR="00C166AC" w:rsidRPr="00C166AC" w14:paraId="6389A66C" w14:textId="77777777" w:rsidTr="00C166AC">
              <w:trPr>
                <w:trHeight w:val="402"/>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2C1A801D" w14:textId="77777777" w:rsidR="00C166AC" w:rsidRPr="00C166AC" w:rsidRDefault="00C166AC" w:rsidP="00C166AC">
                  <w:pPr>
                    <w:suppressAutoHyphens/>
                    <w:ind w:right="161"/>
                    <w:jc w:val="center"/>
                    <w:rPr>
                      <w:rFonts w:cs="Calibri"/>
                      <w:b/>
                      <w:bCs/>
                      <w:color w:val="000000"/>
                      <w:sz w:val="14"/>
                      <w:szCs w:val="14"/>
                      <w:lang w:eastAsia="es-BO"/>
                    </w:rPr>
                  </w:pPr>
                  <w:r w:rsidRPr="00C166AC">
                    <w:rPr>
                      <w:rFonts w:cs="Calibri"/>
                      <w:b/>
                      <w:bCs/>
                      <w:color w:val="000000"/>
                      <w:sz w:val="14"/>
                      <w:szCs w:val="14"/>
                      <w:lang w:eastAsia="es-BO"/>
                    </w:rPr>
                    <w:t>N°</w:t>
                  </w:r>
                </w:p>
              </w:tc>
              <w:tc>
                <w:tcPr>
                  <w:tcW w:w="5551" w:type="dxa"/>
                  <w:tcBorders>
                    <w:top w:val="single" w:sz="4" w:space="0" w:color="000000"/>
                    <w:left w:val="single" w:sz="4" w:space="0" w:color="000000"/>
                    <w:bottom w:val="single" w:sz="4" w:space="0" w:color="000000"/>
                    <w:right w:val="single" w:sz="4" w:space="0" w:color="000000"/>
                  </w:tcBorders>
                  <w:vAlign w:val="center"/>
                </w:tcPr>
                <w:p w14:paraId="0FB1A62A" w14:textId="77777777" w:rsidR="00C166AC" w:rsidRPr="00C166AC" w:rsidRDefault="00C166AC" w:rsidP="00C166AC">
                  <w:pPr>
                    <w:suppressAutoHyphens/>
                    <w:ind w:right="161"/>
                    <w:jc w:val="center"/>
                    <w:rPr>
                      <w:rFonts w:cs="Calibri"/>
                      <w:b/>
                      <w:bCs/>
                      <w:color w:val="000000"/>
                      <w:sz w:val="14"/>
                      <w:szCs w:val="14"/>
                      <w:lang w:eastAsia="es-BO"/>
                    </w:rPr>
                  </w:pPr>
                  <w:r w:rsidRPr="00C166AC">
                    <w:rPr>
                      <w:rFonts w:cs="Calibri"/>
                      <w:b/>
                      <w:bCs/>
                      <w:color w:val="000000"/>
                      <w:sz w:val="14"/>
                      <w:szCs w:val="14"/>
                      <w:lang w:eastAsia="es-BO"/>
                    </w:rPr>
                    <w:t>DESCRIPCION</w:t>
                  </w:r>
                </w:p>
              </w:tc>
              <w:tc>
                <w:tcPr>
                  <w:tcW w:w="1048" w:type="dxa"/>
                  <w:tcBorders>
                    <w:top w:val="single" w:sz="4" w:space="0" w:color="000000"/>
                    <w:left w:val="single" w:sz="4" w:space="0" w:color="000000"/>
                    <w:bottom w:val="single" w:sz="4" w:space="0" w:color="000000"/>
                    <w:right w:val="single" w:sz="4" w:space="0" w:color="000000"/>
                  </w:tcBorders>
                  <w:vAlign w:val="center"/>
                </w:tcPr>
                <w:p w14:paraId="2D4053A1" w14:textId="77777777" w:rsidR="00C166AC" w:rsidRPr="00C166AC" w:rsidRDefault="00C166AC" w:rsidP="00C166AC">
                  <w:pPr>
                    <w:suppressAutoHyphens/>
                    <w:ind w:right="161"/>
                    <w:jc w:val="center"/>
                    <w:rPr>
                      <w:rFonts w:cs="Calibri"/>
                      <w:b/>
                      <w:bCs/>
                      <w:color w:val="000000"/>
                      <w:sz w:val="14"/>
                      <w:szCs w:val="14"/>
                      <w:lang w:eastAsia="es-BO"/>
                    </w:rPr>
                  </w:pPr>
                  <w:r w:rsidRPr="00C166AC">
                    <w:rPr>
                      <w:rFonts w:cs="Calibri"/>
                      <w:b/>
                      <w:bCs/>
                      <w:color w:val="000000"/>
                      <w:sz w:val="14"/>
                      <w:szCs w:val="14"/>
                      <w:lang w:eastAsia="es-BO"/>
                    </w:rPr>
                    <w:t>UNIDAD</w:t>
                  </w:r>
                </w:p>
              </w:tc>
              <w:tc>
                <w:tcPr>
                  <w:tcW w:w="1153" w:type="dxa"/>
                  <w:tcBorders>
                    <w:top w:val="single" w:sz="4" w:space="0" w:color="000000"/>
                    <w:left w:val="single" w:sz="4" w:space="0" w:color="000000"/>
                    <w:bottom w:val="single" w:sz="4" w:space="0" w:color="000000"/>
                    <w:right w:val="single" w:sz="4" w:space="0" w:color="000000"/>
                  </w:tcBorders>
                  <w:vAlign w:val="center"/>
                </w:tcPr>
                <w:p w14:paraId="17D50E13" w14:textId="77777777" w:rsidR="00C166AC" w:rsidRPr="00C166AC" w:rsidRDefault="00C166AC" w:rsidP="00C166AC">
                  <w:pPr>
                    <w:suppressAutoHyphens/>
                    <w:ind w:right="161"/>
                    <w:jc w:val="center"/>
                    <w:rPr>
                      <w:rFonts w:cs="Calibri"/>
                      <w:b/>
                      <w:bCs/>
                      <w:color w:val="000000"/>
                      <w:sz w:val="14"/>
                      <w:szCs w:val="14"/>
                      <w:lang w:eastAsia="es-BO"/>
                    </w:rPr>
                  </w:pPr>
                  <w:r w:rsidRPr="00C166AC">
                    <w:rPr>
                      <w:rFonts w:cs="Calibri"/>
                      <w:b/>
                      <w:bCs/>
                      <w:color w:val="000000"/>
                      <w:sz w:val="14"/>
                      <w:szCs w:val="14"/>
                      <w:lang w:eastAsia="es-BO"/>
                    </w:rPr>
                    <w:t>CANTIDAD</w:t>
                  </w:r>
                </w:p>
              </w:tc>
            </w:tr>
            <w:tr w:rsidR="00C166AC" w:rsidRPr="00C166AC" w14:paraId="5B86A1C0" w14:textId="77777777" w:rsidTr="00C166AC">
              <w:trPr>
                <w:trHeight w:val="129"/>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32C26DED"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1</w:t>
                  </w:r>
                </w:p>
              </w:tc>
              <w:tc>
                <w:tcPr>
                  <w:tcW w:w="5551" w:type="dxa"/>
                  <w:tcBorders>
                    <w:top w:val="nil"/>
                    <w:left w:val="single" w:sz="6" w:space="0" w:color="auto"/>
                    <w:bottom w:val="single" w:sz="6" w:space="0" w:color="auto"/>
                    <w:right w:val="single" w:sz="6" w:space="0" w:color="auto"/>
                  </w:tcBorders>
                </w:tcPr>
                <w:p w14:paraId="67FFFE21"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EXCAVACION CON MAQUINARIA DE 0 - 2 M TERRENO CLASE III</w:t>
                  </w:r>
                </w:p>
              </w:tc>
              <w:tc>
                <w:tcPr>
                  <w:tcW w:w="1048" w:type="dxa"/>
                  <w:tcBorders>
                    <w:top w:val="nil"/>
                    <w:left w:val="single" w:sz="6" w:space="0" w:color="auto"/>
                    <w:bottom w:val="single" w:sz="6" w:space="0" w:color="auto"/>
                    <w:right w:val="single" w:sz="6" w:space="0" w:color="auto"/>
                  </w:tcBorders>
                </w:tcPr>
                <w:p w14:paraId="62C51A71"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M3</w:t>
                  </w:r>
                </w:p>
              </w:tc>
              <w:tc>
                <w:tcPr>
                  <w:tcW w:w="1153" w:type="dxa"/>
                  <w:tcBorders>
                    <w:top w:val="nil"/>
                    <w:left w:val="single" w:sz="6" w:space="0" w:color="auto"/>
                    <w:bottom w:val="single" w:sz="6" w:space="0" w:color="auto"/>
                    <w:right w:val="single" w:sz="6" w:space="0" w:color="auto"/>
                  </w:tcBorders>
                </w:tcPr>
                <w:p w14:paraId="3E9454D1"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228,43</w:t>
                  </w:r>
                </w:p>
              </w:tc>
            </w:tr>
            <w:tr w:rsidR="00C166AC" w:rsidRPr="00C166AC" w14:paraId="5AA5BDF4" w14:textId="77777777" w:rsidTr="00C166AC">
              <w:trPr>
                <w:trHeight w:val="153"/>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56F83C0F"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2</w:t>
                  </w:r>
                </w:p>
              </w:tc>
              <w:tc>
                <w:tcPr>
                  <w:tcW w:w="5551" w:type="dxa"/>
                  <w:tcBorders>
                    <w:top w:val="single" w:sz="6" w:space="0" w:color="auto"/>
                    <w:left w:val="single" w:sz="6" w:space="0" w:color="auto"/>
                    <w:bottom w:val="single" w:sz="6" w:space="0" w:color="auto"/>
                    <w:right w:val="single" w:sz="6" w:space="0" w:color="auto"/>
                  </w:tcBorders>
                </w:tcPr>
                <w:p w14:paraId="0C24E837"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RELLENO Y COMPACTADO MANUAL CON MATERIAL SELECCIONADO</w:t>
                  </w:r>
                </w:p>
              </w:tc>
              <w:tc>
                <w:tcPr>
                  <w:tcW w:w="1048" w:type="dxa"/>
                  <w:tcBorders>
                    <w:top w:val="single" w:sz="6" w:space="0" w:color="auto"/>
                    <w:left w:val="single" w:sz="6" w:space="0" w:color="auto"/>
                    <w:bottom w:val="single" w:sz="6" w:space="0" w:color="auto"/>
                    <w:right w:val="single" w:sz="6" w:space="0" w:color="auto"/>
                  </w:tcBorders>
                </w:tcPr>
                <w:p w14:paraId="7EED3482"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M3</w:t>
                  </w:r>
                </w:p>
              </w:tc>
              <w:tc>
                <w:tcPr>
                  <w:tcW w:w="1153" w:type="dxa"/>
                  <w:tcBorders>
                    <w:top w:val="single" w:sz="6" w:space="0" w:color="auto"/>
                    <w:left w:val="single" w:sz="6" w:space="0" w:color="auto"/>
                    <w:bottom w:val="single" w:sz="6" w:space="0" w:color="auto"/>
                    <w:right w:val="single" w:sz="6" w:space="0" w:color="auto"/>
                  </w:tcBorders>
                </w:tcPr>
                <w:p w14:paraId="6D0457B5"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59,79</w:t>
                  </w:r>
                </w:p>
              </w:tc>
            </w:tr>
            <w:tr w:rsidR="00C166AC" w:rsidRPr="00C166AC" w14:paraId="1C374173" w14:textId="77777777" w:rsidTr="00C166AC">
              <w:trPr>
                <w:trHeight w:val="194"/>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23751594"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3</w:t>
                  </w:r>
                </w:p>
              </w:tc>
              <w:tc>
                <w:tcPr>
                  <w:tcW w:w="5551" w:type="dxa"/>
                  <w:tcBorders>
                    <w:top w:val="single" w:sz="6" w:space="0" w:color="auto"/>
                    <w:left w:val="single" w:sz="6" w:space="0" w:color="auto"/>
                    <w:bottom w:val="single" w:sz="6" w:space="0" w:color="auto"/>
                    <w:right w:val="single" w:sz="6" w:space="0" w:color="auto"/>
                  </w:tcBorders>
                </w:tcPr>
                <w:p w14:paraId="5DC9A3BC"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RELLENO Y COMPACTADO MANUAL CON MATERIAL SELECCIONADO CON MATERIAL DE PRESTAMO</w:t>
                  </w:r>
                </w:p>
              </w:tc>
              <w:tc>
                <w:tcPr>
                  <w:tcW w:w="1048" w:type="dxa"/>
                  <w:tcBorders>
                    <w:top w:val="single" w:sz="6" w:space="0" w:color="auto"/>
                    <w:left w:val="single" w:sz="6" w:space="0" w:color="auto"/>
                    <w:bottom w:val="single" w:sz="6" w:space="0" w:color="auto"/>
                    <w:right w:val="single" w:sz="6" w:space="0" w:color="auto"/>
                  </w:tcBorders>
                </w:tcPr>
                <w:p w14:paraId="1B9B3C64"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M3</w:t>
                  </w:r>
                </w:p>
              </w:tc>
              <w:tc>
                <w:tcPr>
                  <w:tcW w:w="1153" w:type="dxa"/>
                  <w:tcBorders>
                    <w:top w:val="single" w:sz="6" w:space="0" w:color="auto"/>
                    <w:left w:val="single" w:sz="6" w:space="0" w:color="auto"/>
                    <w:bottom w:val="single" w:sz="6" w:space="0" w:color="auto"/>
                    <w:right w:val="single" w:sz="6" w:space="0" w:color="auto"/>
                  </w:tcBorders>
                </w:tcPr>
                <w:p w14:paraId="2D687AAE"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59,79</w:t>
                  </w:r>
                </w:p>
              </w:tc>
            </w:tr>
            <w:tr w:rsidR="00C166AC" w:rsidRPr="00C166AC" w14:paraId="436D3D0C" w14:textId="77777777" w:rsidTr="00C166AC">
              <w:trPr>
                <w:trHeight w:val="129"/>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0ED6A342"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4</w:t>
                  </w:r>
                </w:p>
              </w:tc>
              <w:tc>
                <w:tcPr>
                  <w:tcW w:w="5551" w:type="dxa"/>
                  <w:tcBorders>
                    <w:top w:val="single" w:sz="6" w:space="0" w:color="auto"/>
                    <w:left w:val="single" w:sz="6" w:space="0" w:color="auto"/>
                    <w:bottom w:val="single" w:sz="6" w:space="0" w:color="auto"/>
                    <w:right w:val="single" w:sz="6" w:space="0" w:color="auto"/>
                  </w:tcBorders>
                </w:tcPr>
                <w:p w14:paraId="5B41E395"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RELLENO COMPACTADO CON TIERRA COMUN</w:t>
                  </w:r>
                </w:p>
              </w:tc>
              <w:tc>
                <w:tcPr>
                  <w:tcW w:w="1048" w:type="dxa"/>
                  <w:tcBorders>
                    <w:top w:val="single" w:sz="6" w:space="0" w:color="auto"/>
                    <w:left w:val="single" w:sz="6" w:space="0" w:color="auto"/>
                    <w:bottom w:val="single" w:sz="6" w:space="0" w:color="auto"/>
                    <w:right w:val="single" w:sz="6" w:space="0" w:color="auto"/>
                  </w:tcBorders>
                </w:tcPr>
                <w:p w14:paraId="09C4A559"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M3</w:t>
                  </w:r>
                </w:p>
              </w:tc>
              <w:tc>
                <w:tcPr>
                  <w:tcW w:w="1153" w:type="dxa"/>
                  <w:tcBorders>
                    <w:top w:val="single" w:sz="6" w:space="0" w:color="auto"/>
                    <w:left w:val="single" w:sz="6" w:space="0" w:color="auto"/>
                    <w:bottom w:val="single" w:sz="6" w:space="0" w:color="auto"/>
                    <w:right w:val="single" w:sz="6" w:space="0" w:color="auto"/>
                  </w:tcBorders>
                </w:tcPr>
                <w:p w14:paraId="5807EF1E"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133,53</w:t>
                  </w:r>
                </w:p>
              </w:tc>
            </w:tr>
            <w:tr w:rsidR="00C166AC" w:rsidRPr="00C166AC" w14:paraId="01489E5F" w14:textId="77777777" w:rsidTr="00C166AC">
              <w:trPr>
                <w:trHeight w:val="194"/>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50CBC575"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5</w:t>
                  </w:r>
                </w:p>
              </w:tc>
              <w:tc>
                <w:tcPr>
                  <w:tcW w:w="5551" w:type="dxa"/>
                  <w:tcBorders>
                    <w:top w:val="single" w:sz="6" w:space="0" w:color="auto"/>
                    <w:left w:val="single" w:sz="6" w:space="0" w:color="auto"/>
                    <w:bottom w:val="single" w:sz="6" w:space="0" w:color="auto"/>
                    <w:right w:val="single" w:sz="6" w:space="0" w:color="auto"/>
                  </w:tcBorders>
                </w:tcPr>
                <w:p w14:paraId="3462FA03"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RELLENO COMPACTADO CON MATERIAL DE PRESTAMO CAPA BASE</w:t>
                  </w:r>
                </w:p>
              </w:tc>
              <w:tc>
                <w:tcPr>
                  <w:tcW w:w="1048" w:type="dxa"/>
                  <w:tcBorders>
                    <w:top w:val="single" w:sz="6" w:space="0" w:color="auto"/>
                    <w:left w:val="single" w:sz="6" w:space="0" w:color="auto"/>
                    <w:bottom w:val="single" w:sz="6" w:space="0" w:color="auto"/>
                    <w:right w:val="single" w:sz="6" w:space="0" w:color="auto"/>
                  </w:tcBorders>
                </w:tcPr>
                <w:p w14:paraId="541E1D21"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M3</w:t>
                  </w:r>
                </w:p>
              </w:tc>
              <w:tc>
                <w:tcPr>
                  <w:tcW w:w="1153" w:type="dxa"/>
                  <w:tcBorders>
                    <w:top w:val="single" w:sz="6" w:space="0" w:color="auto"/>
                    <w:left w:val="single" w:sz="6" w:space="0" w:color="auto"/>
                    <w:bottom w:val="single" w:sz="6" w:space="0" w:color="auto"/>
                    <w:right w:val="single" w:sz="6" w:space="0" w:color="auto"/>
                  </w:tcBorders>
                </w:tcPr>
                <w:p w14:paraId="2250653D"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87,46</w:t>
                  </w:r>
                </w:p>
              </w:tc>
            </w:tr>
            <w:tr w:rsidR="00C166AC" w:rsidRPr="00C166AC" w14:paraId="7F941BEA" w14:textId="77777777" w:rsidTr="00C166AC">
              <w:trPr>
                <w:trHeight w:val="129"/>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59F04162"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6</w:t>
                  </w:r>
                </w:p>
              </w:tc>
              <w:tc>
                <w:tcPr>
                  <w:tcW w:w="5551" w:type="dxa"/>
                  <w:tcBorders>
                    <w:top w:val="single" w:sz="6" w:space="0" w:color="auto"/>
                    <w:left w:val="single" w:sz="6" w:space="0" w:color="auto"/>
                    <w:bottom w:val="single" w:sz="6" w:space="0" w:color="auto"/>
                    <w:right w:val="single" w:sz="6" w:space="0" w:color="auto"/>
                  </w:tcBorders>
                </w:tcPr>
                <w:p w14:paraId="71092025"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RETIRO Y REPOSICION DE PAVIMENTO FLEXIBLE</w:t>
                  </w:r>
                </w:p>
              </w:tc>
              <w:tc>
                <w:tcPr>
                  <w:tcW w:w="1048" w:type="dxa"/>
                  <w:tcBorders>
                    <w:top w:val="single" w:sz="6" w:space="0" w:color="auto"/>
                    <w:left w:val="single" w:sz="6" w:space="0" w:color="auto"/>
                    <w:bottom w:val="single" w:sz="6" w:space="0" w:color="auto"/>
                    <w:right w:val="single" w:sz="6" w:space="0" w:color="auto"/>
                  </w:tcBorders>
                </w:tcPr>
                <w:p w14:paraId="0623250E"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M2</w:t>
                  </w:r>
                </w:p>
              </w:tc>
              <w:tc>
                <w:tcPr>
                  <w:tcW w:w="1153" w:type="dxa"/>
                  <w:tcBorders>
                    <w:top w:val="single" w:sz="6" w:space="0" w:color="auto"/>
                    <w:left w:val="single" w:sz="6" w:space="0" w:color="auto"/>
                    <w:bottom w:val="single" w:sz="6" w:space="0" w:color="auto"/>
                    <w:right w:val="single" w:sz="6" w:space="0" w:color="auto"/>
                  </w:tcBorders>
                </w:tcPr>
                <w:p w14:paraId="0D513613"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498,60</w:t>
                  </w:r>
                </w:p>
              </w:tc>
            </w:tr>
            <w:tr w:rsidR="00C166AC" w:rsidRPr="00C166AC" w14:paraId="140EB5F5" w14:textId="77777777" w:rsidTr="00C166AC">
              <w:trPr>
                <w:trHeight w:val="129"/>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6FFFD5DE"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7</w:t>
                  </w:r>
                </w:p>
              </w:tc>
              <w:tc>
                <w:tcPr>
                  <w:tcW w:w="5551" w:type="dxa"/>
                  <w:tcBorders>
                    <w:top w:val="single" w:sz="6" w:space="0" w:color="auto"/>
                    <w:left w:val="single" w:sz="6" w:space="0" w:color="auto"/>
                    <w:bottom w:val="single" w:sz="6" w:space="0" w:color="auto"/>
                    <w:right w:val="single" w:sz="6" w:space="0" w:color="auto"/>
                  </w:tcBorders>
                </w:tcPr>
                <w:p w14:paraId="44BC9B36"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DEMOLICION Y RETIRO DE HORMIGON SIMPLE</w:t>
                  </w:r>
                </w:p>
              </w:tc>
              <w:tc>
                <w:tcPr>
                  <w:tcW w:w="1048" w:type="dxa"/>
                  <w:tcBorders>
                    <w:top w:val="single" w:sz="6" w:space="0" w:color="auto"/>
                    <w:left w:val="single" w:sz="6" w:space="0" w:color="auto"/>
                    <w:bottom w:val="single" w:sz="6" w:space="0" w:color="auto"/>
                    <w:right w:val="single" w:sz="6" w:space="0" w:color="auto"/>
                  </w:tcBorders>
                </w:tcPr>
                <w:p w14:paraId="129B404F"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M3</w:t>
                  </w:r>
                </w:p>
              </w:tc>
              <w:tc>
                <w:tcPr>
                  <w:tcW w:w="1153" w:type="dxa"/>
                  <w:tcBorders>
                    <w:top w:val="single" w:sz="6" w:space="0" w:color="auto"/>
                    <w:left w:val="single" w:sz="6" w:space="0" w:color="auto"/>
                    <w:bottom w:val="single" w:sz="6" w:space="0" w:color="auto"/>
                    <w:right w:val="single" w:sz="6" w:space="0" w:color="auto"/>
                  </w:tcBorders>
                </w:tcPr>
                <w:p w14:paraId="68FEDA6F"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27,28</w:t>
                  </w:r>
                </w:p>
              </w:tc>
            </w:tr>
            <w:tr w:rsidR="00C166AC" w:rsidRPr="00C166AC" w14:paraId="2AF13829" w14:textId="77777777" w:rsidTr="00C166AC">
              <w:trPr>
                <w:trHeight w:val="129"/>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1367457C"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8</w:t>
                  </w:r>
                </w:p>
              </w:tc>
              <w:tc>
                <w:tcPr>
                  <w:tcW w:w="5551" w:type="dxa"/>
                  <w:tcBorders>
                    <w:top w:val="single" w:sz="6" w:space="0" w:color="auto"/>
                    <w:left w:val="single" w:sz="6" w:space="0" w:color="auto"/>
                    <w:bottom w:val="single" w:sz="6" w:space="0" w:color="auto"/>
                    <w:right w:val="single" w:sz="6" w:space="0" w:color="auto"/>
                  </w:tcBorders>
                </w:tcPr>
                <w:p w14:paraId="7BE1527A"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TRANSPORTE E IZAJE DE TUBERIA Y ACCESORIOS</w:t>
                  </w:r>
                </w:p>
              </w:tc>
              <w:tc>
                <w:tcPr>
                  <w:tcW w:w="1048" w:type="dxa"/>
                  <w:tcBorders>
                    <w:top w:val="single" w:sz="6" w:space="0" w:color="auto"/>
                    <w:left w:val="single" w:sz="6" w:space="0" w:color="auto"/>
                    <w:bottom w:val="single" w:sz="6" w:space="0" w:color="auto"/>
                    <w:right w:val="single" w:sz="6" w:space="0" w:color="auto"/>
                  </w:tcBorders>
                </w:tcPr>
                <w:p w14:paraId="0E260783"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KM</w:t>
                  </w:r>
                </w:p>
              </w:tc>
              <w:tc>
                <w:tcPr>
                  <w:tcW w:w="1153" w:type="dxa"/>
                  <w:tcBorders>
                    <w:top w:val="single" w:sz="6" w:space="0" w:color="auto"/>
                    <w:left w:val="single" w:sz="6" w:space="0" w:color="auto"/>
                    <w:bottom w:val="single" w:sz="6" w:space="0" w:color="auto"/>
                    <w:right w:val="single" w:sz="6" w:space="0" w:color="auto"/>
                  </w:tcBorders>
                </w:tcPr>
                <w:p w14:paraId="63FAE35C"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30,00</w:t>
                  </w:r>
                </w:p>
              </w:tc>
            </w:tr>
            <w:tr w:rsidR="00C166AC" w:rsidRPr="00C166AC" w14:paraId="65393912" w14:textId="77777777" w:rsidTr="00C166AC">
              <w:trPr>
                <w:trHeight w:val="129"/>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03043A6A"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9</w:t>
                  </w:r>
                </w:p>
              </w:tc>
              <w:tc>
                <w:tcPr>
                  <w:tcW w:w="5551" w:type="dxa"/>
                  <w:tcBorders>
                    <w:top w:val="single" w:sz="6" w:space="0" w:color="auto"/>
                    <w:left w:val="single" w:sz="6" w:space="0" w:color="auto"/>
                    <w:bottom w:val="single" w:sz="6" w:space="0" w:color="auto"/>
                    <w:right w:val="single" w:sz="6" w:space="0" w:color="auto"/>
                  </w:tcBorders>
                </w:tcPr>
                <w:p w14:paraId="5441ACDA"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HORMIGON SIMPLE H25</w:t>
                  </w:r>
                </w:p>
              </w:tc>
              <w:tc>
                <w:tcPr>
                  <w:tcW w:w="1048" w:type="dxa"/>
                  <w:tcBorders>
                    <w:top w:val="single" w:sz="6" w:space="0" w:color="auto"/>
                    <w:left w:val="single" w:sz="6" w:space="0" w:color="auto"/>
                    <w:bottom w:val="single" w:sz="6" w:space="0" w:color="auto"/>
                    <w:right w:val="single" w:sz="6" w:space="0" w:color="auto"/>
                  </w:tcBorders>
                </w:tcPr>
                <w:p w14:paraId="769117D0"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M3</w:t>
                  </w:r>
                </w:p>
              </w:tc>
              <w:tc>
                <w:tcPr>
                  <w:tcW w:w="1153" w:type="dxa"/>
                  <w:tcBorders>
                    <w:top w:val="single" w:sz="6" w:space="0" w:color="auto"/>
                    <w:left w:val="single" w:sz="6" w:space="0" w:color="auto"/>
                    <w:bottom w:val="single" w:sz="6" w:space="0" w:color="auto"/>
                    <w:right w:val="single" w:sz="6" w:space="0" w:color="auto"/>
                  </w:tcBorders>
                </w:tcPr>
                <w:p w14:paraId="374B77A1"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30,12</w:t>
                  </w:r>
                </w:p>
              </w:tc>
            </w:tr>
            <w:tr w:rsidR="00C166AC" w:rsidRPr="00C166AC" w14:paraId="4D8D1517" w14:textId="77777777" w:rsidTr="00C166AC">
              <w:trPr>
                <w:trHeight w:val="64"/>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5F4F62B8"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10</w:t>
                  </w:r>
                </w:p>
              </w:tc>
              <w:tc>
                <w:tcPr>
                  <w:tcW w:w="5551" w:type="dxa"/>
                  <w:tcBorders>
                    <w:top w:val="single" w:sz="6" w:space="0" w:color="auto"/>
                    <w:left w:val="single" w:sz="6" w:space="0" w:color="auto"/>
                    <w:bottom w:val="single" w:sz="6" w:space="0" w:color="auto"/>
                    <w:right w:val="single" w:sz="6" w:space="0" w:color="auto"/>
                  </w:tcBorders>
                </w:tcPr>
                <w:p w14:paraId="038B1E5D"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ARMADURA DE REFUERZO FE=420 MPA</w:t>
                  </w:r>
                </w:p>
              </w:tc>
              <w:tc>
                <w:tcPr>
                  <w:tcW w:w="1048" w:type="dxa"/>
                  <w:tcBorders>
                    <w:top w:val="single" w:sz="6" w:space="0" w:color="auto"/>
                    <w:left w:val="single" w:sz="6" w:space="0" w:color="auto"/>
                    <w:bottom w:val="single" w:sz="6" w:space="0" w:color="auto"/>
                    <w:right w:val="single" w:sz="6" w:space="0" w:color="auto"/>
                  </w:tcBorders>
                </w:tcPr>
                <w:p w14:paraId="0B189062"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KG</w:t>
                  </w:r>
                </w:p>
              </w:tc>
              <w:tc>
                <w:tcPr>
                  <w:tcW w:w="1153" w:type="dxa"/>
                  <w:tcBorders>
                    <w:top w:val="single" w:sz="6" w:space="0" w:color="auto"/>
                    <w:left w:val="single" w:sz="6" w:space="0" w:color="auto"/>
                    <w:bottom w:val="single" w:sz="6" w:space="0" w:color="auto"/>
                    <w:right w:val="single" w:sz="6" w:space="0" w:color="auto"/>
                  </w:tcBorders>
                </w:tcPr>
                <w:p w14:paraId="4867B4BA"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255,60</w:t>
                  </w:r>
                </w:p>
              </w:tc>
            </w:tr>
            <w:tr w:rsidR="00C166AC" w:rsidRPr="00C166AC" w14:paraId="0CA0489A" w14:textId="77777777" w:rsidTr="00C166AC">
              <w:trPr>
                <w:trHeight w:val="129"/>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386F052C"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11</w:t>
                  </w:r>
                </w:p>
              </w:tc>
              <w:tc>
                <w:tcPr>
                  <w:tcW w:w="5551" w:type="dxa"/>
                  <w:tcBorders>
                    <w:top w:val="single" w:sz="6" w:space="0" w:color="auto"/>
                    <w:left w:val="single" w:sz="6" w:space="0" w:color="auto"/>
                    <w:bottom w:val="single" w:sz="6" w:space="0" w:color="auto"/>
                    <w:right w:val="single" w:sz="6" w:space="0" w:color="auto"/>
                  </w:tcBorders>
                </w:tcPr>
                <w:p w14:paraId="16263F74"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AGOTAMIENTO (POR HORA DE BOMBEO)</w:t>
                  </w:r>
                </w:p>
              </w:tc>
              <w:tc>
                <w:tcPr>
                  <w:tcW w:w="1048" w:type="dxa"/>
                  <w:tcBorders>
                    <w:top w:val="single" w:sz="6" w:space="0" w:color="auto"/>
                    <w:left w:val="single" w:sz="6" w:space="0" w:color="auto"/>
                    <w:bottom w:val="single" w:sz="6" w:space="0" w:color="auto"/>
                    <w:right w:val="single" w:sz="6" w:space="0" w:color="auto"/>
                  </w:tcBorders>
                </w:tcPr>
                <w:p w14:paraId="545D1025"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HRS</w:t>
                  </w:r>
                </w:p>
              </w:tc>
              <w:tc>
                <w:tcPr>
                  <w:tcW w:w="1153" w:type="dxa"/>
                  <w:tcBorders>
                    <w:top w:val="single" w:sz="6" w:space="0" w:color="auto"/>
                    <w:left w:val="single" w:sz="6" w:space="0" w:color="auto"/>
                    <w:bottom w:val="single" w:sz="6" w:space="0" w:color="auto"/>
                    <w:right w:val="single" w:sz="6" w:space="0" w:color="auto"/>
                  </w:tcBorders>
                </w:tcPr>
                <w:p w14:paraId="11412E77"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60,00</w:t>
                  </w:r>
                </w:p>
              </w:tc>
            </w:tr>
            <w:tr w:rsidR="00C166AC" w:rsidRPr="00C166AC" w14:paraId="12C9D81D" w14:textId="77777777" w:rsidTr="00C166AC">
              <w:trPr>
                <w:trHeight w:val="129"/>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7C0DE65A"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12</w:t>
                  </w:r>
                </w:p>
              </w:tc>
              <w:tc>
                <w:tcPr>
                  <w:tcW w:w="5551" w:type="dxa"/>
                  <w:tcBorders>
                    <w:top w:val="single" w:sz="6" w:space="0" w:color="auto"/>
                    <w:left w:val="single" w:sz="6" w:space="0" w:color="auto"/>
                    <w:bottom w:val="single" w:sz="6" w:space="0" w:color="auto"/>
                    <w:right w:val="single" w:sz="6" w:space="0" w:color="auto"/>
                  </w:tcBorders>
                </w:tcPr>
                <w:p w14:paraId="3C4B038E"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GAVIONES</w:t>
                  </w:r>
                </w:p>
              </w:tc>
              <w:tc>
                <w:tcPr>
                  <w:tcW w:w="1048" w:type="dxa"/>
                  <w:tcBorders>
                    <w:top w:val="single" w:sz="6" w:space="0" w:color="auto"/>
                    <w:left w:val="single" w:sz="6" w:space="0" w:color="auto"/>
                    <w:bottom w:val="single" w:sz="6" w:space="0" w:color="auto"/>
                    <w:right w:val="single" w:sz="6" w:space="0" w:color="auto"/>
                  </w:tcBorders>
                </w:tcPr>
                <w:p w14:paraId="24D437FA"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M3</w:t>
                  </w:r>
                </w:p>
              </w:tc>
              <w:tc>
                <w:tcPr>
                  <w:tcW w:w="1153" w:type="dxa"/>
                  <w:tcBorders>
                    <w:top w:val="single" w:sz="6" w:space="0" w:color="auto"/>
                    <w:left w:val="single" w:sz="6" w:space="0" w:color="auto"/>
                    <w:bottom w:val="single" w:sz="6" w:space="0" w:color="auto"/>
                    <w:right w:val="single" w:sz="6" w:space="0" w:color="auto"/>
                  </w:tcBorders>
                </w:tcPr>
                <w:p w14:paraId="7C74400B"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461,00</w:t>
                  </w:r>
                </w:p>
              </w:tc>
            </w:tr>
            <w:tr w:rsidR="00C166AC" w:rsidRPr="00C166AC" w14:paraId="4C853B2D" w14:textId="77777777" w:rsidTr="00C166AC">
              <w:trPr>
                <w:trHeight w:val="64"/>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64749C96" w14:textId="77777777" w:rsidR="00C166AC" w:rsidRPr="00C166AC" w:rsidRDefault="00C166AC" w:rsidP="00C166AC">
                  <w:pPr>
                    <w:suppressAutoHyphens/>
                    <w:ind w:right="161"/>
                    <w:jc w:val="center"/>
                    <w:rPr>
                      <w:rFonts w:cs="Calibri"/>
                      <w:sz w:val="14"/>
                      <w:szCs w:val="14"/>
                      <w:lang w:eastAsia="es-BO"/>
                    </w:rPr>
                  </w:pPr>
                  <w:r w:rsidRPr="00C166AC">
                    <w:rPr>
                      <w:rFonts w:cs="Calibri"/>
                      <w:sz w:val="14"/>
                      <w:szCs w:val="14"/>
                      <w:lang w:eastAsia="es-BO"/>
                    </w:rPr>
                    <w:t>13</w:t>
                  </w:r>
                </w:p>
              </w:tc>
              <w:tc>
                <w:tcPr>
                  <w:tcW w:w="5551" w:type="dxa"/>
                  <w:tcBorders>
                    <w:top w:val="single" w:sz="6" w:space="0" w:color="auto"/>
                    <w:left w:val="single" w:sz="6" w:space="0" w:color="auto"/>
                    <w:bottom w:val="single" w:sz="6" w:space="0" w:color="auto"/>
                    <w:right w:val="single" w:sz="6" w:space="0" w:color="auto"/>
                  </w:tcBorders>
                </w:tcPr>
                <w:p w14:paraId="68A80E57" w14:textId="77777777" w:rsidR="00C166AC" w:rsidRPr="00C166AC" w:rsidRDefault="00C166AC" w:rsidP="00C166AC">
                  <w:pPr>
                    <w:suppressAutoHyphens/>
                    <w:ind w:right="161"/>
                    <w:rPr>
                      <w:rFonts w:cs="Calibri"/>
                      <w:sz w:val="14"/>
                      <w:szCs w:val="14"/>
                      <w:lang w:eastAsia="es-BO"/>
                    </w:rPr>
                  </w:pPr>
                  <w:r w:rsidRPr="00C166AC">
                    <w:rPr>
                      <w:rFonts w:cs="Tahoma"/>
                      <w:color w:val="000000"/>
                      <w:sz w:val="14"/>
                      <w:szCs w:val="14"/>
                    </w:rPr>
                    <w:t>INSTALACION DE ACCESORIOS BRIDADOS DE 700 A 1000 MM</w:t>
                  </w:r>
                </w:p>
              </w:tc>
              <w:tc>
                <w:tcPr>
                  <w:tcW w:w="1048" w:type="dxa"/>
                  <w:tcBorders>
                    <w:top w:val="single" w:sz="6" w:space="0" w:color="auto"/>
                    <w:left w:val="single" w:sz="6" w:space="0" w:color="auto"/>
                    <w:bottom w:val="single" w:sz="6" w:space="0" w:color="auto"/>
                    <w:right w:val="single" w:sz="6" w:space="0" w:color="auto"/>
                  </w:tcBorders>
                </w:tcPr>
                <w:p w14:paraId="123B165F"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GLB</w:t>
                  </w:r>
                </w:p>
              </w:tc>
              <w:tc>
                <w:tcPr>
                  <w:tcW w:w="1153" w:type="dxa"/>
                  <w:tcBorders>
                    <w:top w:val="single" w:sz="6" w:space="0" w:color="auto"/>
                    <w:left w:val="single" w:sz="6" w:space="0" w:color="auto"/>
                    <w:bottom w:val="single" w:sz="6" w:space="0" w:color="auto"/>
                    <w:right w:val="single" w:sz="6" w:space="0" w:color="auto"/>
                  </w:tcBorders>
                </w:tcPr>
                <w:p w14:paraId="7FD5EA2A" w14:textId="77777777" w:rsidR="00C166AC" w:rsidRPr="00C166AC" w:rsidRDefault="00C166AC" w:rsidP="00C166AC">
                  <w:pPr>
                    <w:suppressAutoHyphens/>
                    <w:ind w:right="161"/>
                    <w:jc w:val="center"/>
                    <w:rPr>
                      <w:rFonts w:cs="Calibri"/>
                      <w:sz w:val="14"/>
                      <w:szCs w:val="14"/>
                      <w:lang w:eastAsia="es-BO"/>
                    </w:rPr>
                  </w:pPr>
                  <w:r w:rsidRPr="00C166AC">
                    <w:rPr>
                      <w:rFonts w:cs="Tahoma"/>
                      <w:color w:val="000000"/>
                      <w:sz w:val="14"/>
                      <w:szCs w:val="14"/>
                    </w:rPr>
                    <w:t>2,00</w:t>
                  </w:r>
                </w:p>
              </w:tc>
            </w:tr>
          </w:tbl>
          <w:p w14:paraId="529E6F12" w14:textId="5E2A7345" w:rsidR="00C166AC" w:rsidRPr="00C166AC" w:rsidRDefault="00C166AC" w:rsidP="00C166AC">
            <w:pPr>
              <w:pStyle w:val="Prrafodelista"/>
              <w:keepNext/>
              <w:numPr>
                <w:ilvl w:val="0"/>
                <w:numId w:val="29"/>
              </w:numPr>
              <w:suppressAutoHyphens/>
              <w:spacing w:before="240" w:after="60" w:line="276" w:lineRule="auto"/>
              <w:ind w:right="161"/>
              <w:jc w:val="both"/>
              <w:outlineLvl w:val="0"/>
              <w:rPr>
                <w:b/>
                <w:caps/>
              </w:rPr>
            </w:pPr>
            <w:r w:rsidRPr="00C166AC">
              <w:rPr>
                <w:b/>
                <w:caps/>
                <w:lang w:val="es-MX"/>
              </w:rPr>
              <w:t>PRESUPUESTO</w:t>
            </w:r>
          </w:p>
          <w:p w14:paraId="2317E753" w14:textId="77777777" w:rsidR="00C166AC" w:rsidRDefault="00C166AC" w:rsidP="00C166AC">
            <w:pPr>
              <w:suppressAutoHyphens/>
              <w:spacing w:line="276" w:lineRule="auto"/>
              <w:ind w:left="426" w:right="161"/>
              <w:jc w:val="both"/>
              <w:rPr>
                <w:rFonts w:eastAsia="Calibri"/>
                <w:lang w:eastAsia="x-none"/>
              </w:rPr>
            </w:pPr>
            <w:r w:rsidRPr="00C166AC">
              <w:rPr>
                <w:rFonts w:eastAsia="Calibri"/>
                <w:lang w:eastAsia="x-none"/>
              </w:rPr>
              <w:t>El presupuesto referencial es de Bs. 849.772,86 (Ochocientos Cuarenta y Nueve Mil Setecientos Setenta y Dos con 86/100 bolivianos).</w:t>
            </w:r>
          </w:p>
          <w:p w14:paraId="28C4AAA7" w14:textId="77777777" w:rsidR="00C166AC" w:rsidRPr="00C166AC" w:rsidRDefault="00C166AC" w:rsidP="00C166AC">
            <w:pPr>
              <w:suppressAutoHyphens/>
              <w:spacing w:line="276" w:lineRule="auto"/>
              <w:ind w:left="426" w:right="161"/>
              <w:jc w:val="both"/>
              <w:rPr>
                <w:rFonts w:eastAsia="Calibri"/>
                <w:lang w:eastAsia="x-none"/>
              </w:rPr>
            </w:pPr>
          </w:p>
          <w:p w14:paraId="67121033" w14:textId="77777777" w:rsidR="00C166AC" w:rsidRPr="00C166AC" w:rsidRDefault="00C166AC" w:rsidP="00C166AC">
            <w:pPr>
              <w:pStyle w:val="Prrafodelista"/>
              <w:numPr>
                <w:ilvl w:val="0"/>
                <w:numId w:val="29"/>
              </w:numPr>
              <w:suppressAutoHyphens/>
              <w:spacing w:after="160" w:line="276" w:lineRule="auto"/>
              <w:ind w:right="161"/>
              <w:contextualSpacing/>
              <w:jc w:val="both"/>
              <w:rPr>
                <w:rFonts w:ascii="Verdana" w:eastAsia="Calibri" w:hAnsi="Verdana"/>
                <w:b/>
                <w:bCs/>
                <w:sz w:val="16"/>
                <w:szCs w:val="16"/>
                <w:lang w:eastAsia="x-none"/>
              </w:rPr>
            </w:pPr>
            <w:r w:rsidRPr="00C166AC">
              <w:rPr>
                <w:rFonts w:ascii="Verdana" w:eastAsia="Calibri" w:hAnsi="Verdana"/>
                <w:b/>
                <w:bCs/>
                <w:sz w:val="16"/>
                <w:szCs w:val="16"/>
                <w:lang w:eastAsia="x-none"/>
              </w:rPr>
              <w:t>MODALIDAD DE CONTRATACIÓN</w:t>
            </w:r>
          </w:p>
          <w:p w14:paraId="3B046572" w14:textId="77777777" w:rsidR="00C166AC" w:rsidRDefault="00C166AC" w:rsidP="00C166AC">
            <w:pPr>
              <w:suppressAutoHyphens/>
              <w:spacing w:line="276" w:lineRule="auto"/>
              <w:ind w:left="426" w:right="161"/>
              <w:jc w:val="both"/>
              <w:rPr>
                <w:rFonts w:eastAsia="Calibri"/>
                <w:lang w:eastAsia="x-none"/>
              </w:rPr>
            </w:pPr>
            <w:r w:rsidRPr="00C166AC">
              <w:rPr>
                <w:rFonts w:eastAsia="Calibri"/>
                <w:lang w:eastAsia="x-none"/>
              </w:rPr>
              <w:t>La modalidad de contratación se realizará según Apoyo Nacional a la Producción y Empleo (ANPE), de acuerdo con lo establecido en la Sección II, del Capítulo IV, del Decreto Supremo N° 0181, de 28 de junio de 2009, Normas Básicas del Sistema de Administración de Bienes y Servicios y sus modificaciones.</w:t>
            </w:r>
          </w:p>
          <w:p w14:paraId="1BD383A4" w14:textId="77777777" w:rsidR="00C166AC" w:rsidRPr="00C166AC" w:rsidRDefault="00C166AC" w:rsidP="00C166AC">
            <w:pPr>
              <w:suppressAutoHyphens/>
              <w:spacing w:line="276" w:lineRule="auto"/>
              <w:ind w:left="426" w:right="161"/>
              <w:jc w:val="both"/>
              <w:rPr>
                <w:rFonts w:eastAsia="Calibri"/>
                <w:lang w:eastAsia="x-none"/>
              </w:rPr>
            </w:pPr>
          </w:p>
          <w:p w14:paraId="32B495FD" w14:textId="77777777" w:rsidR="00C166AC" w:rsidRPr="00C166AC" w:rsidRDefault="00C166AC" w:rsidP="00C166AC">
            <w:pPr>
              <w:numPr>
                <w:ilvl w:val="0"/>
                <w:numId w:val="29"/>
              </w:numPr>
              <w:suppressAutoHyphens/>
              <w:ind w:right="161"/>
              <w:contextualSpacing/>
              <w:rPr>
                <w:b/>
                <w:caps/>
                <w:lang w:val="es-MX"/>
              </w:rPr>
            </w:pPr>
            <w:r w:rsidRPr="00C166AC">
              <w:rPr>
                <w:b/>
                <w:caps/>
                <w:lang w:val="es-MX"/>
              </w:rPr>
              <w:t>MÉTODO DE SELECCIÓN Y ADJUDICACIÓN</w:t>
            </w:r>
          </w:p>
          <w:p w14:paraId="54EAE100" w14:textId="77777777" w:rsidR="00C166AC" w:rsidRDefault="00C166AC" w:rsidP="00C166AC">
            <w:pPr>
              <w:suppressAutoHyphens/>
              <w:spacing w:line="276" w:lineRule="auto"/>
              <w:ind w:left="426" w:right="161"/>
              <w:jc w:val="both"/>
              <w:rPr>
                <w:rFonts w:eastAsia="Calibri"/>
                <w:lang w:eastAsia="x-none"/>
              </w:rPr>
            </w:pPr>
            <w:r w:rsidRPr="00C166AC">
              <w:rPr>
                <w:rFonts w:eastAsia="Calibri"/>
                <w:lang w:eastAsia="x-none"/>
              </w:rPr>
              <w:t>El procedimiento será por el método de selección y adjudicación: Calidad, Propuesta Técnica y Costo.</w:t>
            </w:r>
          </w:p>
          <w:p w14:paraId="1C6DDC2F" w14:textId="77777777" w:rsidR="00C166AC" w:rsidRPr="00C166AC" w:rsidRDefault="00C166AC" w:rsidP="00C166AC">
            <w:pPr>
              <w:suppressAutoHyphens/>
              <w:spacing w:line="276" w:lineRule="auto"/>
              <w:ind w:left="426" w:right="161"/>
              <w:jc w:val="both"/>
              <w:rPr>
                <w:rFonts w:eastAsia="Calibri"/>
                <w:lang w:eastAsia="x-none"/>
              </w:rPr>
            </w:pPr>
          </w:p>
          <w:p w14:paraId="51C6B1E3" w14:textId="77777777" w:rsidR="00C166AC" w:rsidRPr="00C166AC" w:rsidRDefault="00C166AC" w:rsidP="00C166AC">
            <w:pPr>
              <w:pStyle w:val="Prrafodelista"/>
              <w:numPr>
                <w:ilvl w:val="0"/>
                <w:numId w:val="29"/>
              </w:numPr>
              <w:suppressAutoHyphens/>
              <w:spacing w:after="160" w:line="276" w:lineRule="auto"/>
              <w:ind w:right="161"/>
              <w:contextualSpacing/>
              <w:jc w:val="both"/>
              <w:rPr>
                <w:rFonts w:ascii="Verdana" w:eastAsia="Calibri" w:hAnsi="Verdana"/>
                <w:b/>
                <w:bCs/>
                <w:sz w:val="16"/>
                <w:szCs w:val="16"/>
                <w:lang w:eastAsia="x-none"/>
              </w:rPr>
            </w:pPr>
            <w:r w:rsidRPr="00C166AC">
              <w:rPr>
                <w:rFonts w:ascii="Verdana" w:eastAsia="Calibri" w:hAnsi="Verdana"/>
                <w:b/>
                <w:bCs/>
                <w:sz w:val="16"/>
                <w:szCs w:val="16"/>
                <w:lang w:eastAsia="x-none"/>
              </w:rPr>
              <w:t>FORMA DE ADJUDICACION</w:t>
            </w:r>
          </w:p>
          <w:p w14:paraId="4EA33917" w14:textId="77777777" w:rsidR="00C166AC" w:rsidRPr="00C166AC" w:rsidRDefault="00C166AC" w:rsidP="00342AB0">
            <w:pPr>
              <w:pStyle w:val="Prrafodelista"/>
              <w:numPr>
                <w:ilvl w:val="0"/>
                <w:numId w:val="48"/>
              </w:numPr>
              <w:suppressAutoHyphens/>
              <w:spacing w:after="160" w:line="276" w:lineRule="auto"/>
              <w:ind w:right="161"/>
              <w:contextualSpacing/>
              <w:jc w:val="both"/>
              <w:rPr>
                <w:rFonts w:ascii="Verdana" w:eastAsia="Calibri" w:hAnsi="Verdana"/>
                <w:sz w:val="16"/>
                <w:szCs w:val="16"/>
                <w:lang w:eastAsia="x-none"/>
              </w:rPr>
            </w:pPr>
            <w:r w:rsidRPr="00C166AC">
              <w:rPr>
                <w:rFonts w:ascii="Verdana" w:eastAsia="Calibri" w:hAnsi="Verdana"/>
                <w:sz w:val="16"/>
                <w:szCs w:val="16"/>
                <w:lang w:eastAsia="x-none"/>
              </w:rPr>
              <w:t>Por el total del presupuesto</w:t>
            </w:r>
          </w:p>
          <w:p w14:paraId="66D20936" w14:textId="77777777" w:rsidR="00C166AC" w:rsidRPr="00C166AC" w:rsidRDefault="00C166AC" w:rsidP="00C166AC">
            <w:pPr>
              <w:numPr>
                <w:ilvl w:val="0"/>
                <w:numId w:val="29"/>
              </w:numPr>
              <w:suppressAutoHyphens/>
              <w:ind w:right="161"/>
              <w:contextualSpacing/>
              <w:rPr>
                <w:b/>
                <w:bCs/>
                <w:lang w:val="es-MX"/>
              </w:rPr>
            </w:pPr>
            <w:r w:rsidRPr="00C166AC">
              <w:rPr>
                <w:b/>
                <w:bCs/>
                <w:lang w:val="es-MX"/>
              </w:rPr>
              <w:t>Lugar de la prestación de servicio</w:t>
            </w:r>
          </w:p>
          <w:p w14:paraId="22B83F00" w14:textId="77777777" w:rsidR="00C166AC" w:rsidRPr="00C166AC" w:rsidRDefault="00C166AC" w:rsidP="00C166AC">
            <w:pPr>
              <w:suppressAutoHyphens/>
              <w:ind w:left="426" w:right="161"/>
              <w:contextualSpacing/>
              <w:rPr>
                <w:lang w:val="es-MX"/>
              </w:rPr>
            </w:pPr>
            <w:r w:rsidRPr="00C166AC">
              <w:rPr>
                <w:lang w:val="es-MX"/>
              </w:rPr>
              <w:t>El servicio se desarrollará en todo el emplazamiento de la Aducción 1, ramales y tanques que se encuentran ubicados en los municipios de Quillacollo, Cercado y Sacaba (Huayllani)</w:t>
            </w:r>
          </w:p>
          <w:p w14:paraId="1155A970" w14:textId="77777777" w:rsidR="00C166AC" w:rsidRPr="00C166AC" w:rsidRDefault="00C166AC" w:rsidP="00C166AC">
            <w:pPr>
              <w:suppressAutoHyphens/>
              <w:ind w:left="426" w:right="161"/>
              <w:contextualSpacing/>
              <w:rPr>
                <w:lang w:val="es-MX"/>
              </w:rPr>
            </w:pPr>
          </w:p>
          <w:p w14:paraId="1E51D746" w14:textId="77777777" w:rsidR="00C166AC" w:rsidRPr="00C166AC" w:rsidRDefault="00C166AC" w:rsidP="00C166AC">
            <w:pPr>
              <w:numPr>
                <w:ilvl w:val="0"/>
                <w:numId w:val="29"/>
              </w:numPr>
              <w:suppressAutoHyphens/>
              <w:ind w:right="161"/>
              <w:contextualSpacing/>
              <w:rPr>
                <w:b/>
                <w:bCs/>
                <w:lang w:val="es-MX"/>
              </w:rPr>
            </w:pPr>
            <w:r w:rsidRPr="00C166AC">
              <w:rPr>
                <w:b/>
                <w:bCs/>
                <w:lang w:val="es-MX"/>
              </w:rPr>
              <w:t>CONDICIONES COMPLEMENTARIAS</w:t>
            </w:r>
          </w:p>
          <w:p w14:paraId="44BC6B00" w14:textId="77777777" w:rsidR="00C166AC" w:rsidRPr="00C166AC" w:rsidRDefault="00C166AC" w:rsidP="00C166AC">
            <w:pPr>
              <w:suppressAutoHyphens/>
              <w:ind w:left="426" w:right="161" w:hanging="360"/>
              <w:contextualSpacing/>
              <w:rPr>
                <w:b/>
                <w:bCs/>
                <w:lang w:val="es-MX"/>
              </w:rPr>
            </w:pPr>
          </w:p>
          <w:p w14:paraId="0B61BF49" w14:textId="77777777" w:rsidR="00C166AC" w:rsidRPr="00C166AC" w:rsidRDefault="00C166AC" w:rsidP="00342AB0">
            <w:pPr>
              <w:numPr>
                <w:ilvl w:val="0"/>
                <w:numId w:val="54"/>
              </w:numPr>
              <w:tabs>
                <w:tab w:val="left" w:pos="851"/>
              </w:tabs>
              <w:suppressAutoHyphens/>
              <w:ind w:right="161"/>
              <w:contextualSpacing/>
              <w:rPr>
                <w:b/>
                <w:bCs/>
                <w:vanish/>
                <w:lang w:val="es-MX"/>
              </w:rPr>
            </w:pPr>
          </w:p>
          <w:p w14:paraId="3FF416A8" w14:textId="77777777" w:rsidR="00C166AC" w:rsidRPr="00C166AC" w:rsidRDefault="00C166AC" w:rsidP="00342AB0">
            <w:pPr>
              <w:numPr>
                <w:ilvl w:val="0"/>
                <w:numId w:val="54"/>
              </w:numPr>
              <w:tabs>
                <w:tab w:val="left" w:pos="851"/>
              </w:tabs>
              <w:suppressAutoHyphens/>
              <w:ind w:right="161"/>
              <w:contextualSpacing/>
              <w:rPr>
                <w:b/>
                <w:bCs/>
                <w:vanish/>
                <w:lang w:val="es-MX"/>
              </w:rPr>
            </w:pPr>
          </w:p>
          <w:p w14:paraId="1215FB48" w14:textId="77777777" w:rsidR="00C166AC" w:rsidRPr="00C166AC" w:rsidRDefault="00C166AC" w:rsidP="00342AB0">
            <w:pPr>
              <w:numPr>
                <w:ilvl w:val="0"/>
                <w:numId w:val="54"/>
              </w:numPr>
              <w:tabs>
                <w:tab w:val="left" w:pos="851"/>
              </w:tabs>
              <w:suppressAutoHyphens/>
              <w:ind w:right="161"/>
              <w:contextualSpacing/>
              <w:rPr>
                <w:b/>
                <w:bCs/>
                <w:vanish/>
                <w:lang w:val="es-MX"/>
              </w:rPr>
            </w:pPr>
          </w:p>
          <w:p w14:paraId="7055C13C" w14:textId="77777777" w:rsidR="00C166AC" w:rsidRPr="00C166AC" w:rsidRDefault="00C166AC" w:rsidP="00342AB0">
            <w:pPr>
              <w:numPr>
                <w:ilvl w:val="0"/>
                <w:numId w:val="54"/>
              </w:numPr>
              <w:tabs>
                <w:tab w:val="left" w:pos="851"/>
              </w:tabs>
              <w:suppressAutoHyphens/>
              <w:ind w:right="161"/>
              <w:contextualSpacing/>
              <w:rPr>
                <w:b/>
                <w:bCs/>
                <w:vanish/>
                <w:lang w:val="es-MX"/>
              </w:rPr>
            </w:pPr>
          </w:p>
          <w:p w14:paraId="24E310F6" w14:textId="77777777" w:rsidR="00C166AC" w:rsidRPr="00C166AC" w:rsidRDefault="00C166AC" w:rsidP="00342AB0">
            <w:pPr>
              <w:numPr>
                <w:ilvl w:val="0"/>
                <w:numId w:val="54"/>
              </w:numPr>
              <w:tabs>
                <w:tab w:val="left" w:pos="851"/>
              </w:tabs>
              <w:suppressAutoHyphens/>
              <w:ind w:right="161"/>
              <w:contextualSpacing/>
              <w:rPr>
                <w:b/>
                <w:bCs/>
                <w:vanish/>
                <w:lang w:val="es-MX"/>
              </w:rPr>
            </w:pPr>
          </w:p>
          <w:p w14:paraId="360E7214" w14:textId="77777777" w:rsidR="00C166AC" w:rsidRPr="00C166AC" w:rsidRDefault="00C166AC" w:rsidP="00342AB0">
            <w:pPr>
              <w:pStyle w:val="Prrafodelista"/>
              <w:numPr>
                <w:ilvl w:val="0"/>
                <w:numId w:val="56"/>
              </w:numPr>
              <w:tabs>
                <w:tab w:val="left" w:pos="851"/>
              </w:tabs>
              <w:suppressAutoHyphens/>
              <w:ind w:right="161"/>
              <w:contextualSpacing/>
              <w:rPr>
                <w:rFonts w:ascii="Verdana" w:hAnsi="Verdana"/>
                <w:b/>
                <w:bCs/>
                <w:vanish/>
                <w:sz w:val="16"/>
                <w:szCs w:val="16"/>
                <w:lang w:val="es-MX" w:eastAsia="es-ES"/>
              </w:rPr>
            </w:pPr>
          </w:p>
          <w:p w14:paraId="633B3265" w14:textId="77777777" w:rsidR="00C166AC" w:rsidRPr="00C166AC" w:rsidRDefault="00C166AC" w:rsidP="00342AB0">
            <w:pPr>
              <w:pStyle w:val="Prrafodelista"/>
              <w:numPr>
                <w:ilvl w:val="0"/>
                <w:numId w:val="56"/>
              </w:numPr>
              <w:tabs>
                <w:tab w:val="left" w:pos="851"/>
              </w:tabs>
              <w:suppressAutoHyphens/>
              <w:ind w:right="161"/>
              <w:contextualSpacing/>
              <w:rPr>
                <w:rFonts w:ascii="Verdana" w:hAnsi="Verdana"/>
                <w:b/>
                <w:bCs/>
                <w:vanish/>
                <w:sz w:val="16"/>
                <w:szCs w:val="16"/>
                <w:lang w:val="es-MX" w:eastAsia="es-ES"/>
              </w:rPr>
            </w:pPr>
          </w:p>
          <w:p w14:paraId="71093151" w14:textId="77777777" w:rsidR="00C166AC" w:rsidRPr="00C166AC" w:rsidRDefault="00C166AC" w:rsidP="00342AB0">
            <w:pPr>
              <w:pStyle w:val="Prrafodelista"/>
              <w:numPr>
                <w:ilvl w:val="0"/>
                <w:numId w:val="56"/>
              </w:numPr>
              <w:tabs>
                <w:tab w:val="left" w:pos="851"/>
              </w:tabs>
              <w:suppressAutoHyphens/>
              <w:ind w:right="161"/>
              <w:contextualSpacing/>
              <w:rPr>
                <w:rFonts w:ascii="Verdana" w:hAnsi="Verdana"/>
                <w:b/>
                <w:bCs/>
                <w:vanish/>
                <w:sz w:val="16"/>
                <w:szCs w:val="16"/>
                <w:lang w:val="es-MX" w:eastAsia="es-ES"/>
              </w:rPr>
            </w:pPr>
          </w:p>
          <w:p w14:paraId="08B5EE75" w14:textId="77777777" w:rsidR="00C166AC" w:rsidRPr="00C166AC" w:rsidRDefault="00C166AC" w:rsidP="00342AB0">
            <w:pPr>
              <w:pStyle w:val="Prrafodelista"/>
              <w:numPr>
                <w:ilvl w:val="0"/>
                <w:numId w:val="56"/>
              </w:numPr>
              <w:tabs>
                <w:tab w:val="left" w:pos="851"/>
              </w:tabs>
              <w:suppressAutoHyphens/>
              <w:ind w:right="161"/>
              <w:contextualSpacing/>
              <w:rPr>
                <w:rFonts w:ascii="Verdana" w:hAnsi="Verdana"/>
                <w:b/>
                <w:bCs/>
                <w:vanish/>
                <w:sz w:val="16"/>
                <w:szCs w:val="16"/>
                <w:lang w:val="es-MX" w:eastAsia="es-ES"/>
              </w:rPr>
            </w:pPr>
          </w:p>
          <w:p w14:paraId="4689C60F" w14:textId="0A43E36D" w:rsidR="00C166AC" w:rsidRPr="00C166AC" w:rsidRDefault="00C166AC" w:rsidP="00342AB0">
            <w:pPr>
              <w:pStyle w:val="Prrafodelista"/>
              <w:numPr>
                <w:ilvl w:val="1"/>
                <w:numId w:val="54"/>
              </w:numPr>
              <w:tabs>
                <w:tab w:val="left" w:pos="851"/>
              </w:tabs>
              <w:suppressAutoHyphens/>
              <w:ind w:right="161"/>
              <w:contextualSpacing/>
              <w:rPr>
                <w:rFonts w:ascii="Verdana" w:hAnsi="Verdana"/>
                <w:b/>
                <w:bCs/>
                <w:sz w:val="16"/>
                <w:szCs w:val="16"/>
                <w:lang w:val="es-MX"/>
              </w:rPr>
            </w:pPr>
            <w:r w:rsidRPr="00C166AC">
              <w:rPr>
                <w:rFonts w:ascii="Verdana" w:hAnsi="Verdana"/>
                <w:b/>
                <w:bCs/>
                <w:sz w:val="16"/>
                <w:szCs w:val="16"/>
                <w:lang w:val="es-MX"/>
              </w:rPr>
              <w:t>Plazo del servicio</w:t>
            </w:r>
          </w:p>
          <w:p w14:paraId="2E801933" w14:textId="77777777" w:rsidR="00C166AC" w:rsidRDefault="00C166AC" w:rsidP="00C166AC">
            <w:pPr>
              <w:tabs>
                <w:tab w:val="left" w:pos="851"/>
              </w:tabs>
              <w:suppressAutoHyphens/>
              <w:spacing w:line="259" w:lineRule="auto"/>
              <w:ind w:left="851" w:right="161" w:hanging="425"/>
              <w:rPr>
                <w:rFonts w:eastAsia="Calibri" w:cs="Calibri"/>
                <w:lang w:val="es-MX" w:eastAsia="es-BO"/>
              </w:rPr>
            </w:pPr>
            <w:r w:rsidRPr="00C166AC">
              <w:rPr>
                <w:rFonts w:eastAsia="Calibri" w:cs="Calibri"/>
                <w:lang w:val="es-MX" w:eastAsia="es-BO"/>
              </w:rPr>
              <w:tab/>
              <w:t xml:space="preserve">El plazo del servicio es de 240 días calendario, computados a partir de la fecha de suscripción del contrato. </w:t>
            </w:r>
          </w:p>
          <w:p w14:paraId="6600BDB4" w14:textId="77777777" w:rsidR="00C166AC" w:rsidRPr="00C166AC" w:rsidRDefault="00C166AC" w:rsidP="00C166AC">
            <w:pPr>
              <w:tabs>
                <w:tab w:val="left" w:pos="851"/>
              </w:tabs>
              <w:suppressAutoHyphens/>
              <w:spacing w:line="259" w:lineRule="auto"/>
              <w:ind w:left="851" w:right="161" w:hanging="425"/>
              <w:rPr>
                <w:rFonts w:eastAsia="Calibri" w:cs="Calibri"/>
                <w:lang w:val="es-MX" w:eastAsia="es-BO"/>
              </w:rPr>
            </w:pPr>
          </w:p>
          <w:p w14:paraId="035374A6" w14:textId="77777777" w:rsidR="00C166AC" w:rsidRPr="00C166AC" w:rsidRDefault="00C166AC" w:rsidP="00342AB0">
            <w:pPr>
              <w:numPr>
                <w:ilvl w:val="1"/>
                <w:numId w:val="54"/>
              </w:numPr>
              <w:tabs>
                <w:tab w:val="left" w:pos="851"/>
              </w:tabs>
              <w:suppressAutoHyphens/>
              <w:ind w:left="955" w:right="161" w:hanging="529"/>
              <w:contextualSpacing/>
              <w:rPr>
                <w:b/>
                <w:bCs/>
                <w:lang w:val="es-MX"/>
              </w:rPr>
            </w:pPr>
            <w:r w:rsidRPr="00C166AC">
              <w:rPr>
                <w:b/>
                <w:bCs/>
                <w:lang w:val="es-MX"/>
              </w:rPr>
              <w:t>Forma de pago</w:t>
            </w:r>
          </w:p>
          <w:p w14:paraId="33AEC3D8" w14:textId="77777777" w:rsidR="00C166AC" w:rsidRPr="00C166AC" w:rsidRDefault="00C166AC" w:rsidP="00C166AC">
            <w:pPr>
              <w:tabs>
                <w:tab w:val="left" w:pos="851"/>
              </w:tabs>
              <w:suppressAutoHyphens/>
              <w:spacing w:line="259" w:lineRule="auto"/>
              <w:ind w:left="955" w:right="161" w:hanging="529"/>
              <w:rPr>
                <w:rFonts w:eastAsia="Calibri" w:cs="Calibri"/>
                <w:lang w:val="es-MX" w:eastAsia="es-BO"/>
              </w:rPr>
            </w:pPr>
            <w:r w:rsidRPr="00C166AC">
              <w:rPr>
                <w:rFonts w:eastAsia="Calibri" w:cs="Calibri"/>
                <w:lang w:val="es-MX" w:eastAsia="es-BO"/>
              </w:rPr>
              <w:tab/>
              <w:t>Se realizará pagos parciales según lo ejecutado.</w:t>
            </w:r>
          </w:p>
          <w:p w14:paraId="529C1082" w14:textId="77777777" w:rsidR="00C166AC" w:rsidRPr="00C166AC" w:rsidRDefault="00C166AC" w:rsidP="00342AB0">
            <w:pPr>
              <w:numPr>
                <w:ilvl w:val="1"/>
                <w:numId w:val="54"/>
              </w:numPr>
              <w:tabs>
                <w:tab w:val="left" w:pos="955"/>
              </w:tabs>
              <w:suppressAutoHyphens/>
              <w:ind w:left="851" w:right="161" w:hanging="425"/>
              <w:contextualSpacing/>
              <w:rPr>
                <w:b/>
                <w:bCs/>
                <w:lang w:val="es-MX"/>
              </w:rPr>
            </w:pPr>
            <w:r w:rsidRPr="00C166AC">
              <w:rPr>
                <w:b/>
                <w:bCs/>
                <w:lang w:val="es-MX"/>
              </w:rPr>
              <w:lastRenderedPageBreak/>
              <w:t>Ejecución de los ítems</w:t>
            </w:r>
          </w:p>
          <w:p w14:paraId="4832304E" w14:textId="77777777" w:rsidR="00C166AC" w:rsidRDefault="00C166AC" w:rsidP="00C166AC">
            <w:pPr>
              <w:tabs>
                <w:tab w:val="left" w:pos="955"/>
              </w:tabs>
              <w:suppressAutoHyphens/>
              <w:spacing w:line="259" w:lineRule="auto"/>
              <w:ind w:left="851" w:right="161" w:hanging="425"/>
              <w:rPr>
                <w:rFonts w:eastAsia="Calibri" w:cs="Calibri"/>
                <w:lang w:val="es-MX" w:eastAsia="es-BO"/>
              </w:rPr>
            </w:pPr>
            <w:r w:rsidRPr="00C166AC">
              <w:rPr>
                <w:rFonts w:eastAsia="Calibri" w:cs="Calibri"/>
                <w:lang w:val="es-MX" w:eastAsia="es-BO"/>
              </w:rPr>
              <w:tab/>
              <w:t>Todos los ítems deben ser ejecutados según las especificaciones técnicas.</w:t>
            </w:r>
          </w:p>
          <w:p w14:paraId="47986030" w14:textId="77777777" w:rsidR="00C166AC" w:rsidRPr="00C166AC" w:rsidRDefault="00C166AC" w:rsidP="00C166AC">
            <w:pPr>
              <w:tabs>
                <w:tab w:val="left" w:pos="955"/>
              </w:tabs>
              <w:suppressAutoHyphens/>
              <w:spacing w:line="259" w:lineRule="auto"/>
              <w:ind w:left="851" w:right="161" w:hanging="425"/>
              <w:rPr>
                <w:rFonts w:eastAsia="Calibri" w:cs="Calibri"/>
                <w:lang w:val="es-MX" w:eastAsia="es-BO"/>
              </w:rPr>
            </w:pPr>
          </w:p>
          <w:p w14:paraId="4873FB73" w14:textId="77777777" w:rsidR="00C166AC" w:rsidRPr="00C166AC" w:rsidRDefault="00C166AC" w:rsidP="00342AB0">
            <w:pPr>
              <w:numPr>
                <w:ilvl w:val="1"/>
                <w:numId w:val="54"/>
              </w:numPr>
              <w:tabs>
                <w:tab w:val="left" w:pos="955"/>
              </w:tabs>
              <w:suppressAutoHyphens/>
              <w:ind w:left="851" w:right="161" w:hanging="425"/>
              <w:contextualSpacing/>
              <w:rPr>
                <w:b/>
                <w:bCs/>
                <w:lang w:val="es-MX"/>
              </w:rPr>
            </w:pPr>
            <w:r w:rsidRPr="00C166AC">
              <w:rPr>
                <w:b/>
                <w:bCs/>
                <w:lang w:val="es-MX"/>
              </w:rPr>
              <w:t xml:space="preserve">Modalidad de intervención </w:t>
            </w:r>
          </w:p>
          <w:p w14:paraId="24823FD3" w14:textId="77777777" w:rsidR="00C166AC" w:rsidRDefault="00C166AC" w:rsidP="00C166AC">
            <w:pPr>
              <w:tabs>
                <w:tab w:val="left" w:pos="955"/>
              </w:tabs>
              <w:suppressAutoHyphens/>
              <w:spacing w:line="259" w:lineRule="auto"/>
              <w:ind w:left="851" w:right="161" w:hanging="425"/>
              <w:jc w:val="both"/>
              <w:rPr>
                <w:rFonts w:eastAsia="Calibri" w:cs="Calibri"/>
                <w:lang w:val="es-MX" w:eastAsia="es-BO"/>
              </w:rPr>
            </w:pPr>
            <w:r w:rsidRPr="00C166AC">
              <w:rPr>
                <w:rFonts w:eastAsia="Calibri" w:cs="Calibri"/>
                <w:lang w:val="es-MX" w:eastAsia="es-BO"/>
              </w:rPr>
              <w:tab/>
              <w:t>Para los mantenimientos preventivos la empresa adjudicada debe cumplir con los plazos establecidos en las ordenes de trabajos otorgadas por el técnico a cargo por parte de la Empresa Misicuni.</w:t>
            </w:r>
          </w:p>
          <w:p w14:paraId="3BAEE090" w14:textId="77777777" w:rsidR="00C166AC" w:rsidRPr="00C166AC" w:rsidRDefault="00C166AC" w:rsidP="00C166AC">
            <w:pPr>
              <w:tabs>
                <w:tab w:val="left" w:pos="851"/>
              </w:tabs>
              <w:suppressAutoHyphens/>
              <w:spacing w:line="259" w:lineRule="auto"/>
              <w:ind w:left="851" w:right="161" w:hanging="425"/>
              <w:jc w:val="both"/>
              <w:rPr>
                <w:rFonts w:eastAsia="Calibri" w:cs="Calibri"/>
                <w:lang w:val="es-MX" w:eastAsia="es-BO"/>
              </w:rPr>
            </w:pPr>
          </w:p>
          <w:p w14:paraId="33D73B59" w14:textId="77777777" w:rsidR="00C166AC" w:rsidRDefault="00C166AC" w:rsidP="00C166AC">
            <w:pPr>
              <w:tabs>
                <w:tab w:val="left" w:pos="851"/>
              </w:tabs>
              <w:suppressAutoHyphens/>
              <w:spacing w:line="259" w:lineRule="auto"/>
              <w:ind w:left="851" w:right="161" w:hanging="425"/>
              <w:jc w:val="both"/>
              <w:rPr>
                <w:rFonts w:eastAsia="Calibri" w:cs="Calibri"/>
                <w:lang w:val="es-MX" w:eastAsia="es-BO"/>
              </w:rPr>
            </w:pPr>
            <w:r w:rsidRPr="00C166AC">
              <w:rPr>
                <w:rFonts w:eastAsia="Calibri" w:cs="Calibri"/>
                <w:lang w:val="es-MX" w:eastAsia="es-BO"/>
              </w:rPr>
              <w:tab/>
              <w:t xml:space="preserve">Para los mantenimientos correctivos o de reparación de emergencia, la empresa adjudicada debe estar de manera inmediata, movilizando personal, maquinaria y equipos requeridos. </w:t>
            </w:r>
          </w:p>
          <w:p w14:paraId="3EE9C6F5" w14:textId="77777777" w:rsidR="00C166AC" w:rsidRPr="00C166AC" w:rsidRDefault="00C166AC" w:rsidP="00C166AC">
            <w:pPr>
              <w:tabs>
                <w:tab w:val="left" w:pos="851"/>
              </w:tabs>
              <w:suppressAutoHyphens/>
              <w:spacing w:line="259" w:lineRule="auto"/>
              <w:ind w:left="851" w:right="161" w:hanging="425"/>
              <w:jc w:val="both"/>
              <w:rPr>
                <w:rFonts w:eastAsia="Calibri" w:cs="Calibri"/>
                <w:lang w:val="es-MX" w:eastAsia="es-BO"/>
              </w:rPr>
            </w:pPr>
          </w:p>
          <w:p w14:paraId="630C99ED" w14:textId="77777777" w:rsidR="00C166AC" w:rsidRPr="00C166AC" w:rsidRDefault="00C166AC" w:rsidP="00342AB0">
            <w:pPr>
              <w:numPr>
                <w:ilvl w:val="1"/>
                <w:numId w:val="54"/>
              </w:numPr>
              <w:suppressAutoHyphens/>
              <w:ind w:left="104" w:right="161" w:firstLine="322"/>
              <w:contextualSpacing/>
              <w:rPr>
                <w:b/>
                <w:bCs/>
                <w:lang w:val="es-MX"/>
              </w:rPr>
            </w:pPr>
            <w:r w:rsidRPr="00C166AC">
              <w:rPr>
                <w:b/>
                <w:bCs/>
                <w:lang w:val="es-MX"/>
              </w:rPr>
              <w:t>Experiencia</w:t>
            </w:r>
          </w:p>
          <w:p w14:paraId="7579F5B5" w14:textId="77777777" w:rsidR="00C166AC" w:rsidRDefault="00C166AC" w:rsidP="00BD54BA">
            <w:pPr>
              <w:suppressAutoHyphens/>
              <w:spacing w:line="259" w:lineRule="auto"/>
              <w:ind w:left="851" w:right="161" w:hanging="425"/>
              <w:jc w:val="both"/>
              <w:rPr>
                <w:rFonts w:eastAsia="Calibri" w:cs="Arial"/>
                <w:lang w:eastAsia="es-BO"/>
              </w:rPr>
            </w:pPr>
            <w:r w:rsidRPr="00C166AC">
              <w:rPr>
                <w:rFonts w:eastAsia="Calibri" w:cs="Arial"/>
                <w:lang w:eastAsia="es-BO"/>
              </w:rPr>
              <w:tab/>
              <w:t>La empresa proponente deberá contar con experiencia especifica mínima de dos (2) años en instalaciones sanitarias (reparaciones y nuevas instalaciones), y estar legalmente establecida en Bolivia.</w:t>
            </w:r>
          </w:p>
          <w:p w14:paraId="29828C42" w14:textId="77777777" w:rsidR="00C166AC" w:rsidRPr="00C166AC" w:rsidRDefault="00C166AC" w:rsidP="00C166AC">
            <w:pPr>
              <w:tabs>
                <w:tab w:val="left" w:pos="851"/>
              </w:tabs>
              <w:suppressAutoHyphens/>
              <w:spacing w:line="259" w:lineRule="auto"/>
              <w:ind w:left="851" w:right="161" w:hanging="425"/>
              <w:jc w:val="both"/>
              <w:rPr>
                <w:rFonts w:eastAsia="Calibri" w:cs="Arial"/>
                <w:lang w:eastAsia="es-BO"/>
              </w:rPr>
            </w:pPr>
          </w:p>
          <w:p w14:paraId="62D40E13" w14:textId="77777777" w:rsidR="00C166AC" w:rsidRPr="00C166AC" w:rsidRDefault="00C166AC" w:rsidP="00342AB0">
            <w:pPr>
              <w:numPr>
                <w:ilvl w:val="1"/>
                <w:numId w:val="54"/>
              </w:numPr>
              <w:tabs>
                <w:tab w:val="left" w:pos="851"/>
              </w:tabs>
              <w:suppressAutoHyphens/>
              <w:ind w:left="851" w:right="161" w:hanging="425"/>
              <w:contextualSpacing/>
              <w:rPr>
                <w:b/>
                <w:bCs/>
                <w:lang w:val="es-MX"/>
              </w:rPr>
            </w:pPr>
            <w:r w:rsidRPr="00C166AC">
              <w:rPr>
                <w:b/>
                <w:bCs/>
                <w:lang w:val="es-MX"/>
              </w:rPr>
              <w:t>Validez de la propuesta</w:t>
            </w:r>
          </w:p>
          <w:p w14:paraId="7C2CC956" w14:textId="77777777" w:rsidR="00C166AC" w:rsidRPr="007206E2" w:rsidRDefault="00C166AC" w:rsidP="00C166AC">
            <w:pPr>
              <w:tabs>
                <w:tab w:val="left" w:pos="851"/>
              </w:tabs>
              <w:suppressAutoHyphens/>
              <w:spacing w:line="259" w:lineRule="auto"/>
              <w:ind w:left="851" w:right="161" w:hanging="425"/>
              <w:rPr>
                <w:rFonts w:ascii="Arial Narrow" w:eastAsia="Calibri" w:hAnsi="Arial Narrow" w:cs="Arial"/>
                <w:sz w:val="22"/>
                <w:szCs w:val="22"/>
                <w:lang w:eastAsia="es-BO"/>
              </w:rPr>
            </w:pPr>
            <w:r w:rsidRPr="00C166AC">
              <w:rPr>
                <w:rFonts w:eastAsia="Calibri" w:cs="Arial"/>
                <w:lang w:eastAsia="es-BO"/>
              </w:rPr>
              <w:tab/>
              <w:t>Por lo menos 30 días calendarios</w:t>
            </w:r>
          </w:p>
          <w:p w14:paraId="04AF1FD5" w14:textId="77777777" w:rsidR="00021E9B" w:rsidRPr="00A40276" w:rsidRDefault="00021E9B" w:rsidP="00C166AC">
            <w:pPr>
              <w:suppressAutoHyphens/>
              <w:spacing w:line="276" w:lineRule="auto"/>
              <w:ind w:left="786"/>
              <w:contextualSpacing/>
              <w:jc w:val="both"/>
              <w:rPr>
                <w:rFonts w:ascii="Arial" w:hAnsi="Arial" w:cs="Arial"/>
                <w:lang w:val="es-BO"/>
              </w:rPr>
            </w:pPr>
          </w:p>
        </w:tc>
        <w:tc>
          <w:tcPr>
            <w:tcW w:w="2221" w:type="dxa"/>
          </w:tcPr>
          <w:p w14:paraId="4D64D963" w14:textId="77777777" w:rsidR="0026726B" w:rsidRPr="00A40276" w:rsidRDefault="0026726B" w:rsidP="0026726B">
            <w:pPr>
              <w:jc w:val="right"/>
              <w:rPr>
                <w:rFonts w:ascii="Arial" w:hAnsi="Arial" w:cs="Arial"/>
                <w:lang w:val="es-BO"/>
              </w:rPr>
            </w:pPr>
          </w:p>
        </w:tc>
      </w:tr>
      <w:tr w:rsidR="00A40276" w:rsidRPr="00A40276" w14:paraId="42545853" w14:textId="77777777" w:rsidTr="00C166AC">
        <w:tc>
          <w:tcPr>
            <w:tcW w:w="294" w:type="dxa"/>
          </w:tcPr>
          <w:p w14:paraId="3118D32E" w14:textId="77777777" w:rsidR="0026726B" w:rsidRPr="00A40276" w:rsidRDefault="0026726B" w:rsidP="00267ED7">
            <w:pPr>
              <w:jc w:val="both"/>
              <w:rPr>
                <w:rFonts w:ascii="Arial" w:hAnsi="Arial" w:cs="Arial"/>
                <w:lang w:val="es-BO"/>
              </w:rPr>
            </w:pPr>
          </w:p>
        </w:tc>
        <w:tc>
          <w:tcPr>
            <w:tcW w:w="8637" w:type="dxa"/>
          </w:tcPr>
          <w:p w14:paraId="69B45837" w14:textId="77777777" w:rsidR="00BB5CB2" w:rsidRDefault="00BB5CB2" w:rsidP="00267ED7">
            <w:pPr>
              <w:jc w:val="both"/>
              <w:rPr>
                <w:rFonts w:cs="Arial"/>
                <w:sz w:val="14"/>
                <w:szCs w:val="14"/>
                <w:lang w:val="es-BO"/>
              </w:rPr>
            </w:pPr>
          </w:p>
          <w:p w14:paraId="5BFC71DC" w14:textId="77777777" w:rsidR="00252B80" w:rsidRPr="006F7813" w:rsidRDefault="00252B80" w:rsidP="00252B80">
            <w:pPr>
              <w:pStyle w:val="Ttulo1"/>
              <w:numPr>
                <w:ilvl w:val="0"/>
                <w:numId w:val="0"/>
              </w:numPr>
              <w:spacing w:line="276" w:lineRule="auto"/>
              <w:ind w:left="2912" w:right="129" w:hanging="360"/>
              <w:rPr>
                <w:b w:val="0"/>
                <w:bCs/>
                <w:sz w:val="16"/>
                <w:szCs w:val="16"/>
              </w:rPr>
            </w:pPr>
            <w:r w:rsidRPr="006F7813">
              <w:rPr>
                <w:bCs/>
                <w:sz w:val="16"/>
                <w:szCs w:val="16"/>
              </w:rPr>
              <w:t>ESPECIFICACIONES TÉCNICAS</w:t>
            </w:r>
          </w:p>
          <w:p w14:paraId="7EA8F4DC" w14:textId="77777777" w:rsidR="00252B80" w:rsidRPr="006F7813" w:rsidRDefault="00252B80" w:rsidP="00252B80">
            <w:pPr>
              <w:pStyle w:val="Ttulo1"/>
              <w:numPr>
                <w:ilvl w:val="0"/>
                <w:numId w:val="0"/>
              </w:numPr>
              <w:spacing w:line="276" w:lineRule="auto"/>
              <w:ind w:left="2552" w:right="129" w:hanging="2453"/>
              <w:rPr>
                <w:b w:val="0"/>
                <w:bCs/>
                <w:sz w:val="16"/>
                <w:szCs w:val="16"/>
              </w:rPr>
            </w:pPr>
            <w:r w:rsidRPr="006F7813">
              <w:rPr>
                <w:bCs/>
              </w:rPr>
              <w:t xml:space="preserve">“MANTENIMIENTO PREVENTIVO Y CORRECTIVO LÍNEA PRINCIPAL Y RAMALES ADUCCIÓN 1” </w:t>
            </w:r>
            <w:r w:rsidRPr="006F7813">
              <w:rPr>
                <w:bCs/>
                <w:color w:val="FFFFFF" w:themeColor="background1"/>
              </w:rPr>
              <w:t>(</w:t>
            </w:r>
            <w:r w:rsidRPr="006F7813">
              <w:rPr>
                <w:bCs/>
                <w:color w:val="FFFFFF" w:themeColor="background1"/>
                <w:sz w:val="16"/>
                <w:szCs w:val="16"/>
              </w:rPr>
              <w:t>DISTRIBUCION DE AGUA POTABLE)</w:t>
            </w:r>
          </w:p>
          <w:p w14:paraId="32C6AA5D" w14:textId="0DB2C3BF" w:rsidR="00252B80" w:rsidRPr="006F7813" w:rsidRDefault="00252B80" w:rsidP="006F7813">
            <w:pPr>
              <w:pStyle w:val="Ttulo1"/>
              <w:keepLines/>
              <w:numPr>
                <w:ilvl w:val="0"/>
                <w:numId w:val="64"/>
              </w:numPr>
              <w:tabs>
                <w:tab w:val="left" w:pos="1134"/>
              </w:tabs>
              <w:spacing w:before="360" w:after="80" w:line="276" w:lineRule="auto"/>
              <w:ind w:right="129"/>
              <w:jc w:val="both"/>
              <w:rPr>
                <w:sz w:val="16"/>
                <w:szCs w:val="16"/>
              </w:rPr>
            </w:pPr>
            <w:r w:rsidRPr="006F7813">
              <w:rPr>
                <w:sz w:val="16"/>
                <w:szCs w:val="16"/>
              </w:rPr>
              <w:t>ET001:</w:t>
            </w:r>
            <w:r w:rsidRPr="006F7813">
              <w:rPr>
                <w:sz w:val="16"/>
                <w:szCs w:val="16"/>
              </w:rPr>
              <w:tab/>
              <w:t>EXCAVACION CON MAQUINARIA DE 0 – 2 M. TERRENO</w:t>
            </w:r>
          </w:p>
          <w:p w14:paraId="0A8270CE" w14:textId="28A8B686" w:rsidR="00252B80" w:rsidRPr="006F7813" w:rsidRDefault="00252B80" w:rsidP="006F7813">
            <w:pPr>
              <w:pStyle w:val="Ttulo2"/>
              <w:keepLines/>
              <w:numPr>
                <w:ilvl w:val="1"/>
                <w:numId w:val="64"/>
              </w:numPr>
              <w:spacing w:before="160" w:after="80" w:line="276" w:lineRule="auto"/>
              <w:ind w:right="129"/>
              <w:rPr>
                <w:sz w:val="16"/>
                <w:szCs w:val="16"/>
              </w:rPr>
            </w:pPr>
            <w:r w:rsidRPr="006F7813">
              <w:rPr>
                <w:sz w:val="16"/>
                <w:szCs w:val="16"/>
              </w:rPr>
              <w:t>Alcance de los trabajos</w:t>
            </w:r>
            <w:r w:rsidRPr="006F7813">
              <w:rPr>
                <w:sz w:val="16"/>
                <w:szCs w:val="16"/>
              </w:rPr>
              <w:tab/>
            </w:r>
          </w:p>
          <w:p w14:paraId="492E3918" w14:textId="77777777" w:rsidR="00252B80" w:rsidRPr="006F7813" w:rsidRDefault="00252B80" w:rsidP="00252B80">
            <w:pPr>
              <w:spacing w:line="276" w:lineRule="auto"/>
              <w:ind w:right="129"/>
              <w:jc w:val="both"/>
            </w:pPr>
            <w:r w:rsidRPr="006F7813">
              <w:t>Los trabajos comprendidos bajo este Ítem incluyen el suministro, operación y mantenimiento de todos los equipos, así como el empleo de la mano de obra, material y combustible que fueran necesarios para realizar los trabajos de excavación, así como el almacenamiento temporal de los materiales que se puedan aprovechar de nuevo.</w:t>
            </w:r>
          </w:p>
          <w:p w14:paraId="0D5138A5" w14:textId="07A42DF0" w:rsidR="00252B80" w:rsidRPr="006F7813" w:rsidRDefault="00252B80" w:rsidP="006F7813">
            <w:pPr>
              <w:pStyle w:val="Ttulo2"/>
              <w:keepLines/>
              <w:numPr>
                <w:ilvl w:val="2"/>
                <w:numId w:val="64"/>
              </w:numPr>
              <w:spacing w:before="160" w:after="80" w:line="276" w:lineRule="auto"/>
              <w:ind w:right="129"/>
              <w:rPr>
                <w:color w:val="000000" w:themeColor="text1"/>
                <w:sz w:val="16"/>
                <w:szCs w:val="16"/>
              </w:rPr>
            </w:pPr>
            <w:r w:rsidRPr="006F7813">
              <w:rPr>
                <w:color w:val="000000" w:themeColor="text1"/>
                <w:sz w:val="16"/>
                <w:szCs w:val="16"/>
              </w:rPr>
              <w:t>Trabajos de excavación</w:t>
            </w:r>
          </w:p>
          <w:p w14:paraId="7FF6CD22" w14:textId="77777777" w:rsidR="00252B80" w:rsidRPr="006F7813" w:rsidRDefault="00252B80" w:rsidP="00252B80">
            <w:pPr>
              <w:spacing w:line="276" w:lineRule="auto"/>
              <w:ind w:right="129"/>
              <w:jc w:val="both"/>
              <w:rPr>
                <w:color w:val="000000" w:themeColor="text1"/>
              </w:rPr>
            </w:pPr>
            <w:r w:rsidRPr="006F7813">
              <w:rPr>
                <w:color w:val="000000" w:themeColor="text1"/>
              </w:rPr>
              <w:t>Todos los trabajos de excavación se adaptarán a las exigencias requeridas para el mantenimiento, según los planos y/o instrucciones del SUPERVISOR y a las condiciones naturales del subsuelo.</w:t>
            </w:r>
          </w:p>
          <w:p w14:paraId="3A287E39" w14:textId="77777777" w:rsidR="00252B80" w:rsidRPr="006F7813" w:rsidRDefault="00252B80" w:rsidP="006F7813">
            <w:pPr>
              <w:pStyle w:val="Ttulo2"/>
              <w:keepLines/>
              <w:numPr>
                <w:ilvl w:val="2"/>
                <w:numId w:val="64"/>
              </w:numPr>
              <w:spacing w:before="160" w:after="80" w:line="276" w:lineRule="auto"/>
              <w:ind w:left="426" w:right="129" w:hanging="426"/>
              <w:rPr>
                <w:sz w:val="16"/>
                <w:szCs w:val="16"/>
              </w:rPr>
            </w:pPr>
            <w:r w:rsidRPr="006F7813">
              <w:rPr>
                <w:sz w:val="16"/>
                <w:szCs w:val="16"/>
              </w:rPr>
              <w:t>Clase Nº I - Capa superficial (Tierra vegetal/humus)</w:t>
            </w:r>
          </w:p>
          <w:p w14:paraId="3E7F27B3" w14:textId="77777777" w:rsidR="00252B80" w:rsidRPr="006F7813" w:rsidRDefault="00252B80" w:rsidP="00252B80">
            <w:pPr>
              <w:spacing w:line="276" w:lineRule="auto"/>
              <w:ind w:right="129"/>
              <w:jc w:val="both"/>
            </w:pPr>
            <w:r w:rsidRPr="006F7813">
              <w:t>La capa superficial del suelo, que contiene aparte del material orgánico, por ejemplo, una mezcla de grava, arena, limo y arcilla, también humus y organismos del suelo.</w:t>
            </w:r>
          </w:p>
          <w:p w14:paraId="2F22D372" w14:textId="77777777" w:rsidR="00252B80" w:rsidRPr="006F7813" w:rsidRDefault="00252B80" w:rsidP="006F7813">
            <w:pPr>
              <w:pStyle w:val="Ttulo2"/>
              <w:keepLines/>
              <w:numPr>
                <w:ilvl w:val="2"/>
                <w:numId w:val="64"/>
              </w:numPr>
              <w:spacing w:before="160" w:after="80" w:line="276" w:lineRule="auto"/>
              <w:ind w:left="426" w:right="129" w:hanging="426"/>
              <w:rPr>
                <w:sz w:val="16"/>
                <w:szCs w:val="16"/>
              </w:rPr>
            </w:pPr>
            <w:r w:rsidRPr="006F7813">
              <w:rPr>
                <w:sz w:val="16"/>
                <w:szCs w:val="16"/>
              </w:rPr>
              <w:t>Clase Nº II - Material Suelto</w:t>
            </w:r>
          </w:p>
          <w:p w14:paraId="661698F3" w14:textId="77777777" w:rsidR="00252B80" w:rsidRPr="006F7813" w:rsidRDefault="00252B80" w:rsidP="00252B80">
            <w:pPr>
              <w:spacing w:line="276" w:lineRule="auto"/>
              <w:ind w:right="129"/>
              <w:jc w:val="both"/>
            </w:pPr>
            <w:r w:rsidRPr="006F7813">
              <w:t>Suelos de la consistencia líquida a pastosa y que retienen agua, tales como:</w:t>
            </w:r>
          </w:p>
          <w:p w14:paraId="0BF688A2" w14:textId="77777777" w:rsidR="00252B80" w:rsidRPr="006F7813" w:rsidRDefault="00252B80" w:rsidP="00252B80">
            <w:pPr>
              <w:pStyle w:val="Prrafodelista"/>
              <w:numPr>
                <w:ilvl w:val="0"/>
                <w:numId w:val="49"/>
              </w:numPr>
              <w:spacing w:before="120" w:after="120" w:line="276" w:lineRule="auto"/>
              <w:ind w:right="129"/>
              <w:contextualSpacing/>
              <w:jc w:val="both"/>
              <w:rPr>
                <w:rFonts w:ascii="Verdana" w:hAnsi="Verdana"/>
                <w:sz w:val="16"/>
                <w:szCs w:val="16"/>
              </w:rPr>
            </w:pPr>
            <w:r w:rsidRPr="006F7813">
              <w:rPr>
                <w:rFonts w:ascii="Verdana" w:hAnsi="Verdana"/>
                <w:sz w:val="16"/>
                <w:szCs w:val="16"/>
              </w:rPr>
              <w:t>Suelos orgánicos de los grupos: Turba poco descompuesta a completamente descompuesta y fango.</w:t>
            </w:r>
          </w:p>
          <w:p w14:paraId="0BE466FA" w14:textId="77777777" w:rsidR="00252B80" w:rsidRPr="006F7813" w:rsidRDefault="00252B80" w:rsidP="00252B80">
            <w:pPr>
              <w:pStyle w:val="Prrafodelista"/>
              <w:numPr>
                <w:ilvl w:val="0"/>
                <w:numId w:val="49"/>
              </w:numPr>
              <w:spacing w:before="120" w:after="120" w:line="276" w:lineRule="auto"/>
              <w:ind w:right="129"/>
              <w:contextualSpacing/>
              <w:jc w:val="both"/>
              <w:rPr>
                <w:rFonts w:ascii="Verdana" w:hAnsi="Verdana"/>
                <w:sz w:val="16"/>
                <w:szCs w:val="16"/>
              </w:rPr>
            </w:pPr>
            <w:r w:rsidRPr="006F7813">
              <w:rPr>
                <w:rFonts w:ascii="Verdana" w:hAnsi="Verdana"/>
                <w:sz w:val="16"/>
                <w:szCs w:val="16"/>
              </w:rPr>
              <w:t>Suelos finos mezclados con material orgánico de los grupos de limo con impureza orgánica, arcilla con impureza orgánica, turba con impureza orgánica y cal con impureza orgánica, si se tiene una consistencia líquida o pastosa.</w:t>
            </w:r>
          </w:p>
          <w:p w14:paraId="544F3A2B" w14:textId="77777777" w:rsidR="00252B80" w:rsidRPr="006F7813" w:rsidRDefault="00252B80" w:rsidP="00252B80">
            <w:pPr>
              <w:pStyle w:val="Prrafodelista"/>
              <w:numPr>
                <w:ilvl w:val="0"/>
                <w:numId w:val="49"/>
              </w:numPr>
              <w:spacing w:before="120" w:after="120" w:line="276" w:lineRule="auto"/>
              <w:ind w:right="129"/>
              <w:contextualSpacing/>
              <w:jc w:val="both"/>
              <w:rPr>
                <w:rFonts w:ascii="Verdana" w:hAnsi="Verdana"/>
                <w:sz w:val="16"/>
                <w:szCs w:val="16"/>
              </w:rPr>
            </w:pPr>
            <w:r w:rsidRPr="006F7813">
              <w:rPr>
                <w:rFonts w:ascii="Verdana" w:hAnsi="Verdana"/>
                <w:sz w:val="16"/>
                <w:szCs w:val="16"/>
              </w:rPr>
              <w:t>Mezclas de suelos con un contenido de limo y arcilla mayor de 15% como los grupos de arena o grava bastante limosa y arena o grava bastante arcillosa.</w:t>
            </w:r>
          </w:p>
          <w:p w14:paraId="7E776A0B" w14:textId="77777777" w:rsidR="00252B80" w:rsidRPr="006F7813" w:rsidRDefault="00252B80" w:rsidP="006F7813">
            <w:pPr>
              <w:pStyle w:val="Ttulo2"/>
              <w:keepLines/>
              <w:numPr>
                <w:ilvl w:val="2"/>
                <w:numId w:val="64"/>
              </w:numPr>
              <w:spacing w:before="160" w:after="80" w:line="276" w:lineRule="auto"/>
              <w:ind w:left="426" w:right="129" w:hanging="426"/>
              <w:rPr>
                <w:sz w:val="16"/>
                <w:szCs w:val="16"/>
              </w:rPr>
            </w:pPr>
            <w:r w:rsidRPr="006F7813">
              <w:rPr>
                <w:sz w:val="16"/>
                <w:szCs w:val="16"/>
              </w:rPr>
              <w:t>Clase Nº III - Suelos fáciles de disgregar</w:t>
            </w:r>
          </w:p>
          <w:p w14:paraId="462C33D0" w14:textId="77777777" w:rsidR="00252B80" w:rsidRPr="006F7813" w:rsidRDefault="00252B80" w:rsidP="00252B80">
            <w:pPr>
              <w:spacing w:line="276" w:lineRule="auto"/>
              <w:ind w:right="129"/>
              <w:jc w:val="both"/>
            </w:pPr>
            <w:r w:rsidRPr="006F7813">
              <w:t>Suelos no cohesivos como arena, grava y mezcla de ambas con un contenido de limo y arcilla hasta 15% (tamaño de los granos menor de 0.06 mm) y con un contenido máximo de 30% de piedras cuya dimensión mayor llega a 63 mm y su volumen hasta 0.01 m</w:t>
            </w:r>
            <w:r w:rsidRPr="006F7813">
              <w:rPr>
                <w:vertAlign w:val="superscript"/>
              </w:rPr>
              <w:t>3</w:t>
            </w:r>
            <w:r w:rsidRPr="006F7813">
              <w:t>.</w:t>
            </w:r>
          </w:p>
          <w:p w14:paraId="28CC8A4E" w14:textId="77777777" w:rsidR="00252B80" w:rsidRPr="006F7813" w:rsidRDefault="00252B80" w:rsidP="006F7813">
            <w:pPr>
              <w:pStyle w:val="Ttulo2"/>
              <w:keepLines/>
              <w:numPr>
                <w:ilvl w:val="2"/>
                <w:numId w:val="64"/>
              </w:numPr>
              <w:spacing w:before="160" w:after="80" w:line="276" w:lineRule="auto"/>
              <w:ind w:left="426" w:right="129" w:hanging="426"/>
              <w:rPr>
                <w:sz w:val="16"/>
                <w:szCs w:val="16"/>
              </w:rPr>
            </w:pPr>
            <w:r w:rsidRPr="006F7813">
              <w:rPr>
                <w:sz w:val="16"/>
                <w:szCs w:val="16"/>
              </w:rPr>
              <w:lastRenderedPageBreak/>
              <w:t>Clase Nº IV - Suelos difíciles de disgregar</w:t>
            </w:r>
          </w:p>
          <w:p w14:paraId="49E2A0B6" w14:textId="77777777" w:rsidR="00252B80" w:rsidRPr="006F7813" w:rsidRDefault="00252B80" w:rsidP="00252B80">
            <w:pPr>
              <w:spacing w:line="276" w:lineRule="auto"/>
              <w:ind w:right="129"/>
              <w:jc w:val="both"/>
            </w:pPr>
            <w:r w:rsidRPr="006F7813">
              <w:t>Mezclas de arena, grava, limo y arcilla con un contenido de finos (tamaño menor a 0.06 mm) mayor a 15%.</w:t>
            </w:r>
          </w:p>
          <w:p w14:paraId="163C3FCF" w14:textId="77777777" w:rsidR="00252B80" w:rsidRPr="006F7813" w:rsidRDefault="00252B80" w:rsidP="00252B80">
            <w:pPr>
              <w:spacing w:line="276" w:lineRule="auto"/>
              <w:ind w:right="129"/>
              <w:jc w:val="both"/>
            </w:pPr>
            <w:r w:rsidRPr="006F7813">
              <w:t>Suelos cohesivos de baja a mediana plasticidad que con relación a su contenido de agua están suaves a firmes y que componen en extremo de 30% de piedras con diámetros mayores a 63 mm hasta un volumen de 0,01 m</w:t>
            </w:r>
            <w:r w:rsidRPr="006F7813">
              <w:rPr>
                <w:vertAlign w:val="superscript"/>
              </w:rPr>
              <w:t>3</w:t>
            </w:r>
            <w:r w:rsidRPr="006F7813">
              <w:t>.</w:t>
            </w:r>
          </w:p>
          <w:p w14:paraId="2068ABF0" w14:textId="77777777" w:rsidR="00252B80" w:rsidRPr="006F7813" w:rsidRDefault="00252B80" w:rsidP="006F7813">
            <w:pPr>
              <w:pStyle w:val="Ttulo2"/>
              <w:keepLines/>
              <w:numPr>
                <w:ilvl w:val="2"/>
                <w:numId w:val="64"/>
              </w:numPr>
              <w:spacing w:before="160" w:after="80" w:line="276" w:lineRule="auto"/>
              <w:ind w:left="426" w:right="129" w:hanging="426"/>
              <w:rPr>
                <w:sz w:val="16"/>
                <w:szCs w:val="16"/>
              </w:rPr>
            </w:pPr>
            <w:r w:rsidRPr="006F7813">
              <w:rPr>
                <w:sz w:val="16"/>
                <w:szCs w:val="16"/>
              </w:rPr>
              <w:t>Clase Nº V - Suelos muy difíciles de disgregar</w:t>
            </w:r>
          </w:p>
          <w:p w14:paraId="6A98D174" w14:textId="77777777" w:rsidR="00252B80" w:rsidRPr="006F7813" w:rsidRDefault="00252B80" w:rsidP="00252B80">
            <w:pPr>
              <w:spacing w:line="276" w:lineRule="auto"/>
              <w:ind w:right="129"/>
              <w:jc w:val="both"/>
            </w:pPr>
            <w:r w:rsidRPr="006F7813">
              <w:t>Suelos de las clases Nº 3 y 4, pero con un contenido de más de 30% de piedras con dimensiones mayores a 63 mm y un volumen individual hasta un 0.01 m</w:t>
            </w:r>
            <w:r w:rsidRPr="006F7813">
              <w:rPr>
                <w:vertAlign w:val="superscript"/>
              </w:rPr>
              <w:t>3</w:t>
            </w:r>
            <w:r w:rsidRPr="006F7813">
              <w:t>.</w:t>
            </w:r>
          </w:p>
          <w:p w14:paraId="03A842FC" w14:textId="77777777" w:rsidR="00252B80" w:rsidRPr="006F7813" w:rsidRDefault="00252B80" w:rsidP="00252B80">
            <w:pPr>
              <w:spacing w:line="276" w:lineRule="auto"/>
              <w:ind w:right="129"/>
              <w:jc w:val="both"/>
            </w:pPr>
            <w:r w:rsidRPr="006F7813">
              <w:t>Suelos cohesivos y granulares con un contenido máximo de 30% de piedras con volúmenes entre 0.01 m</w:t>
            </w:r>
            <w:r w:rsidRPr="006F7813">
              <w:rPr>
                <w:vertAlign w:val="superscript"/>
              </w:rPr>
              <w:t>3</w:t>
            </w:r>
            <w:r w:rsidRPr="006F7813">
              <w:t xml:space="preserve"> y 0.1 m</w:t>
            </w:r>
            <w:r w:rsidRPr="006F7813">
              <w:rPr>
                <w:vertAlign w:val="superscript"/>
              </w:rPr>
              <w:t>3</w:t>
            </w:r>
            <w:r w:rsidRPr="006F7813">
              <w:t>.</w:t>
            </w:r>
          </w:p>
          <w:p w14:paraId="691E69FA" w14:textId="77777777" w:rsidR="00252B80" w:rsidRPr="006F7813" w:rsidRDefault="00252B80" w:rsidP="00252B80">
            <w:pPr>
              <w:spacing w:line="276" w:lineRule="auto"/>
              <w:ind w:right="129"/>
              <w:jc w:val="both"/>
            </w:pPr>
            <w:r w:rsidRPr="006F7813">
              <w:t>Arcillas plásticas pronunciadas de blanda a semisólida dependiendo de su contenido de agua.</w:t>
            </w:r>
          </w:p>
          <w:p w14:paraId="4ED49102" w14:textId="77777777" w:rsidR="00252B80" w:rsidRPr="006F7813" w:rsidRDefault="00252B80" w:rsidP="006F7813">
            <w:pPr>
              <w:pStyle w:val="Ttulo2"/>
              <w:keepLines/>
              <w:numPr>
                <w:ilvl w:val="2"/>
                <w:numId w:val="64"/>
              </w:numPr>
              <w:spacing w:before="160" w:after="80" w:line="276" w:lineRule="auto"/>
              <w:ind w:left="426" w:right="129" w:hanging="426"/>
              <w:rPr>
                <w:sz w:val="16"/>
                <w:szCs w:val="16"/>
              </w:rPr>
            </w:pPr>
            <w:r w:rsidRPr="006F7813">
              <w:rPr>
                <w:sz w:val="16"/>
                <w:szCs w:val="16"/>
              </w:rPr>
              <w:t>Clase Nº VI - Roca fácil de fragmentar y suelos similares</w:t>
            </w:r>
          </w:p>
          <w:p w14:paraId="4BCBD6DD" w14:textId="77777777" w:rsidR="00252B80" w:rsidRPr="006F7813" w:rsidRDefault="00252B80" w:rsidP="00252B80">
            <w:pPr>
              <w:spacing w:line="276" w:lineRule="auto"/>
              <w:ind w:right="129"/>
              <w:jc w:val="both"/>
            </w:pPr>
            <w:r w:rsidRPr="006F7813">
              <w:t>Este trabajo consiste en la excavación del suelo, que no ha podido ser cortado por la maquinaria y en la que es necesaria usar otros medios para facilitar el trabajo, que consiste en la utilización de explosivos o equipos mecánicos para fragmentar la roca. La excavación en roca comprenderá la extracción de la zona de la subrasante, de cantos rodados de un volumen de 0.1 m3 de volumen o más y la excavación de todo el material rocoso en lechos, estratificaciones o conglomerados que estuvieran tan firmemente cementados para presentar todas las características de la roca sólida.</w:t>
            </w:r>
          </w:p>
          <w:p w14:paraId="65FEADA8" w14:textId="77777777" w:rsidR="00252B80" w:rsidRPr="006F7813" w:rsidRDefault="00252B80" w:rsidP="00252B80">
            <w:pPr>
              <w:spacing w:line="276" w:lineRule="auto"/>
              <w:ind w:right="129"/>
              <w:jc w:val="both"/>
            </w:pPr>
          </w:p>
          <w:p w14:paraId="7658E9E8" w14:textId="77777777" w:rsidR="00252B80" w:rsidRPr="006F7813" w:rsidRDefault="00252B80" w:rsidP="00252B80">
            <w:pPr>
              <w:spacing w:line="276" w:lineRule="auto"/>
              <w:ind w:right="129"/>
              <w:jc w:val="both"/>
            </w:pPr>
            <w:r w:rsidRPr="006F7813">
              <w:t>Tipo de roca que tiene una cohesión interna mineral, sin embargo están fuertemente fisurados, fracturados, friables, pizarrosos, blandos o meteorizados.</w:t>
            </w:r>
          </w:p>
          <w:p w14:paraId="4C126E5A" w14:textId="77777777" w:rsidR="00252B80" w:rsidRPr="006F7813" w:rsidRDefault="00252B80" w:rsidP="00252B80">
            <w:pPr>
              <w:spacing w:line="276" w:lineRule="auto"/>
              <w:ind w:right="129"/>
              <w:jc w:val="both"/>
            </w:pPr>
          </w:p>
          <w:p w14:paraId="7A20634F" w14:textId="77777777" w:rsidR="00252B80" w:rsidRPr="006F7813" w:rsidRDefault="00252B80" w:rsidP="00252B80">
            <w:pPr>
              <w:spacing w:line="276" w:lineRule="auto"/>
              <w:ind w:right="129"/>
              <w:jc w:val="both"/>
            </w:pPr>
            <w:r w:rsidRPr="006F7813">
              <w:t>Además, esta clase comprende también suelos cohesivos o granulares con un contenido más que el 30% de piedras del volumen de 0.01 m</w:t>
            </w:r>
            <w:r w:rsidRPr="006F7813">
              <w:rPr>
                <w:vertAlign w:val="superscript"/>
              </w:rPr>
              <w:t>3</w:t>
            </w:r>
            <w:r w:rsidRPr="006F7813">
              <w:t xml:space="preserve"> a 0.1 m</w:t>
            </w:r>
            <w:r w:rsidRPr="006F7813">
              <w:rPr>
                <w:vertAlign w:val="superscript"/>
              </w:rPr>
              <w:t>3</w:t>
            </w:r>
            <w:r w:rsidRPr="006F7813">
              <w:t>.</w:t>
            </w:r>
          </w:p>
          <w:p w14:paraId="478ECE20" w14:textId="77777777" w:rsidR="00252B80" w:rsidRPr="006F7813" w:rsidRDefault="00252B80" w:rsidP="006F7813">
            <w:pPr>
              <w:pStyle w:val="Ttulo2"/>
              <w:keepLines/>
              <w:numPr>
                <w:ilvl w:val="2"/>
                <w:numId w:val="64"/>
              </w:numPr>
              <w:spacing w:before="160" w:after="80" w:line="276" w:lineRule="auto"/>
              <w:ind w:left="426" w:right="129" w:hanging="426"/>
              <w:rPr>
                <w:sz w:val="16"/>
                <w:szCs w:val="16"/>
              </w:rPr>
            </w:pPr>
            <w:r w:rsidRPr="006F7813">
              <w:rPr>
                <w:sz w:val="16"/>
                <w:szCs w:val="16"/>
              </w:rPr>
              <w:t>Clase Nº VII - Roca sana o difícil de fragmentar</w:t>
            </w:r>
          </w:p>
          <w:p w14:paraId="4C86885A" w14:textId="77777777" w:rsidR="00252B80" w:rsidRPr="006F7813" w:rsidRDefault="00252B80" w:rsidP="00252B80">
            <w:pPr>
              <w:spacing w:line="276" w:lineRule="auto"/>
              <w:ind w:right="129"/>
              <w:jc w:val="both"/>
            </w:pPr>
            <w:r w:rsidRPr="006F7813">
              <w:t>Tipos de roca que tienen una estructura interna mineral significante y de fuerte resistencia, que pueden estar ligeramente agrietadas o meteorizadas.</w:t>
            </w:r>
          </w:p>
          <w:p w14:paraId="6029BFA8" w14:textId="77777777" w:rsidR="00252B80" w:rsidRPr="006F7813" w:rsidRDefault="00252B80" w:rsidP="00252B80">
            <w:pPr>
              <w:spacing w:line="276" w:lineRule="auto"/>
              <w:ind w:right="129"/>
              <w:jc w:val="both"/>
            </w:pPr>
          </w:p>
          <w:p w14:paraId="3CAA7D81" w14:textId="77777777" w:rsidR="00252B80" w:rsidRPr="006F7813" w:rsidRDefault="00252B80" w:rsidP="00252B80">
            <w:pPr>
              <w:spacing w:line="276" w:lineRule="auto"/>
              <w:ind w:right="129"/>
              <w:jc w:val="both"/>
            </w:pPr>
            <w:r w:rsidRPr="006F7813">
              <w:t>Piedras de un volumen mayor a 0.1 m</w:t>
            </w:r>
            <w:r w:rsidRPr="006F7813">
              <w:rPr>
                <w:vertAlign w:val="superscript"/>
              </w:rPr>
              <w:t>3</w:t>
            </w:r>
            <w:r w:rsidRPr="006F7813">
              <w:t>.</w:t>
            </w:r>
          </w:p>
          <w:p w14:paraId="739D7FCC"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Procedimiento para la ejecución</w:t>
            </w:r>
          </w:p>
          <w:p w14:paraId="7C3CAF50" w14:textId="77777777" w:rsidR="00252B80" w:rsidRPr="006F7813" w:rsidRDefault="00252B80" w:rsidP="00252B80">
            <w:pPr>
              <w:spacing w:line="276" w:lineRule="auto"/>
              <w:ind w:right="129"/>
              <w:jc w:val="both"/>
            </w:pPr>
            <w:r w:rsidRPr="006F7813">
              <w:t>Una vez que los trabajos de replanteo aplicables al Ítem de excavaciones hayan sido aprobados por el FISCAL, se procederá a la excavación propiamente dicha.</w:t>
            </w:r>
          </w:p>
          <w:p w14:paraId="3F1E9A28" w14:textId="77777777" w:rsidR="00252B80" w:rsidRPr="006F7813" w:rsidRDefault="00252B80" w:rsidP="00252B80">
            <w:pPr>
              <w:spacing w:line="276" w:lineRule="auto"/>
              <w:ind w:right="129"/>
              <w:jc w:val="both"/>
            </w:pPr>
          </w:p>
          <w:p w14:paraId="140CC162" w14:textId="77777777" w:rsidR="00252B80" w:rsidRPr="006F7813" w:rsidRDefault="00252B80" w:rsidP="00252B80">
            <w:pPr>
              <w:spacing w:line="276" w:lineRule="auto"/>
              <w:ind w:right="129"/>
              <w:jc w:val="both"/>
            </w:pPr>
            <w:r w:rsidRPr="006F7813">
              <w:t>Al iniciar la excavación, el CONTRATISTA deberá haber hecho investigación de interferencias subterráneas, para evitar daños a tuberías, cables, ductos, cajas, postes ú otros elementos o estructuras existentes que estén en el área de excavación o próximos a ésta.</w:t>
            </w:r>
          </w:p>
          <w:p w14:paraId="48637FB4" w14:textId="77777777" w:rsidR="00252B80" w:rsidRPr="006F7813" w:rsidRDefault="00252B80" w:rsidP="00252B80">
            <w:pPr>
              <w:spacing w:line="276" w:lineRule="auto"/>
              <w:ind w:right="129"/>
              <w:jc w:val="both"/>
            </w:pPr>
          </w:p>
          <w:p w14:paraId="2C26F196" w14:textId="77777777" w:rsidR="00252B80" w:rsidRPr="006F7813" w:rsidRDefault="00252B80" w:rsidP="00252B80">
            <w:pPr>
              <w:spacing w:line="276" w:lineRule="auto"/>
              <w:ind w:right="129"/>
              <w:jc w:val="both"/>
            </w:pPr>
            <w:r w:rsidRPr="006F7813">
              <w:t>En principio, toda excavación podrá ejecutarse por proceso mecánico, excepto en los siguientes casos, donde las excavaciones deberán ser manuales a criterio del FISCAL.</w:t>
            </w:r>
          </w:p>
          <w:p w14:paraId="6D0ECF1F" w14:textId="77777777" w:rsidR="00252B80" w:rsidRPr="006F7813" w:rsidRDefault="00252B80" w:rsidP="00252B80">
            <w:pPr>
              <w:numPr>
                <w:ilvl w:val="0"/>
                <w:numId w:val="50"/>
              </w:numPr>
              <w:spacing w:before="120" w:after="120" w:line="276" w:lineRule="auto"/>
              <w:ind w:right="129"/>
              <w:jc w:val="both"/>
            </w:pPr>
            <w:r w:rsidRPr="006F7813">
              <w:t>Proximidad de interferencias.</w:t>
            </w:r>
          </w:p>
          <w:p w14:paraId="6C2CCAF9" w14:textId="77777777" w:rsidR="00252B80" w:rsidRPr="006F7813" w:rsidRDefault="00252B80" w:rsidP="00252B80">
            <w:pPr>
              <w:numPr>
                <w:ilvl w:val="0"/>
                <w:numId w:val="50"/>
              </w:numPr>
              <w:spacing w:before="120" w:after="120" w:line="276" w:lineRule="auto"/>
              <w:ind w:right="129"/>
              <w:jc w:val="both"/>
            </w:pPr>
            <w:r w:rsidRPr="006F7813">
              <w:t>Regulación de fondo de zanjas</w:t>
            </w:r>
          </w:p>
          <w:p w14:paraId="0D73B642" w14:textId="77777777" w:rsidR="00252B80" w:rsidRPr="006F7813" w:rsidRDefault="00252B80" w:rsidP="00252B80">
            <w:pPr>
              <w:numPr>
                <w:ilvl w:val="0"/>
                <w:numId w:val="50"/>
              </w:numPr>
              <w:spacing w:before="120" w:after="120" w:line="276" w:lineRule="auto"/>
              <w:ind w:right="129"/>
              <w:jc w:val="both"/>
            </w:pPr>
            <w:r w:rsidRPr="006F7813">
              <w:t>Relieve topográfico inseguro para el uso de equipos.</w:t>
            </w:r>
          </w:p>
          <w:p w14:paraId="2B23C8EF" w14:textId="77777777" w:rsidR="00252B80" w:rsidRPr="006F7813" w:rsidRDefault="00252B80" w:rsidP="00252B80">
            <w:pPr>
              <w:numPr>
                <w:ilvl w:val="0"/>
                <w:numId w:val="50"/>
              </w:numPr>
              <w:spacing w:before="120" w:after="120" w:line="276" w:lineRule="auto"/>
              <w:ind w:right="129"/>
              <w:jc w:val="both"/>
            </w:pPr>
            <w:r w:rsidRPr="006F7813">
              <w:t>Otros lugares, a criterio del FISCAL.</w:t>
            </w:r>
          </w:p>
          <w:p w14:paraId="16E05331" w14:textId="77777777" w:rsidR="00252B80" w:rsidRPr="006F7813" w:rsidRDefault="00252B80" w:rsidP="00252B80">
            <w:pPr>
              <w:spacing w:line="276" w:lineRule="auto"/>
              <w:ind w:right="129"/>
              <w:jc w:val="both"/>
            </w:pPr>
            <w:r w:rsidRPr="006F7813">
              <w:t>Cuando la excavación en terreno de buena calidad haya alcanzado la cota indicada para el mantenimiento, se procederá a la regulación, limpieza y compactación del fondo de la excavación. En caso de presencia de agua, la excavación deberá ampliarse, a criterio del FISCAL, para contener un asiento de grava.</w:t>
            </w:r>
          </w:p>
          <w:p w14:paraId="36E43486" w14:textId="77777777" w:rsidR="00252B80" w:rsidRPr="006F7813" w:rsidRDefault="00252B80" w:rsidP="00252B80">
            <w:pPr>
              <w:spacing w:line="276" w:lineRule="auto"/>
              <w:ind w:right="129"/>
              <w:jc w:val="both"/>
            </w:pPr>
          </w:p>
          <w:p w14:paraId="6BBFDB95" w14:textId="77777777" w:rsidR="00252B80" w:rsidRPr="006F7813" w:rsidRDefault="00252B80" w:rsidP="00252B80">
            <w:pPr>
              <w:spacing w:line="276" w:lineRule="auto"/>
              <w:ind w:right="129"/>
              <w:jc w:val="both"/>
            </w:pPr>
            <w:r w:rsidRPr="006F7813">
              <w:t>Estas operaciones sólo podrán ser ejecutadas con excavación seca o con el agua desplazada hacia drenes laterales construidos en una faja de 40 cm. de ancho, junto a la entibación (si la hubiere).</w:t>
            </w:r>
          </w:p>
          <w:p w14:paraId="3A57DA57" w14:textId="77777777" w:rsidR="00252B80" w:rsidRPr="006F7813" w:rsidRDefault="00252B80" w:rsidP="00252B80">
            <w:pPr>
              <w:spacing w:line="276" w:lineRule="auto"/>
              <w:ind w:right="129"/>
              <w:jc w:val="both"/>
            </w:pPr>
          </w:p>
          <w:p w14:paraId="57601525" w14:textId="77777777" w:rsidR="00252B80" w:rsidRPr="006F7813" w:rsidRDefault="00252B80" w:rsidP="00252B80">
            <w:pPr>
              <w:spacing w:line="276" w:lineRule="auto"/>
              <w:ind w:right="129"/>
              <w:jc w:val="both"/>
            </w:pPr>
            <w:r w:rsidRPr="006F7813">
              <w:lastRenderedPageBreak/>
              <w:t>Las excavaciones de zanjas serán realizadas con maquinaria (retroexcavadora) o en caso de profundidades mayores a 4 metros se empleará excavadora sobre ruedas u orugas con mayor longitud de brazo; el material extraído será apilado a un lado de la zanja, de manera tal que no produzca presiones en el lado o pared respectiva, quedando el otro lado libre para la manipulación y maniobra de la tubería.</w:t>
            </w:r>
          </w:p>
          <w:p w14:paraId="1C18089B" w14:textId="77777777" w:rsidR="00252B80" w:rsidRPr="006F7813" w:rsidRDefault="00252B80" w:rsidP="00252B80">
            <w:pPr>
              <w:spacing w:line="276" w:lineRule="auto"/>
              <w:ind w:right="129"/>
              <w:jc w:val="both"/>
            </w:pPr>
          </w:p>
          <w:p w14:paraId="610EE5D1" w14:textId="77777777" w:rsidR="00252B80" w:rsidRPr="006F7813" w:rsidRDefault="00252B80" w:rsidP="00252B80">
            <w:pPr>
              <w:spacing w:line="276" w:lineRule="auto"/>
              <w:ind w:right="129"/>
              <w:jc w:val="both"/>
            </w:pPr>
            <w:r w:rsidRPr="006F7813">
              <w:t>En caso de excavarse el terreno o las zanjas por debajo del límite inferior o de anchos mayores a lo especificado en los planos asbuilt o autorizados por el FISCAL, el CONTRATISTA rellenará el exceso a su cuenta y riesgo, relleno que será propuesto y aprobado por éste antes de su realización.</w:t>
            </w:r>
          </w:p>
          <w:p w14:paraId="13937605" w14:textId="77777777" w:rsidR="00252B80" w:rsidRPr="006F7813" w:rsidRDefault="00252B80" w:rsidP="00252B80">
            <w:pPr>
              <w:spacing w:line="276" w:lineRule="auto"/>
              <w:ind w:right="129"/>
              <w:jc w:val="both"/>
            </w:pPr>
          </w:p>
          <w:p w14:paraId="1B23514B" w14:textId="77777777" w:rsidR="00252B80" w:rsidRPr="006F7813" w:rsidRDefault="00252B80" w:rsidP="00252B80">
            <w:pPr>
              <w:spacing w:line="276" w:lineRule="auto"/>
              <w:ind w:right="129"/>
              <w:jc w:val="both"/>
            </w:pPr>
            <w:r w:rsidRPr="006F7813">
              <w:t>Durante todo el proceso de excavación y trabajo, el CONTRATISTA pondrá el cuidado necesario para evitar daños a las estructuras que se hallen en sitios objeto de la excavación y tomará las medidas más aconsejables para mantener en forma operable todos los servicios domiciliarios existentes, principalmente de agua potable, teléfonos, etc.</w:t>
            </w:r>
          </w:p>
          <w:p w14:paraId="34F27BEB" w14:textId="77777777" w:rsidR="00252B80" w:rsidRPr="006F7813" w:rsidRDefault="00252B80" w:rsidP="00252B80">
            <w:pPr>
              <w:spacing w:line="276" w:lineRule="auto"/>
              <w:ind w:right="129"/>
              <w:jc w:val="both"/>
            </w:pPr>
          </w:p>
          <w:p w14:paraId="5588BFC2" w14:textId="77777777" w:rsidR="00252B80" w:rsidRPr="006F7813" w:rsidRDefault="00252B80" w:rsidP="00252B80">
            <w:pPr>
              <w:spacing w:line="276" w:lineRule="auto"/>
              <w:ind w:right="129"/>
              <w:jc w:val="both"/>
            </w:pPr>
            <w:r w:rsidRPr="006F7813">
              <w:t>Los árboles, edificaciones y otros que por efecto del trabajo pudieran verse afectados, serán protegidos adecuadamente a responsabilidad del CONTRATISTA. Todos los daños resultantes de la ejecución de los mantenimientos por parte del CONTRATISTA, durante las excavaciones, incluyendo daños a las fundaciones, estructuras existentes en la zona, tuberías de agua, alcantarillado, gas, cableados eléctricos, telefónicos y cualquier otro, deberá ser reparado a cuenta del CONTRATISTA y a satisfacción del FISCAL.</w:t>
            </w:r>
          </w:p>
          <w:p w14:paraId="7A316A10" w14:textId="77777777" w:rsidR="00252B80" w:rsidRPr="006F7813" w:rsidRDefault="00252B80" w:rsidP="00252B80">
            <w:pPr>
              <w:spacing w:line="276" w:lineRule="auto"/>
              <w:ind w:right="129"/>
              <w:jc w:val="both"/>
            </w:pPr>
          </w:p>
          <w:p w14:paraId="54BED9ED" w14:textId="77777777" w:rsidR="00252B80" w:rsidRPr="006F7813" w:rsidRDefault="00252B80" w:rsidP="00252B80">
            <w:pPr>
              <w:spacing w:line="276" w:lineRule="auto"/>
              <w:ind w:right="129"/>
              <w:jc w:val="both"/>
            </w:pPr>
            <w:r w:rsidRPr="006F7813">
              <w:t>Piedras, grava, arena y otros materiales que se encuentren durante la excavación y que pudieran ser de utilidad durante el desarrollo del mantenimiento, podrán ser usados por el CONTRATISTA.</w:t>
            </w:r>
          </w:p>
          <w:p w14:paraId="38BB4B84" w14:textId="77777777" w:rsidR="00252B80" w:rsidRPr="006F7813" w:rsidRDefault="00252B80" w:rsidP="006F7813">
            <w:pPr>
              <w:pStyle w:val="Ttulo2"/>
              <w:keepLines/>
              <w:numPr>
                <w:ilvl w:val="2"/>
                <w:numId w:val="64"/>
              </w:numPr>
              <w:spacing w:before="160" w:after="80" w:line="276" w:lineRule="auto"/>
              <w:ind w:left="426" w:right="129" w:hanging="426"/>
              <w:rPr>
                <w:sz w:val="16"/>
                <w:szCs w:val="16"/>
              </w:rPr>
            </w:pPr>
            <w:r w:rsidRPr="006F7813">
              <w:rPr>
                <w:sz w:val="16"/>
                <w:szCs w:val="16"/>
              </w:rPr>
              <w:t>Excavación para Tuberías</w:t>
            </w:r>
          </w:p>
          <w:p w14:paraId="044CC872" w14:textId="77777777" w:rsidR="00252B80" w:rsidRPr="006F7813" w:rsidRDefault="00252B80" w:rsidP="00252B80">
            <w:pPr>
              <w:spacing w:line="276" w:lineRule="auto"/>
              <w:ind w:right="129"/>
              <w:jc w:val="both"/>
            </w:pPr>
            <w:r w:rsidRPr="006F7813">
              <w:t xml:space="preserve">Las dimensiones de la excavación irán de acuerdo a las profundidades y en función del diámetro de la tubería que se realizara el mantenimiento. </w:t>
            </w:r>
          </w:p>
          <w:p w14:paraId="10B26774" w14:textId="77777777" w:rsidR="00252B80" w:rsidRPr="006F7813" w:rsidRDefault="00252B80" w:rsidP="00252B80">
            <w:pPr>
              <w:spacing w:line="276" w:lineRule="auto"/>
              <w:ind w:right="129"/>
              <w:jc w:val="both"/>
            </w:pPr>
          </w:p>
          <w:p w14:paraId="27377CCC" w14:textId="77777777" w:rsidR="00252B80" w:rsidRPr="006F7813" w:rsidRDefault="00252B80" w:rsidP="00252B80">
            <w:pPr>
              <w:spacing w:line="276" w:lineRule="auto"/>
              <w:ind w:right="129"/>
              <w:jc w:val="both"/>
            </w:pPr>
            <w:r w:rsidRPr="006F7813">
              <w:t>Cuando el material que se encuentra para asiento de las tuberías o estructuras no sea apto para fundación, se excavará el fondo de la zanja hasta la profundidad requerida y el material excavado se reemplazará con arena, gravilla u hormigón pobre, según lo requiera el SUPERVISOR, cuidando que las tuberías se apoyen directamente en una capa no menor de 0,10 m de material arenoso fino, que no contenga piedras mayores de 1cm. Idéntico relleno se hará cuando por cualquier motivo se haya excavado más abajo del asiento definitivo de las estructuras. Todas las excavaciones serán hechas a cielo abierto y no se permitirá hacer túneles.</w:t>
            </w:r>
          </w:p>
          <w:p w14:paraId="16BB65AB" w14:textId="77777777" w:rsidR="00252B80" w:rsidRPr="006F7813" w:rsidRDefault="00252B80" w:rsidP="00252B80">
            <w:pPr>
              <w:spacing w:line="276" w:lineRule="auto"/>
              <w:ind w:right="129"/>
              <w:jc w:val="both"/>
            </w:pPr>
          </w:p>
          <w:p w14:paraId="2E381682" w14:textId="77777777" w:rsidR="00252B80" w:rsidRPr="006F7813" w:rsidRDefault="00252B80" w:rsidP="00252B80">
            <w:pPr>
              <w:spacing w:line="276" w:lineRule="auto"/>
              <w:ind w:right="129"/>
              <w:jc w:val="both"/>
            </w:pPr>
            <w:r w:rsidRPr="006F7813">
              <w:t>Los apuntalamientos y soportes que sean necesarios para sostener los lados de la excavación, deberán ser previstos, erigidos y mantenidos para impedir cualquier movimiento que pudiera de alguna manera averiar el trabajo, o poner en peligro la seguridad del personal, así como las estructuras o propiedades adyacentes.</w:t>
            </w:r>
          </w:p>
          <w:p w14:paraId="38C43459" w14:textId="77777777" w:rsidR="00252B80" w:rsidRPr="006F7813" w:rsidRDefault="00252B80" w:rsidP="00252B80">
            <w:pPr>
              <w:spacing w:line="276" w:lineRule="auto"/>
              <w:ind w:right="129"/>
              <w:jc w:val="both"/>
            </w:pPr>
            <w:r w:rsidRPr="006F7813">
              <w:t>El CONTRATISTA debe mantener siempre las zanjas libres de agua durante el progreso del trabajo. El agua en las zanjas y en las excavaciones será desalojada de tal manera que no ocasione daño alguno a la salud pública, ni a la propiedad privada o pública, ni tampoco al trabajo ya terminado o en progreso.</w:t>
            </w:r>
          </w:p>
          <w:p w14:paraId="5A18F9DF" w14:textId="77777777" w:rsidR="00252B80" w:rsidRPr="006F7813" w:rsidRDefault="00252B80" w:rsidP="00252B80">
            <w:pPr>
              <w:spacing w:line="276" w:lineRule="auto"/>
              <w:ind w:right="129"/>
              <w:jc w:val="both"/>
            </w:pPr>
          </w:p>
          <w:p w14:paraId="0B36BB0E" w14:textId="77777777" w:rsidR="00252B80" w:rsidRPr="006F7813" w:rsidRDefault="00252B80" w:rsidP="00252B80">
            <w:pPr>
              <w:spacing w:line="276" w:lineRule="auto"/>
              <w:ind w:right="129"/>
              <w:jc w:val="both"/>
            </w:pPr>
            <w:r w:rsidRPr="006F7813">
              <w:t>El CONTRATISTA tomará las medidas necesarias a fin de mantener ininterrumpidamente los servicios de las casas, para lo cual a sus expensas protegerá debidamente y reparará si sufriesen algún daño las tuberías de agua, cloacas, teléfono, gas, etc., sin derecho a remuneración especial por este mantenimiento.</w:t>
            </w:r>
          </w:p>
          <w:p w14:paraId="4DB2AFCC" w14:textId="77777777" w:rsidR="00252B80" w:rsidRPr="006F7813" w:rsidRDefault="00252B80" w:rsidP="00252B80">
            <w:pPr>
              <w:spacing w:line="276" w:lineRule="auto"/>
              <w:ind w:right="129"/>
              <w:jc w:val="both"/>
            </w:pPr>
          </w:p>
          <w:p w14:paraId="5B0F094A" w14:textId="77777777" w:rsidR="00252B80" w:rsidRPr="006F7813" w:rsidRDefault="00252B80" w:rsidP="00252B80">
            <w:pPr>
              <w:spacing w:line="276" w:lineRule="auto"/>
              <w:ind w:right="129"/>
              <w:jc w:val="both"/>
            </w:pPr>
            <w:r w:rsidRPr="006F7813">
              <w:t>Todos los materiales provenientes de excavaciones deben ser colocados de manera de no obstaculizar el trabajo y permitir el libre acceso a todas las partes de la zanja. Dichos materiales deben estar arreglados en pilas bien hechas, de manera de incomodar lo menos posible el tráfico y a los propietarios vecinos al trabajo. No se hará ningún pago adicional por razón de entibados o apuntalamientos que se dejen en sitio.</w:t>
            </w:r>
          </w:p>
          <w:p w14:paraId="6AE4301A" w14:textId="77777777" w:rsidR="00252B80" w:rsidRPr="006F7813" w:rsidRDefault="00252B80" w:rsidP="00252B80">
            <w:pPr>
              <w:spacing w:line="276" w:lineRule="auto"/>
              <w:ind w:right="129"/>
              <w:jc w:val="both"/>
            </w:pPr>
          </w:p>
          <w:p w14:paraId="4F163594" w14:textId="77777777" w:rsidR="00252B80" w:rsidRPr="006F7813" w:rsidRDefault="00252B80" w:rsidP="00252B80">
            <w:pPr>
              <w:spacing w:line="276" w:lineRule="auto"/>
              <w:ind w:right="129"/>
              <w:jc w:val="both"/>
            </w:pPr>
            <w:r w:rsidRPr="006F7813">
              <w:t>Los anchos de zanjas para diferentes diámetros y profundidades se detallan en el siguiente cuadro:</w:t>
            </w:r>
          </w:p>
          <w:p w14:paraId="22124A68" w14:textId="77777777" w:rsidR="00252B80" w:rsidRPr="006F7813" w:rsidRDefault="00252B80" w:rsidP="00252B80">
            <w:pPr>
              <w:spacing w:line="276" w:lineRule="auto"/>
              <w:ind w:right="129"/>
              <w:jc w:val="both"/>
            </w:pPr>
          </w:p>
          <w:p w14:paraId="32BD30E1" w14:textId="77777777" w:rsidR="00252B80" w:rsidRPr="006F7813" w:rsidRDefault="00252B80" w:rsidP="00252B80">
            <w:pPr>
              <w:spacing w:line="276" w:lineRule="auto"/>
              <w:ind w:right="129"/>
              <w:jc w:val="both"/>
              <w:rPr>
                <w:b/>
              </w:rPr>
            </w:pPr>
            <w:r w:rsidRPr="006F7813">
              <w:rPr>
                <w:b/>
              </w:rPr>
              <w:lastRenderedPageBreak/>
              <w:t>TABLA DE ANCHOS DE ZANJAS</w:t>
            </w:r>
          </w:p>
          <w:tbl>
            <w:tblPr>
              <w:tblStyle w:val="145"/>
              <w:tblW w:w="7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7"/>
              <w:gridCol w:w="1500"/>
              <w:gridCol w:w="1856"/>
              <w:gridCol w:w="1522"/>
              <w:gridCol w:w="1607"/>
            </w:tblGrid>
            <w:tr w:rsidR="00252B80" w:rsidRPr="006F7813" w14:paraId="546C2319" w14:textId="77777777" w:rsidTr="00BB2C5E">
              <w:trPr>
                <w:trHeight w:val="227"/>
                <w:jc w:val="center"/>
              </w:trPr>
              <w:tc>
                <w:tcPr>
                  <w:tcW w:w="1297" w:type="dxa"/>
                  <w:vMerge w:val="restart"/>
                  <w:shd w:val="clear" w:color="auto" w:fill="9CC3E5"/>
                  <w:vAlign w:val="center"/>
                </w:tcPr>
                <w:p w14:paraId="1F08EAF4" w14:textId="77777777" w:rsidR="00252B80" w:rsidRPr="006F7813" w:rsidRDefault="00252B80" w:rsidP="00252B80">
                  <w:pPr>
                    <w:spacing w:before="0" w:after="0" w:line="276" w:lineRule="auto"/>
                    <w:ind w:right="129"/>
                    <w:jc w:val="center"/>
                  </w:pPr>
                  <w:r w:rsidRPr="006F7813">
                    <w:t>DIÁMETRO DE LA TUBERÍA (mm)</w:t>
                  </w:r>
                </w:p>
              </w:tc>
              <w:tc>
                <w:tcPr>
                  <w:tcW w:w="6485" w:type="dxa"/>
                  <w:gridSpan w:val="4"/>
                  <w:shd w:val="clear" w:color="auto" w:fill="9CC3E5"/>
                  <w:vAlign w:val="center"/>
                </w:tcPr>
                <w:p w14:paraId="342A437F" w14:textId="77777777" w:rsidR="00252B80" w:rsidRPr="006F7813" w:rsidRDefault="00252B80" w:rsidP="00252B80">
                  <w:pPr>
                    <w:spacing w:before="0" w:after="0" w:line="276" w:lineRule="auto"/>
                    <w:ind w:right="129"/>
                    <w:jc w:val="center"/>
                  </w:pPr>
                  <w:r w:rsidRPr="006F7813">
                    <w:t>PROFUNDIDAD DE EXCAVACIÓN</w:t>
                  </w:r>
                </w:p>
              </w:tc>
            </w:tr>
            <w:tr w:rsidR="00252B80" w:rsidRPr="006F7813" w14:paraId="1465C10E" w14:textId="77777777" w:rsidTr="00BB2C5E">
              <w:trPr>
                <w:trHeight w:val="227"/>
                <w:jc w:val="center"/>
              </w:trPr>
              <w:tc>
                <w:tcPr>
                  <w:tcW w:w="1297" w:type="dxa"/>
                  <w:vMerge/>
                  <w:shd w:val="clear" w:color="auto" w:fill="9CC3E5"/>
                  <w:vAlign w:val="center"/>
                </w:tcPr>
                <w:p w14:paraId="538B4641" w14:textId="77777777" w:rsidR="00252B80" w:rsidRPr="006F7813" w:rsidRDefault="00252B80" w:rsidP="00252B80">
                  <w:pPr>
                    <w:widowControl w:val="0"/>
                    <w:pBdr>
                      <w:top w:val="nil"/>
                      <w:left w:val="nil"/>
                      <w:bottom w:val="nil"/>
                      <w:right w:val="nil"/>
                      <w:between w:val="nil"/>
                    </w:pBdr>
                    <w:spacing w:before="0" w:after="0" w:line="276" w:lineRule="auto"/>
                    <w:ind w:right="129"/>
                  </w:pPr>
                </w:p>
              </w:tc>
              <w:tc>
                <w:tcPr>
                  <w:tcW w:w="3356" w:type="dxa"/>
                  <w:gridSpan w:val="2"/>
                  <w:shd w:val="clear" w:color="auto" w:fill="9CC3E5"/>
                  <w:vAlign w:val="center"/>
                </w:tcPr>
                <w:p w14:paraId="21131317" w14:textId="77777777" w:rsidR="00252B80" w:rsidRPr="006F7813" w:rsidRDefault="00252B80" w:rsidP="00252B80">
                  <w:pPr>
                    <w:spacing w:before="0" w:after="0" w:line="276" w:lineRule="auto"/>
                    <w:ind w:right="129"/>
                    <w:jc w:val="center"/>
                  </w:pPr>
                  <w:r w:rsidRPr="006F7813">
                    <w:t>De 0 a 2 m</w:t>
                  </w:r>
                </w:p>
              </w:tc>
              <w:tc>
                <w:tcPr>
                  <w:tcW w:w="3129" w:type="dxa"/>
                  <w:gridSpan w:val="2"/>
                  <w:shd w:val="clear" w:color="auto" w:fill="9CC3E5"/>
                  <w:vAlign w:val="center"/>
                </w:tcPr>
                <w:p w14:paraId="73D02D46" w14:textId="77777777" w:rsidR="00252B80" w:rsidRPr="006F7813" w:rsidRDefault="00252B80" w:rsidP="00252B80">
                  <w:pPr>
                    <w:spacing w:before="0" w:after="0" w:line="276" w:lineRule="auto"/>
                    <w:ind w:right="129"/>
                    <w:jc w:val="center"/>
                  </w:pPr>
                  <w:r w:rsidRPr="006F7813">
                    <w:t>De 2 a 4 m</w:t>
                  </w:r>
                </w:p>
              </w:tc>
            </w:tr>
            <w:tr w:rsidR="00252B80" w:rsidRPr="006F7813" w14:paraId="246DBCE4" w14:textId="77777777" w:rsidTr="00BB2C5E">
              <w:trPr>
                <w:trHeight w:val="227"/>
                <w:jc w:val="center"/>
              </w:trPr>
              <w:tc>
                <w:tcPr>
                  <w:tcW w:w="1297" w:type="dxa"/>
                  <w:vMerge/>
                  <w:shd w:val="clear" w:color="auto" w:fill="9CC3E5"/>
                  <w:vAlign w:val="center"/>
                </w:tcPr>
                <w:p w14:paraId="1EABFBD9" w14:textId="77777777" w:rsidR="00252B80" w:rsidRPr="006F7813" w:rsidRDefault="00252B80" w:rsidP="00252B80">
                  <w:pPr>
                    <w:widowControl w:val="0"/>
                    <w:pBdr>
                      <w:top w:val="nil"/>
                      <w:left w:val="nil"/>
                      <w:bottom w:val="nil"/>
                      <w:right w:val="nil"/>
                      <w:between w:val="nil"/>
                    </w:pBdr>
                    <w:spacing w:before="0" w:after="0" w:line="276" w:lineRule="auto"/>
                    <w:ind w:right="129"/>
                  </w:pPr>
                </w:p>
              </w:tc>
              <w:tc>
                <w:tcPr>
                  <w:tcW w:w="3356" w:type="dxa"/>
                  <w:gridSpan w:val="2"/>
                  <w:shd w:val="clear" w:color="auto" w:fill="9CC3E5"/>
                  <w:vAlign w:val="center"/>
                </w:tcPr>
                <w:p w14:paraId="46E96B6E" w14:textId="77777777" w:rsidR="00252B80" w:rsidRPr="006F7813" w:rsidRDefault="00252B80" w:rsidP="00252B80">
                  <w:pPr>
                    <w:spacing w:before="0" w:after="0" w:line="276" w:lineRule="auto"/>
                    <w:ind w:right="129"/>
                    <w:jc w:val="center"/>
                  </w:pPr>
                  <w:r w:rsidRPr="006F7813">
                    <w:t>ANCHO DE ZANJA</w:t>
                  </w:r>
                </w:p>
              </w:tc>
              <w:tc>
                <w:tcPr>
                  <w:tcW w:w="3129" w:type="dxa"/>
                  <w:gridSpan w:val="2"/>
                  <w:shd w:val="clear" w:color="auto" w:fill="9CC3E5"/>
                  <w:vAlign w:val="center"/>
                </w:tcPr>
                <w:p w14:paraId="03CB2C43" w14:textId="77777777" w:rsidR="00252B80" w:rsidRPr="006F7813" w:rsidRDefault="00252B80" w:rsidP="00252B80">
                  <w:pPr>
                    <w:spacing w:before="0" w:after="0" w:line="276" w:lineRule="auto"/>
                    <w:ind w:right="129"/>
                    <w:jc w:val="center"/>
                  </w:pPr>
                  <w:r w:rsidRPr="006F7813">
                    <w:t>ANCHO DE ZANJA</w:t>
                  </w:r>
                </w:p>
              </w:tc>
            </w:tr>
            <w:tr w:rsidR="00252B80" w:rsidRPr="006F7813" w14:paraId="2D6BC3FD" w14:textId="77777777" w:rsidTr="00BB2C5E">
              <w:trPr>
                <w:trHeight w:val="227"/>
                <w:jc w:val="center"/>
              </w:trPr>
              <w:tc>
                <w:tcPr>
                  <w:tcW w:w="1297" w:type="dxa"/>
                  <w:vMerge/>
                  <w:shd w:val="clear" w:color="auto" w:fill="9CC3E5"/>
                  <w:vAlign w:val="center"/>
                </w:tcPr>
                <w:p w14:paraId="20F4334C" w14:textId="77777777" w:rsidR="00252B80" w:rsidRPr="006F7813" w:rsidRDefault="00252B80" w:rsidP="00252B80">
                  <w:pPr>
                    <w:widowControl w:val="0"/>
                    <w:pBdr>
                      <w:top w:val="nil"/>
                      <w:left w:val="nil"/>
                      <w:bottom w:val="nil"/>
                      <w:right w:val="nil"/>
                      <w:between w:val="nil"/>
                    </w:pBdr>
                    <w:spacing w:before="0" w:after="0" w:line="276" w:lineRule="auto"/>
                    <w:ind w:right="129"/>
                  </w:pPr>
                </w:p>
              </w:tc>
              <w:tc>
                <w:tcPr>
                  <w:tcW w:w="1500" w:type="dxa"/>
                  <w:shd w:val="clear" w:color="auto" w:fill="9CC3E5"/>
                  <w:vAlign w:val="center"/>
                </w:tcPr>
                <w:p w14:paraId="5360B47D" w14:textId="77777777" w:rsidR="00252B80" w:rsidRPr="006F7813" w:rsidRDefault="00252B80" w:rsidP="00252B80">
                  <w:pPr>
                    <w:spacing w:before="0" w:after="0" w:line="276" w:lineRule="auto"/>
                    <w:ind w:right="129"/>
                    <w:jc w:val="center"/>
                  </w:pPr>
                  <w:r w:rsidRPr="006F7813">
                    <w:t>SIN ENTIBADO</w:t>
                  </w:r>
                </w:p>
              </w:tc>
              <w:tc>
                <w:tcPr>
                  <w:tcW w:w="1855" w:type="dxa"/>
                  <w:shd w:val="clear" w:color="auto" w:fill="9CC3E5"/>
                  <w:vAlign w:val="center"/>
                </w:tcPr>
                <w:p w14:paraId="3FF8FCFF" w14:textId="77777777" w:rsidR="00252B80" w:rsidRPr="006F7813" w:rsidRDefault="00252B80" w:rsidP="00252B80">
                  <w:pPr>
                    <w:spacing w:before="0" w:after="0" w:line="276" w:lineRule="auto"/>
                    <w:ind w:right="129"/>
                    <w:jc w:val="center"/>
                  </w:pPr>
                  <w:r w:rsidRPr="006F7813">
                    <w:t>CON ENTIBADO</w:t>
                  </w:r>
                </w:p>
              </w:tc>
              <w:tc>
                <w:tcPr>
                  <w:tcW w:w="1522" w:type="dxa"/>
                  <w:shd w:val="clear" w:color="auto" w:fill="9CC3E5"/>
                  <w:vAlign w:val="center"/>
                </w:tcPr>
                <w:p w14:paraId="4E0E9774" w14:textId="77777777" w:rsidR="00252B80" w:rsidRPr="006F7813" w:rsidRDefault="00252B80" w:rsidP="00252B80">
                  <w:pPr>
                    <w:spacing w:before="0" w:after="0" w:line="276" w:lineRule="auto"/>
                    <w:ind w:right="129"/>
                    <w:jc w:val="center"/>
                  </w:pPr>
                  <w:r w:rsidRPr="006F7813">
                    <w:t>SIN ENTIBADO</w:t>
                  </w:r>
                </w:p>
              </w:tc>
              <w:tc>
                <w:tcPr>
                  <w:tcW w:w="1607" w:type="dxa"/>
                  <w:shd w:val="clear" w:color="auto" w:fill="9CC3E5"/>
                  <w:vAlign w:val="center"/>
                </w:tcPr>
                <w:p w14:paraId="20D52EA9" w14:textId="77777777" w:rsidR="00252B80" w:rsidRPr="006F7813" w:rsidRDefault="00252B80" w:rsidP="00252B80">
                  <w:pPr>
                    <w:spacing w:before="0" w:after="0" w:line="276" w:lineRule="auto"/>
                    <w:ind w:right="129"/>
                    <w:jc w:val="center"/>
                  </w:pPr>
                  <w:r w:rsidRPr="006F7813">
                    <w:t>CON ENTIBADO</w:t>
                  </w:r>
                </w:p>
              </w:tc>
            </w:tr>
            <w:tr w:rsidR="00252B80" w:rsidRPr="006F7813" w14:paraId="255BF8C6" w14:textId="77777777" w:rsidTr="00BB2C5E">
              <w:trPr>
                <w:trHeight w:val="227"/>
                <w:jc w:val="center"/>
              </w:trPr>
              <w:tc>
                <w:tcPr>
                  <w:tcW w:w="1297" w:type="dxa"/>
                  <w:vAlign w:val="center"/>
                </w:tcPr>
                <w:p w14:paraId="1A4A9C66" w14:textId="77777777" w:rsidR="00252B80" w:rsidRPr="006F7813" w:rsidRDefault="00252B80" w:rsidP="00252B80">
                  <w:pPr>
                    <w:keepNext/>
                    <w:spacing w:before="0" w:after="0" w:line="276" w:lineRule="auto"/>
                    <w:ind w:right="129"/>
                    <w:jc w:val="center"/>
                  </w:pPr>
                  <w:r w:rsidRPr="006F7813">
                    <w:t>&lt;150</w:t>
                  </w:r>
                </w:p>
              </w:tc>
              <w:tc>
                <w:tcPr>
                  <w:tcW w:w="1500" w:type="dxa"/>
                  <w:vAlign w:val="center"/>
                </w:tcPr>
                <w:p w14:paraId="3B5EC694" w14:textId="77777777" w:rsidR="00252B80" w:rsidRPr="006F7813" w:rsidRDefault="00252B80" w:rsidP="00252B80">
                  <w:pPr>
                    <w:keepNext/>
                    <w:spacing w:before="0" w:after="0" w:line="276" w:lineRule="auto"/>
                    <w:ind w:right="129"/>
                    <w:jc w:val="center"/>
                  </w:pPr>
                  <w:r w:rsidRPr="006F7813">
                    <w:t>0.50</w:t>
                  </w:r>
                </w:p>
              </w:tc>
              <w:tc>
                <w:tcPr>
                  <w:tcW w:w="1855" w:type="dxa"/>
                  <w:vAlign w:val="center"/>
                </w:tcPr>
                <w:p w14:paraId="3DF4E738" w14:textId="77777777" w:rsidR="00252B80" w:rsidRPr="006F7813" w:rsidRDefault="00252B80" w:rsidP="00252B80">
                  <w:pPr>
                    <w:keepNext/>
                    <w:spacing w:before="0" w:after="0" w:line="276" w:lineRule="auto"/>
                    <w:ind w:right="129"/>
                    <w:jc w:val="center"/>
                  </w:pPr>
                  <w:r w:rsidRPr="006F7813">
                    <w:t>0.60</w:t>
                  </w:r>
                </w:p>
              </w:tc>
              <w:tc>
                <w:tcPr>
                  <w:tcW w:w="1522" w:type="dxa"/>
                  <w:vAlign w:val="center"/>
                </w:tcPr>
                <w:p w14:paraId="775725CF" w14:textId="77777777" w:rsidR="00252B80" w:rsidRPr="006F7813" w:rsidRDefault="00252B80" w:rsidP="00252B80">
                  <w:pPr>
                    <w:keepNext/>
                    <w:spacing w:before="0" w:after="0" w:line="276" w:lineRule="auto"/>
                    <w:ind w:right="129"/>
                    <w:jc w:val="center"/>
                  </w:pPr>
                  <w:r w:rsidRPr="006F7813">
                    <w:t>0.60</w:t>
                  </w:r>
                </w:p>
              </w:tc>
              <w:tc>
                <w:tcPr>
                  <w:tcW w:w="1607" w:type="dxa"/>
                  <w:vAlign w:val="center"/>
                </w:tcPr>
                <w:p w14:paraId="65526790" w14:textId="77777777" w:rsidR="00252B80" w:rsidRPr="006F7813" w:rsidRDefault="00252B80" w:rsidP="00252B80">
                  <w:pPr>
                    <w:keepNext/>
                    <w:spacing w:before="0" w:after="0" w:line="276" w:lineRule="auto"/>
                    <w:ind w:right="129"/>
                    <w:jc w:val="center"/>
                  </w:pPr>
                  <w:r w:rsidRPr="006F7813">
                    <w:t>0.70</w:t>
                  </w:r>
                </w:p>
              </w:tc>
            </w:tr>
            <w:tr w:rsidR="00252B80" w:rsidRPr="006F7813" w14:paraId="3BB2AE3C" w14:textId="77777777" w:rsidTr="00BB2C5E">
              <w:trPr>
                <w:trHeight w:val="227"/>
                <w:jc w:val="center"/>
              </w:trPr>
              <w:tc>
                <w:tcPr>
                  <w:tcW w:w="1297" w:type="dxa"/>
                  <w:vAlign w:val="center"/>
                </w:tcPr>
                <w:p w14:paraId="54638843" w14:textId="77777777" w:rsidR="00252B80" w:rsidRPr="006F7813" w:rsidRDefault="00252B80" w:rsidP="00252B80">
                  <w:pPr>
                    <w:keepNext/>
                    <w:spacing w:before="0" w:after="0" w:line="276" w:lineRule="auto"/>
                    <w:ind w:right="129"/>
                    <w:jc w:val="center"/>
                  </w:pPr>
                  <w:r w:rsidRPr="006F7813">
                    <w:t>150</w:t>
                  </w:r>
                </w:p>
              </w:tc>
              <w:tc>
                <w:tcPr>
                  <w:tcW w:w="1500" w:type="dxa"/>
                  <w:vAlign w:val="center"/>
                </w:tcPr>
                <w:p w14:paraId="096F655C" w14:textId="77777777" w:rsidR="00252B80" w:rsidRPr="006F7813" w:rsidRDefault="00252B80" w:rsidP="00252B80">
                  <w:pPr>
                    <w:keepNext/>
                    <w:spacing w:before="0" w:after="0" w:line="276" w:lineRule="auto"/>
                    <w:ind w:right="129"/>
                    <w:jc w:val="center"/>
                  </w:pPr>
                  <w:r w:rsidRPr="006F7813">
                    <w:t>0.60</w:t>
                  </w:r>
                </w:p>
              </w:tc>
              <w:tc>
                <w:tcPr>
                  <w:tcW w:w="1855" w:type="dxa"/>
                  <w:vAlign w:val="center"/>
                </w:tcPr>
                <w:p w14:paraId="119026EF" w14:textId="77777777" w:rsidR="00252B80" w:rsidRPr="006F7813" w:rsidRDefault="00252B80" w:rsidP="00252B80">
                  <w:pPr>
                    <w:keepNext/>
                    <w:spacing w:before="0" w:after="0" w:line="276" w:lineRule="auto"/>
                    <w:ind w:right="129"/>
                    <w:jc w:val="center"/>
                  </w:pPr>
                  <w:r w:rsidRPr="006F7813">
                    <w:t>0.70</w:t>
                  </w:r>
                </w:p>
              </w:tc>
              <w:tc>
                <w:tcPr>
                  <w:tcW w:w="1522" w:type="dxa"/>
                  <w:vAlign w:val="center"/>
                </w:tcPr>
                <w:p w14:paraId="62324E41" w14:textId="77777777" w:rsidR="00252B80" w:rsidRPr="006F7813" w:rsidRDefault="00252B80" w:rsidP="00252B80">
                  <w:pPr>
                    <w:keepNext/>
                    <w:spacing w:before="0" w:after="0" w:line="276" w:lineRule="auto"/>
                    <w:ind w:right="129"/>
                    <w:jc w:val="center"/>
                  </w:pPr>
                  <w:r w:rsidRPr="006F7813">
                    <w:t>0.70</w:t>
                  </w:r>
                </w:p>
              </w:tc>
              <w:tc>
                <w:tcPr>
                  <w:tcW w:w="1607" w:type="dxa"/>
                  <w:vAlign w:val="center"/>
                </w:tcPr>
                <w:p w14:paraId="3EF0ECA1" w14:textId="77777777" w:rsidR="00252B80" w:rsidRPr="006F7813" w:rsidRDefault="00252B80" w:rsidP="00252B80">
                  <w:pPr>
                    <w:keepNext/>
                    <w:spacing w:before="0" w:after="0" w:line="276" w:lineRule="auto"/>
                    <w:ind w:right="129"/>
                    <w:jc w:val="center"/>
                  </w:pPr>
                  <w:r w:rsidRPr="006F7813">
                    <w:t>0.80</w:t>
                  </w:r>
                </w:p>
              </w:tc>
            </w:tr>
            <w:tr w:rsidR="00252B80" w:rsidRPr="006F7813" w14:paraId="7150E5A3" w14:textId="77777777" w:rsidTr="00BB2C5E">
              <w:trPr>
                <w:trHeight w:val="227"/>
                <w:jc w:val="center"/>
              </w:trPr>
              <w:tc>
                <w:tcPr>
                  <w:tcW w:w="1297" w:type="dxa"/>
                  <w:vAlign w:val="center"/>
                </w:tcPr>
                <w:p w14:paraId="50D31427" w14:textId="77777777" w:rsidR="00252B80" w:rsidRPr="006F7813" w:rsidRDefault="00252B80" w:rsidP="00252B80">
                  <w:pPr>
                    <w:keepNext/>
                    <w:spacing w:before="0" w:after="0" w:line="276" w:lineRule="auto"/>
                    <w:ind w:right="129"/>
                    <w:jc w:val="center"/>
                  </w:pPr>
                  <w:r w:rsidRPr="006F7813">
                    <w:t>200</w:t>
                  </w:r>
                </w:p>
              </w:tc>
              <w:tc>
                <w:tcPr>
                  <w:tcW w:w="1500" w:type="dxa"/>
                  <w:vAlign w:val="center"/>
                </w:tcPr>
                <w:p w14:paraId="4CB90CA3" w14:textId="77777777" w:rsidR="00252B80" w:rsidRPr="006F7813" w:rsidRDefault="00252B80" w:rsidP="00252B80">
                  <w:pPr>
                    <w:keepNext/>
                    <w:spacing w:before="0" w:after="0" w:line="276" w:lineRule="auto"/>
                    <w:ind w:right="129"/>
                    <w:jc w:val="center"/>
                  </w:pPr>
                  <w:r w:rsidRPr="006F7813">
                    <w:t>0.65</w:t>
                  </w:r>
                </w:p>
              </w:tc>
              <w:tc>
                <w:tcPr>
                  <w:tcW w:w="1855" w:type="dxa"/>
                  <w:vAlign w:val="center"/>
                </w:tcPr>
                <w:p w14:paraId="72269557" w14:textId="77777777" w:rsidR="00252B80" w:rsidRPr="006F7813" w:rsidRDefault="00252B80" w:rsidP="00252B80">
                  <w:pPr>
                    <w:keepNext/>
                    <w:spacing w:before="0" w:after="0" w:line="276" w:lineRule="auto"/>
                    <w:ind w:right="129"/>
                    <w:jc w:val="center"/>
                  </w:pPr>
                  <w:r w:rsidRPr="006F7813">
                    <w:t>0.75</w:t>
                  </w:r>
                </w:p>
              </w:tc>
              <w:tc>
                <w:tcPr>
                  <w:tcW w:w="1522" w:type="dxa"/>
                  <w:vAlign w:val="center"/>
                </w:tcPr>
                <w:p w14:paraId="4D3C196D" w14:textId="77777777" w:rsidR="00252B80" w:rsidRPr="006F7813" w:rsidRDefault="00252B80" w:rsidP="00252B80">
                  <w:pPr>
                    <w:keepNext/>
                    <w:spacing w:before="0" w:after="0" w:line="276" w:lineRule="auto"/>
                    <w:ind w:right="129"/>
                    <w:jc w:val="center"/>
                  </w:pPr>
                  <w:r w:rsidRPr="006F7813">
                    <w:t>0.75</w:t>
                  </w:r>
                </w:p>
              </w:tc>
              <w:tc>
                <w:tcPr>
                  <w:tcW w:w="1607" w:type="dxa"/>
                  <w:vAlign w:val="center"/>
                </w:tcPr>
                <w:p w14:paraId="15A836F4" w14:textId="77777777" w:rsidR="00252B80" w:rsidRPr="006F7813" w:rsidRDefault="00252B80" w:rsidP="00252B80">
                  <w:pPr>
                    <w:keepNext/>
                    <w:spacing w:before="0" w:after="0" w:line="276" w:lineRule="auto"/>
                    <w:ind w:right="129"/>
                    <w:jc w:val="center"/>
                  </w:pPr>
                  <w:r w:rsidRPr="006F7813">
                    <w:t>0.85</w:t>
                  </w:r>
                </w:p>
              </w:tc>
            </w:tr>
            <w:tr w:rsidR="00252B80" w:rsidRPr="006F7813" w14:paraId="75779BF3" w14:textId="77777777" w:rsidTr="00BB2C5E">
              <w:trPr>
                <w:trHeight w:val="227"/>
                <w:jc w:val="center"/>
              </w:trPr>
              <w:tc>
                <w:tcPr>
                  <w:tcW w:w="1297" w:type="dxa"/>
                  <w:vAlign w:val="center"/>
                </w:tcPr>
                <w:p w14:paraId="4786847E" w14:textId="77777777" w:rsidR="00252B80" w:rsidRPr="006F7813" w:rsidRDefault="00252B80" w:rsidP="00252B80">
                  <w:pPr>
                    <w:keepNext/>
                    <w:spacing w:before="0" w:after="0" w:line="276" w:lineRule="auto"/>
                    <w:ind w:right="129"/>
                    <w:jc w:val="center"/>
                  </w:pPr>
                  <w:r w:rsidRPr="006F7813">
                    <w:t>250</w:t>
                  </w:r>
                </w:p>
              </w:tc>
              <w:tc>
                <w:tcPr>
                  <w:tcW w:w="1500" w:type="dxa"/>
                  <w:vAlign w:val="center"/>
                </w:tcPr>
                <w:p w14:paraId="0E95AD5E" w14:textId="77777777" w:rsidR="00252B80" w:rsidRPr="006F7813" w:rsidRDefault="00252B80" w:rsidP="00252B80">
                  <w:pPr>
                    <w:keepNext/>
                    <w:spacing w:before="0" w:after="0" w:line="276" w:lineRule="auto"/>
                    <w:ind w:right="129"/>
                    <w:jc w:val="center"/>
                  </w:pPr>
                  <w:r w:rsidRPr="006F7813">
                    <w:t>0.70</w:t>
                  </w:r>
                </w:p>
              </w:tc>
              <w:tc>
                <w:tcPr>
                  <w:tcW w:w="1855" w:type="dxa"/>
                  <w:vAlign w:val="center"/>
                </w:tcPr>
                <w:p w14:paraId="1F28AF97" w14:textId="77777777" w:rsidR="00252B80" w:rsidRPr="006F7813" w:rsidRDefault="00252B80" w:rsidP="00252B80">
                  <w:pPr>
                    <w:keepNext/>
                    <w:spacing w:before="0" w:after="0" w:line="276" w:lineRule="auto"/>
                    <w:ind w:right="129"/>
                    <w:jc w:val="center"/>
                  </w:pPr>
                  <w:r w:rsidRPr="006F7813">
                    <w:t>0.80</w:t>
                  </w:r>
                </w:p>
              </w:tc>
              <w:tc>
                <w:tcPr>
                  <w:tcW w:w="1522" w:type="dxa"/>
                  <w:vAlign w:val="center"/>
                </w:tcPr>
                <w:p w14:paraId="76E4EF6C" w14:textId="77777777" w:rsidR="00252B80" w:rsidRPr="006F7813" w:rsidRDefault="00252B80" w:rsidP="00252B80">
                  <w:pPr>
                    <w:keepNext/>
                    <w:spacing w:before="0" w:after="0" w:line="276" w:lineRule="auto"/>
                    <w:ind w:right="129"/>
                    <w:jc w:val="center"/>
                  </w:pPr>
                  <w:r w:rsidRPr="006F7813">
                    <w:t>0.80</w:t>
                  </w:r>
                </w:p>
              </w:tc>
              <w:tc>
                <w:tcPr>
                  <w:tcW w:w="1607" w:type="dxa"/>
                  <w:vAlign w:val="center"/>
                </w:tcPr>
                <w:p w14:paraId="47C1EB95" w14:textId="77777777" w:rsidR="00252B80" w:rsidRPr="006F7813" w:rsidRDefault="00252B80" w:rsidP="00252B80">
                  <w:pPr>
                    <w:keepNext/>
                    <w:spacing w:before="0" w:after="0" w:line="276" w:lineRule="auto"/>
                    <w:ind w:right="129"/>
                    <w:jc w:val="center"/>
                  </w:pPr>
                  <w:r w:rsidRPr="006F7813">
                    <w:t>0.90</w:t>
                  </w:r>
                </w:p>
              </w:tc>
            </w:tr>
            <w:tr w:rsidR="00252B80" w:rsidRPr="006F7813" w14:paraId="35E8CDBF" w14:textId="77777777" w:rsidTr="00BB2C5E">
              <w:trPr>
                <w:trHeight w:val="227"/>
                <w:jc w:val="center"/>
              </w:trPr>
              <w:tc>
                <w:tcPr>
                  <w:tcW w:w="1297" w:type="dxa"/>
                  <w:vAlign w:val="center"/>
                </w:tcPr>
                <w:p w14:paraId="08A6BDE7" w14:textId="77777777" w:rsidR="00252B80" w:rsidRPr="006F7813" w:rsidRDefault="00252B80" w:rsidP="00252B80">
                  <w:pPr>
                    <w:keepNext/>
                    <w:spacing w:before="0" w:after="0" w:line="276" w:lineRule="auto"/>
                    <w:ind w:right="129"/>
                    <w:jc w:val="center"/>
                  </w:pPr>
                  <w:r w:rsidRPr="006F7813">
                    <w:t>300</w:t>
                  </w:r>
                </w:p>
              </w:tc>
              <w:tc>
                <w:tcPr>
                  <w:tcW w:w="1500" w:type="dxa"/>
                  <w:vAlign w:val="center"/>
                </w:tcPr>
                <w:p w14:paraId="7FD00DDF" w14:textId="77777777" w:rsidR="00252B80" w:rsidRPr="006F7813" w:rsidRDefault="00252B80" w:rsidP="00252B80">
                  <w:pPr>
                    <w:keepNext/>
                    <w:spacing w:before="0" w:after="0" w:line="276" w:lineRule="auto"/>
                    <w:ind w:right="129"/>
                    <w:jc w:val="center"/>
                  </w:pPr>
                  <w:r w:rsidRPr="006F7813">
                    <w:t>0.80</w:t>
                  </w:r>
                </w:p>
              </w:tc>
              <w:tc>
                <w:tcPr>
                  <w:tcW w:w="1855" w:type="dxa"/>
                  <w:vAlign w:val="center"/>
                </w:tcPr>
                <w:p w14:paraId="6BB124BC" w14:textId="77777777" w:rsidR="00252B80" w:rsidRPr="006F7813" w:rsidRDefault="00252B80" w:rsidP="00252B80">
                  <w:pPr>
                    <w:keepNext/>
                    <w:spacing w:before="0" w:after="0" w:line="276" w:lineRule="auto"/>
                    <w:ind w:right="129"/>
                    <w:jc w:val="center"/>
                  </w:pPr>
                  <w:r w:rsidRPr="006F7813">
                    <w:t>0.90</w:t>
                  </w:r>
                </w:p>
              </w:tc>
              <w:tc>
                <w:tcPr>
                  <w:tcW w:w="1522" w:type="dxa"/>
                  <w:vAlign w:val="center"/>
                </w:tcPr>
                <w:p w14:paraId="05DB42E7" w14:textId="77777777" w:rsidR="00252B80" w:rsidRPr="006F7813" w:rsidRDefault="00252B80" w:rsidP="00252B80">
                  <w:pPr>
                    <w:keepNext/>
                    <w:spacing w:before="0" w:after="0" w:line="276" w:lineRule="auto"/>
                    <w:ind w:right="129"/>
                    <w:jc w:val="center"/>
                  </w:pPr>
                  <w:r w:rsidRPr="006F7813">
                    <w:t>0.90</w:t>
                  </w:r>
                </w:p>
              </w:tc>
              <w:tc>
                <w:tcPr>
                  <w:tcW w:w="1607" w:type="dxa"/>
                  <w:vAlign w:val="center"/>
                </w:tcPr>
                <w:p w14:paraId="47A23C1C" w14:textId="77777777" w:rsidR="00252B80" w:rsidRPr="006F7813" w:rsidRDefault="00252B80" w:rsidP="00252B80">
                  <w:pPr>
                    <w:keepNext/>
                    <w:spacing w:before="0" w:after="0" w:line="276" w:lineRule="auto"/>
                    <w:ind w:right="129"/>
                    <w:jc w:val="center"/>
                  </w:pPr>
                  <w:r w:rsidRPr="006F7813">
                    <w:t>1.00</w:t>
                  </w:r>
                </w:p>
              </w:tc>
            </w:tr>
            <w:tr w:rsidR="00252B80" w:rsidRPr="006F7813" w14:paraId="5E86BB60" w14:textId="77777777" w:rsidTr="00BB2C5E">
              <w:trPr>
                <w:trHeight w:val="227"/>
                <w:jc w:val="center"/>
              </w:trPr>
              <w:tc>
                <w:tcPr>
                  <w:tcW w:w="1297" w:type="dxa"/>
                  <w:vAlign w:val="center"/>
                </w:tcPr>
                <w:p w14:paraId="3F29EE7B" w14:textId="77777777" w:rsidR="00252B80" w:rsidRPr="006F7813" w:rsidRDefault="00252B80" w:rsidP="00252B80">
                  <w:pPr>
                    <w:keepNext/>
                    <w:spacing w:before="0" w:after="0" w:line="276" w:lineRule="auto"/>
                    <w:ind w:right="129"/>
                    <w:jc w:val="center"/>
                  </w:pPr>
                  <w:r w:rsidRPr="006F7813">
                    <w:t>400</w:t>
                  </w:r>
                </w:p>
              </w:tc>
              <w:tc>
                <w:tcPr>
                  <w:tcW w:w="1500" w:type="dxa"/>
                  <w:vAlign w:val="center"/>
                </w:tcPr>
                <w:p w14:paraId="46AEB335" w14:textId="77777777" w:rsidR="00252B80" w:rsidRPr="006F7813" w:rsidRDefault="00252B80" w:rsidP="00252B80">
                  <w:pPr>
                    <w:keepNext/>
                    <w:spacing w:before="0" w:after="0" w:line="276" w:lineRule="auto"/>
                    <w:ind w:right="129"/>
                    <w:jc w:val="center"/>
                  </w:pPr>
                  <w:r w:rsidRPr="006F7813">
                    <w:t>0.90</w:t>
                  </w:r>
                </w:p>
              </w:tc>
              <w:tc>
                <w:tcPr>
                  <w:tcW w:w="1855" w:type="dxa"/>
                  <w:vAlign w:val="center"/>
                </w:tcPr>
                <w:p w14:paraId="371DDFE1" w14:textId="77777777" w:rsidR="00252B80" w:rsidRPr="006F7813" w:rsidRDefault="00252B80" w:rsidP="00252B80">
                  <w:pPr>
                    <w:keepNext/>
                    <w:spacing w:before="0" w:after="0" w:line="276" w:lineRule="auto"/>
                    <w:ind w:right="129"/>
                    <w:jc w:val="center"/>
                  </w:pPr>
                  <w:r w:rsidRPr="006F7813">
                    <w:t>1.00</w:t>
                  </w:r>
                </w:p>
              </w:tc>
              <w:tc>
                <w:tcPr>
                  <w:tcW w:w="1522" w:type="dxa"/>
                  <w:vAlign w:val="center"/>
                </w:tcPr>
                <w:p w14:paraId="10229C99" w14:textId="77777777" w:rsidR="00252B80" w:rsidRPr="006F7813" w:rsidRDefault="00252B80" w:rsidP="00252B80">
                  <w:pPr>
                    <w:keepNext/>
                    <w:spacing w:before="0" w:after="0" w:line="276" w:lineRule="auto"/>
                    <w:ind w:right="129"/>
                    <w:jc w:val="center"/>
                  </w:pPr>
                  <w:r w:rsidRPr="006F7813">
                    <w:t>1.00</w:t>
                  </w:r>
                </w:p>
              </w:tc>
              <w:tc>
                <w:tcPr>
                  <w:tcW w:w="1607" w:type="dxa"/>
                  <w:vAlign w:val="center"/>
                </w:tcPr>
                <w:p w14:paraId="1ADE559A" w14:textId="77777777" w:rsidR="00252B80" w:rsidRPr="006F7813" w:rsidRDefault="00252B80" w:rsidP="00252B80">
                  <w:pPr>
                    <w:keepNext/>
                    <w:spacing w:before="0" w:after="0" w:line="276" w:lineRule="auto"/>
                    <w:ind w:right="129"/>
                    <w:jc w:val="center"/>
                  </w:pPr>
                  <w:r w:rsidRPr="006F7813">
                    <w:t>1.10</w:t>
                  </w:r>
                </w:p>
              </w:tc>
            </w:tr>
            <w:tr w:rsidR="00252B80" w:rsidRPr="006F7813" w14:paraId="0A07C247" w14:textId="77777777" w:rsidTr="00BB2C5E">
              <w:trPr>
                <w:trHeight w:val="227"/>
                <w:jc w:val="center"/>
              </w:trPr>
              <w:tc>
                <w:tcPr>
                  <w:tcW w:w="1297" w:type="dxa"/>
                  <w:vAlign w:val="center"/>
                </w:tcPr>
                <w:p w14:paraId="71CF482F" w14:textId="77777777" w:rsidR="00252B80" w:rsidRPr="006F7813" w:rsidRDefault="00252B80" w:rsidP="00252B80">
                  <w:pPr>
                    <w:keepNext/>
                    <w:spacing w:before="0" w:after="0" w:line="276" w:lineRule="auto"/>
                    <w:ind w:right="129"/>
                    <w:jc w:val="center"/>
                  </w:pPr>
                  <w:r w:rsidRPr="006F7813">
                    <w:t>450</w:t>
                  </w:r>
                </w:p>
              </w:tc>
              <w:tc>
                <w:tcPr>
                  <w:tcW w:w="1500" w:type="dxa"/>
                  <w:vAlign w:val="center"/>
                </w:tcPr>
                <w:p w14:paraId="38112C02" w14:textId="77777777" w:rsidR="00252B80" w:rsidRPr="006F7813" w:rsidRDefault="00252B80" w:rsidP="00252B80">
                  <w:pPr>
                    <w:keepNext/>
                    <w:spacing w:before="0" w:after="0" w:line="276" w:lineRule="auto"/>
                    <w:ind w:right="129"/>
                    <w:jc w:val="center"/>
                  </w:pPr>
                  <w:r w:rsidRPr="006F7813">
                    <w:t>0.95</w:t>
                  </w:r>
                </w:p>
              </w:tc>
              <w:tc>
                <w:tcPr>
                  <w:tcW w:w="1855" w:type="dxa"/>
                  <w:vAlign w:val="center"/>
                </w:tcPr>
                <w:p w14:paraId="05D2292A" w14:textId="77777777" w:rsidR="00252B80" w:rsidRPr="006F7813" w:rsidRDefault="00252B80" w:rsidP="00252B80">
                  <w:pPr>
                    <w:keepNext/>
                    <w:spacing w:before="0" w:after="0" w:line="276" w:lineRule="auto"/>
                    <w:ind w:right="129"/>
                    <w:jc w:val="center"/>
                  </w:pPr>
                  <w:r w:rsidRPr="006F7813">
                    <w:t>1.05</w:t>
                  </w:r>
                </w:p>
              </w:tc>
              <w:tc>
                <w:tcPr>
                  <w:tcW w:w="1522" w:type="dxa"/>
                  <w:vAlign w:val="center"/>
                </w:tcPr>
                <w:p w14:paraId="6A81DAF7" w14:textId="77777777" w:rsidR="00252B80" w:rsidRPr="006F7813" w:rsidRDefault="00252B80" w:rsidP="00252B80">
                  <w:pPr>
                    <w:keepNext/>
                    <w:spacing w:before="0" w:after="0" w:line="276" w:lineRule="auto"/>
                    <w:ind w:right="129"/>
                    <w:jc w:val="center"/>
                  </w:pPr>
                  <w:r w:rsidRPr="006F7813">
                    <w:t>1.05</w:t>
                  </w:r>
                </w:p>
              </w:tc>
              <w:tc>
                <w:tcPr>
                  <w:tcW w:w="1607" w:type="dxa"/>
                  <w:vAlign w:val="center"/>
                </w:tcPr>
                <w:p w14:paraId="12BA241A" w14:textId="77777777" w:rsidR="00252B80" w:rsidRPr="006F7813" w:rsidRDefault="00252B80" w:rsidP="00252B80">
                  <w:pPr>
                    <w:keepNext/>
                    <w:spacing w:before="0" w:after="0" w:line="276" w:lineRule="auto"/>
                    <w:ind w:right="129"/>
                    <w:jc w:val="center"/>
                  </w:pPr>
                  <w:r w:rsidRPr="006F7813">
                    <w:t>1.15</w:t>
                  </w:r>
                </w:p>
              </w:tc>
            </w:tr>
            <w:tr w:rsidR="00252B80" w:rsidRPr="006F7813" w14:paraId="4FC89763" w14:textId="77777777" w:rsidTr="00BB2C5E">
              <w:trPr>
                <w:trHeight w:val="227"/>
                <w:jc w:val="center"/>
              </w:trPr>
              <w:tc>
                <w:tcPr>
                  <w:tcW w:w="1297" w:type="dxa"/>
                  <w:vAlign w:val="center"/>
                </w:tcPr>
                <w:p w14:paraId="66B4E68C" w14:textId="77777777" w:rsidR="00252B80" w:rsidRPr="006F7813" w:rsidRDefault="00252B80" w:rsidP="00252B80">
                  <w:pPr>
                    <w:keepNext/>
                    <w:spacing w:before="0" w:after="0" w:line="276" w:lineRule="auto"/>
                    <w:ind w:right="129"/>
                    <w:jc w:val="center"/>
                  </w:pPr>
                  <w:r w:rsidRPr="006F7813">
                    <w:t>500</w:t>
                  </w:r>
                </w:p>
              </w:tc>
              <w:tc>
                <w:tcPr>
                  <w:tcW w:w="1500" w:type="dxa"/>
                  <w:vAlign w:val="center"/>
                </w:tcPr>
                <w:p w14:paraId="44FD7102" w14:textId="77777777" w:rsidR="00252B80" w:rsidRPr="006F7813" w:rsidRDefault="00252B80" w:rsidP="00252B80">
                  <w:pPr>
                    <w:keepNext/>
                    <w:spacing w:before="0" w:after="0" w:line="276" w:lineRule="auto"/>
                    <w:ind w:right="129"/>
                    <w:jc w:val="center"/>
                  </w:pPr>
                  <w:r w:rsidRPr="006F7813">
                    <w:t>1.00</w:t>
                  </w:r>
                </w:p>
              </w:tc>
              <w:tc>
                <w:tcPr>
                  <w:tcW w:w="1855" w:type="dxa"/>
                  <w:vAlign w:val="center"/>
                </w:tcPr>
                <w:p w14:paraId="49E545FF" w14:textId="77777777" w:rsidR="00252B80" w:rsidRPr="006F7813" w:rsidRDefault="00252B80" w:rsidP="00252B80">
                  <w:pPr>
                    <w:keepNext/>
                    <w:spacing w:before="0" w:after="0" w:line="276" w:lineRule="auto"/>
                    <w:ind w:right="129"/>
                    <w:jc w:val="center"/>
                  </w:pPr>
                  <w:r w:rsidRPr="006F7813">
                    <w:t>1.10</w:t>
                  </w:r>
                </w:p>
              </w:tc>
              <w:tc>
                <w:tcPr>
                  <w:tcW w:w="1522" w:type="dxa"/>
                  <w:vAlign w:val="center"/>
                </w:tcPr>
                <w:p w14:paraId="7BBB3388" w14:textId="77777777" w:rsidR="00252B80" w:rsidRPr="006F7813" w:rsidRDefault="00252B80" w:rsidP="00252B80">
                  <w:pPr>
                    <w:keepNext/>
                    <w:spacing w:before="0" w:after="0" w:line="276" w:lineRule="auto"/>
                    <w:ind w:right="129"/>
                    <w:jc w:val="center"/>
                  </w:pPr>
                  <w:r w:rsidRPr="006F7813">
                    <w:t>1.10</w:t>
                  </w:r>
                </w:p>
              </w:tc>
              <w:tc>
                <w:tcPr>
                  <w:tcW w:w="1607" w:type="dxa"/>
                  <w:vAlign w:val="center"/>
                </w:tcPr>
                <w:p w14:paraId="57B4D7D3" w14:textId="77777777" w:rsidR="00252B80" w:rsidRPr="006F7813" w:rsidRDefault="00252B80" w:rsidP="00252B80">
                  <w:pPr>
                    <w:keepNext/>
                    <w:spacing w:before="0" w:after="0" w:line="276" w:lineRule="auto"/>
                    <w:ind w:right="129"/>
                    <w:jc w:val="center"/>
                  </w:pPr>
                  <w:r w:rsidRPr="006F7813">
                    <w:t>1.20</w:t>
                  </w:r>
                </w:p>
              </w:tc>
            </w:tr>
            <w:tr w:rsidR="00252B80" w:rsidRPr="006F7813" w14:paraId="76ECD794" w14:textId="77777777" w:rsidTr="00BB2C5E">
              <w:trPr>
                <w:trHeight w:val="227"/>
                <w:jc w:val="center"/>
              </w:trPr>
              <w:tc>
                <w:tcPr>
                  <w:tcW w:w="1297" w:type="dxa"/>
                  <w:vAlign w:val="center"/>
                </w:tcPr>
                <w:p w14:paraId="5D6493B8" w14:textId="77777777" w:rsidR="00252B80" w:rsidRPr="006F7813" w:rsidRDefault="00252B80" w:rsidP="00252B80">
                  <w:pPr>
                    <w:keepNext/>
                    <w:spacing w:before="0" w:after="0" w:line="276" w:lineRule="auto"/>
                    <w:ind w:right="129"/>
                    <w:jc w:val="center"/>
                  </w:pPr>
                  <w:r w:rsidRPr="006F7813">
                    <w:t>550</w:t>
                  </w:r>
                </w:p>
              </w:tc>
              <w:tc>
                <w:tcPr>
                  <w:tcW w:w="1500" w:type="dxa"/>
                  <w:vAlign w:val="center"/>
                </w:tcPr>
                <w:p w14:paraId="7683E31D" w14:textId="77777777" w:rsidR="00252B80" w:rsidRPr="006F7813" w:rsidRDefault="00252B80" w:rsidP="00252B80">
                  <w:pPr>
                    <w:keepNext/>
                    <w:spacing w:before="0" w:after="0" w:line="276" w:lineRule="auto"/>
                    <w:ind w:right="129"/>
                    <w:jc w:val="center"/>
                  </w:pPr>
                  <w:r w:rsidRPr="006F7813">
                    <w:t>1.10</w:t>
                  </w:r>
                </w:p>
              </w:tc>
              <w:tc>
                <w:tcPr>
                  <w:tcW w:w="1855" w:type="dxa"/>
                  <w:vAlign w:val="center"/>
                </w:tcPr>
                <w:p w14:paraId="3CACD79B" w14:textId="77777777" w:rsidR="00252B80" w:rsidRPr="006F7813" w:rsidRDefault="00252B80" w:rsidP="00252B80">
                  <w:pPr>
                    <w:keepNext/>
                    <w:spacing w:before="0" w:after="0" w:line="276" w:lineRule="auto"/>
                    <w:ind w:right="129"/>
                    <w:jc w:val="center"/>
                  </w:pPr>
                  <w:r w:rsidRPr="006F7813">
                    <w:t>1.20</w:t>
                  </w:r>
                </w:p>
              </w:tc>
              <w:tc>
                <w:tcPr>
                  <w:tcW w:w="1522" w:type="dxa"/>
                  <w:vAlign w:val="center"/>
                </w:tcPr>
                <w:p w14:paraId="4DD829C1" w14:textId="77777777" w:rsidR="00252B80" w:rsidRPr="006F7813" w:rsidRDefault="00252B80" w:rsidP="00252B80">
                  <w:pPr>
                    <w:keepNext/>
                    <w:spacing w:before="0" w:after="0" w:line="276" w:lineRule="auto"/>
                    <w:ind w:right="129"/>
                    <w:jc w:val="center"/>
                  </w:pPr>
                  <w:r w:rsidRPr="006F7813">
                    <w:t>1.20</w:t>
                  </w:r>
                </w:p>
              </w:tc>
              <w:tc>
                <w:tcPr>
                  <w:tcW w:w="1607" w:type="dxa"/>
                  <w:vAlign w:val="center"/>
                </w:tcPr>
                <w:p w14:paraId="78C69FC9" w14:textId="77777777" w:rsidR="00252B80" w:rsidRPr="006F7813" w:rsidRDefault="00252B80" w:rsidP="00252B80">
                  <w:pPr>
                    <w:keepNext/>
                    <w:spacing w:before="0" w:after="0" w:line="276" w:lineRule="auto"/>
                    <w:ind w:right="129"/>
                    <w:jc w:val="center"/>
                  </w:pPr>
                  <w:r w:rsidRPr="006F7813">
                    <w:t>1.30</w:t>
                  </w:r>
                </w:p>
              </w:tc>
            </w:tr>
            <w:tr w:rsidR="00252B80" w:rsidRPr="006F7813" w14:paraId="4131445C" w14:textId="77777777" w:rsidTr="00BB2C5E">
              <w:trPr>
                <w:trHeight w:val="219"/>
                <w:jc w:val="center"/>
              </w:trPr>
              <w:tc>
                <w:tcPr>
                  <w:tcW w:w="1297" w:type="dxa"/>
                  <w:vAlign w:val="center"/>
                </w:tcPr>
                <w:p w14:paraId="771748D1" w14:textId="77777777" w:rsidR="00252B80" w:rsidRPr="006F7813" w:rsidRDefault="00252B80" w:rsidP="00252B80">
                  <w:pPr>
                    <w:keepNext/>
                    <w:spacing w:before="0" w:after="0" w:line="276" w:lineRule="auto"/>
                    <w:ind w:right="129"/>
                    <w:jc w:val="center"/>
                  </w:pPr>
                  <w:r w:rsidRPr="006F7813">
                    <w:t>600</w:t>
                  </w:r>
                </w:p>
              </w:tc>
              <w:tc>
                <w:tcPr>
                  <w:tcW w:w="1500" w:type="dxa"/>
                  <w:vAlign w:val="center"/>
                </w:tcPr>
                <w:p w14:paraId="53516419" w14:textId="77777777" w:rsidR="00252B80" w:rsidRPr="006F7813" w:rsidRDefault="00252B80" w:rsidP="00252B80">
                  <w:pPr>
                    <w:keepNext/>
                    <w:spacing w:before="0" w:after="0" w:line="276" w:lineRule="auto"/>
                    <w:ind w:right="129"/>
                    <w:jc w:val="center"/>
                  </w:pPr>
                  <w:r w:rsidRPr="006F7813">
                    <w:t>1.15</w:t>
                  </w:r>
                </w:p>
              </w:tc>
              <w:tc>
                <w:tcPr>
                  <w:tcW w:w="1855" w:type="dxa"/>
                  <w:vAlign w:val="center"/>
                </w:tcPr>
                <w:p w14:paraId="7479FBC1" w14:textId="77777777" w:rsidR="00252B80" w:rsidRPr="006F7813" w:rsidRDefault="00252B80" w:rsidP="00252B80">
                  <w:pPr>
                    <w:keepNext/>
                    <w:spacing w:before="0" w:after="0" w:line="276" w:lineRule="auto"/>
                    <w:ind w:right="129"/>
                    <w:jc w:val="center"/>
                  </w:pPr>
                  <w:r w:rsidRPr="006F7813">
                    <w:t>1.25</w:t>
                  </w:r>
                </w:p>
              </w:tc>
              <w:tc>
                <w:tcPr>
                  <w:tcW w:w="1522" w:type="dxa"/>
                  <w:vAlign w:val="center"/>
                </w:tcPr>
                <w:p w14:paraId="06BC11CE" w14:textId="77777777" w:rsidR="00252B80" w:rsidRPr="006F7813" w:rsidRDefault="00252B80" w:rsidP="00252B80">
                  <w:pPr>
                    <w:keepNext/>
                    <w:spacing w:before="0" w:after="0" w:line="276" w:lineRule="auto"/>
                    <w:ind w:right="129"/>
                    <w:jc w:val="center"/>
                  </w:pPr>
                  <w:r w:rsidRPr="006F7813">
                    <w:t>1.25</w:t>
                  </w:r>
                </w:p>
              </w:tc>
              <w:tc>
                <w:tcPr>
                  <w:tcW w:w="1607" w:type="dxa"/>
                  <w:vAlign w:val="center"/>
                </w:tcPr>
                <w:p w14:paraId="7803B485" w14:textId="77777777" w:rsidR="00252B80" w:rsidRPr="006F7813" w:rsidRDefault="00252B80" w:rsidP="00252B80">
                  <w:pPr>
                    <w:keepNext/>
                    <w:spacing w:before="0" w:after="0" w:line="276" w:lineRule="auto"/>
                    <w:ind w:right="129"/>
                    <w:jc w:val="center"/>
                  </w:pPr>
                  <w:r w:rsidRPr="006F7813">
                    <w:t>1.40</w:t>
                  </w:r>
                </w:p>
              </w:tc>
            </w:tr>
            <w:tr w:rsidR="00252B80" w:rsidRPr="006F7813" w14:paraId="2A43CFDB" w14:textId="77777777" w:rsidTr="00BB2C5E">
              <w:trPr>
                <w:trHeight w:val="227"/>
                <w:jc w:val="center"/>
              </w:trPr>
              <w:tc>
                <w:tcPr>
                  <w:tcW w:w="1297" w:type="dxa"/>
                  <w:vAlign w:val="center"/>
                </w:tcPr>
                <w:p w14:paraId="1A184295" w14:textId="77777777" w:rsidR="00252B80" w:rsidRPr="006F7813" w:rsidRDefault="00252B80" w:rsidP="00252B80">
                  <w:pPr>
                    <w:keepNext/>
                    <w:spacing w:before="0" w:after="0" w:line="276" w:lineRule="auto"/>
                    <w:ind w:right="129"/>
                    <w:jc w:val="center"/>
                  </w:pPr>
                  <w:r w:rsidRPr="006F7813">
                    <w:t>700</w:t>
                  </w:r>
                </w:p>
              </w:tc>
              <w:tc>
                <w:tcPr>
                  <w:tcW w:w="1500" w:type="dxa"/>
                  <w:vAlign w:val="center"/>
                </w:tcPr>
                <w:p w14:paraId="2FBF1AB5" w14:textId="77777777" w:rsidR="00252B80" w:rsidRPr="006F7813" w:rsidRDefault="00252B80" w:rsidP="00252B80">
                  <w:pPr>
                    <w:keepNext/>
                    <w:spacing w:before="0" w:after="0" w:line="276" w:lineRule="auto"/>
                    <w:ind w:right="129"/>
                    <w:jc w:val="center"/>
                  </w:pPr>
                  <w:r w:rsidRPr="006F7813">
                    <w:t>1.25</w:t>
                  </w:r>
                </w:p>
              </w:tc>
              <w:tc>
                <w:tcPr>
                  <w:tcW w:w="1855" w:type="dxa"/>
                  <w:vAlign w:val="center"/>
                </w:tcPr>
                <w:p w14:paraId="51705DA8" w14:textId="77777777" w:rsidR="00252B80" w:rsidRPr="006F7813" w:rsidRDefault="00252B80" w:rsidP="00252B80">
                  <w:pPr>
                    <w:keepNext/>
                    <w:spacing w:before="0" w:after="0" w:line="276" w:lineRule="auto"/>
                    <w:ind w:right="129"/>
                    <w:jc w:val="center"/>
                  </w:pPr>
                  <w:r w:rsidRPr="006F7813">
                    <w:t>1.35</w:t>
                  </w:r>
                </w:p>
              </w:tc>
              <w:tc>
                <w:tcPr>
                  <w:tcW w:w="1522" w:type="dxa"/>
                  <w:vAlign w:val="center"/>
                </w:tcPr>
                <w:p w14:paraId="5EC5CFF2" w14:textId="77777777" w:rsidR="00252B80" w:rsidRPr="006F7813" w:rsidRDefault="00252B80" w:rsidP="00252B80">
                  <w:pPr>
                    <w:keepNext/>
                    <w:spacing w:before="0" w:after="0" w:line="276" w:lineRule="auto"/>
                    <w:ind w:right="129"/>
                    <w:jc w:val="center"/>
                  </w:pPr>
                  <w:r w:rsidRPr="006F7813">
                    <w:t>1.35</w:t>
                  </w:r>
                </w:p>
              </w:tc>
              <w:tc>
                <w:tcPr>
                  <w:tcW w:w="1607" w:type="dxa"/>
                  <w:vAlign w:val="center"/>
                </w:tcPr>
                <w:p w14:paraId="65C74F8D" w14:textId="77777777" w:rsidR="00252B80" w:rsidRPr="006F7813" w:rsidRDefault="00252B80" w:rsidP="00252B80">
                  <w:pPr>
                    <w:keepNext/>
                    <w:spacing w:before="0" w:after="0" w:line="276" w:lineRule="auto"/>
                    <w:ind w:right="129"/>
                    <w:jc w:val="center"/>
                  </w:pPr>
                  <w:r w:rsidRPr="006F7813">
                    <w:t>1.50</w:t>
                  </w:r>
                </w:p>
              </w:tc>
            </w:tr>
            <w:tr w:rsidR="00252B80" w:rsidRPr="006F7813" w14:paraId="3C00F75C" w14:textId="77777777" w:rsidTr="00BB2C5E">
              <w:trPr>
                <w:trHeight w:val="227"/>
                <w:jc w:val="center"/>
              </w:trPr>
              <w:tc>
                <w:tcPr>
                  <w:tcW w:w="1297" w:type="dxa"/>
                  <w:vAlign w:val="center"/>
                </w:tcPr>
                <w:p w14:paraId="0689D32A" w14:textId="77777777" w:rsidR="00252B80" w:rsidRPr="006F7813" w:rsidRDefault="00252B80" w:rsidP="00252B80">
                  <w:pPr>
                    <w:keepNext/>
                    <w:spacing w:before="0" w:after="0" w:line="276" w:lineRule="auto"/>
                    <w:ind w:right="129"/>
                    <w:jc w:val="center"/>
                  </w:pPr>
                  <w:r w:rsidRPr="006F7813">
                    <w:t>800</w:t>
                  </w:r>
                </w:p>
              </w:tc>
              <w:tc>
                <w:tcPr>
                  <w:tcW w:w="1500" w:type="dxa"/>
                  <w:vAlign w:val="center"/>
                </w:tcPr>
                <w:p w14:paraId="7076941F" w14:textId="77777777" w:rsidR="00252B80" w:rsidRPr="006F7813" w:rsidRDefault="00252B80" w:rsidP="00252B80">
                  <w:pPr>
                    <w:keepNext/>
                    <w:spacing w:before="0" w:after="0" w:line="276" w:lineRule="auto"/>
                    <w:ind w:right="129"/>
                    <w:jc w:val="center"/>
                  </w:pPr>
                  <w:r w:rsidRPr="006F7813">
                    <w:t>1.35</w:t>
                  </w:r>
                </w:p>
              </w:tc>
              <w:tc>
                <w:tcPr>
                  <w:tcW w:w="1855" w:type="dxa"/>
                  <w:vAlign w:val="center"/>
                </w:tcPr>
                <w:p w14:paraId="101D6D5D" w14:textId="77777777" w:rsidR="00252B80" w:rsidRPr="006F7813" w:rsidRDefault="00252B80" w:rsidP="00252B80">
                  <w:pPr>
                    <w:keepNext/>
                    <w:spacing w:before="0" w:after="0" w:line="276" w:lineRule="auto"/>
                    <w:ind w:right="129"/>
                    <w:jc w:val="center"/>
                  </w:pPr>
                  <w:r w:rsidRPr="006F7813">
                    <w:t>1.45</w:t>
                  </w:r>
                </w:p>
              </w:tc>
              <w:tc>
                <w:tcPr>
                  <w:tcW w:w="1522" w:type="dxa"/>
                  <w:vAlign w:val="center"/>
                </w:tcPr>
                <w:p w14:paraId="53F94540" w14:textId="77777777" w:rsidR="00252B80" w:rsidRPr="006F7813" w:rsidRDefault="00252B80" w:rsidP="00252B80">
                  <w:pPr>
                    <w:keepNext/>
                    <w:spacing w:before="0" w:after="0" w:line="276" w:lineRule="auto"/>
                    <w:ind w:right="129"/>
                    <w:jc w:val="center"/>
                  </w:pPr>
                  <w:r w:rsidRPr="006F7813">
                    <w:t>1.45</w:t>
                  </w:r>
                </w:p>
              </w:tc>
              <w:tc>
                <w:tcPr>
                  <w:tcW w:w="1607" w:type="dxa"/>
                  <w:vAlign w:val="center"/>
                </w:tcPr>
                <w:p w14:paraId="1CE2987F" w14:textId="77777777" w:rsidR="00252B80" w:rsidRPr="006F7813" w:rsidRDefault="00252B80" w:rsidP="00252B80">
                  <w:pPr>
                    <w:keepNext/>
                    <w:spacing w:before="0" w:after="0" w:line="276" w:lineRule="auto"/>
                    <w:ind w:right="129"/>
                    <w:jc w:val="center"/>
                  </w:pPr>
                  <w:r w:rsidRPr="006F7813">
                    <w:t>1.60</w:t>
                  </w:r>
                </w:p>
              </w:tc>
            </w:tr>
            <w:tr w:rsidR="00252B80" w:rsidRPr="006F7813" w14:paraId="07EB0697" w14:textId="77777777" w:rsidTr="00BB2C5E">
              <w:trPr>
                <w:trHeight w:val="227"/>
                <w:jc w:val="center"/>
              </w:trPr>
              <w:tc>
                <w:tcPr>
                  <w:tcW w:w="1297" w:type="dxa"/>
                  <w:vAlign w:val="center"/>
                </w:tcPr>
                <w:p w14:paraId="0C1E593F" w14:textId="77777777" w:rsidR="00252B80" w:rsidRPr="006F7813" w:rsidRDefault="00252B80" w:rsidP="00252B80">
                  <w:pPr>
                    <w:keepNext/>
                    <w:spacing w:before="0" w:after="0" w:line="276" w:lineRule="auto"/>
                    <w:ind w:right="129"/>
                    <w:jc w:val="center"/>
                  </w:pPr>
                  <w:r w:rsidRPr="006F7813">
                    <w:t>1000</w:t>
                  </w:r>
                </w:p>
              </w:tc>
              <w:tc>
                <w:tcPr>
                  <w:tcW w:w="1500" w:type="dxa"/>
                  <w:vAlign w:val="center"/>
                </w:tcPr>
                <w:p w14:paraId="03526AAE" w14:textId="77777777" w:rsidR="00252B80" w:rsidRPr="006F7813" w:rsidRDefault="00252B80" w:rsidP="00252B80">
                  <w:pPr>
                    <w:keepNext/>
                    <w:spacing w:before="0" w:after="0" w:line="276" w:lineRule="auto"/>
                    <w:ind w:right="129"/>
                    <w:jc w:val="center"/>
                  </w:pPr>
                  <w:r w:rsidRPr="006F7813">
                    <w:t>1.60</w:t>
                  </w:r>
                </w:p>
              </w:tc>
              <w:tc>
                <w:tcPr>
                  <w:tcW w:w="1855" w:type="dxa"/>
                  <w:vAlign w:val="center"/>
                </w:tcPr>
                <w:p w14:paraId="0BD34FCF" w14:textId="77777777" w:rsidR="00252B80" w:rsidRPr="006F7813" w:rsidRDefault="00252B80" w:rsidP="00252B80">
                  <w:pPr>
                    <w:keepNext/>
                    <w:spacing w:before="0" w:after="0" w:line="276" w:lineRule="auto"/>
                    <w:ind w:right="129"/>
                    <w:jc w:val="center"/>
                  </w:pPr>
                  <w:r w:rsidRPr="006F7813">
                    <w:t>1.70</w:t>
                  </w:r>
                </w:p>
              </w:tc>
              <w:tc>
                <w:tcPr>
                  <w:tcW w:w="1522" w:type="dxa"/>
                  <w:vAlign w:val="center"/>
                </w:tcPr>
                <w:p w14:paraId="44A96D53" w14:textId="77777777" w:rsidR="00252B80" w:rsidRPr="006F7813" w:rsidRDefault="00252B80" w:rsidP="00252B80">
                  <w:pPr>
                    <w:keepNext/>
                    <w:spacing w:before="0" w:after="0" w:line="276" w:lineRule="auto"/>
                    <w:ind w:right="129"/>
                    <w:jc w:val="center"/>
                  </w:pPr>
                  <w:r w:rsidRPr="006F7813">
                    <w:t>1.70</w:t>
                  </w:r>
                </w:p>
              </w:tc>
              <w:tc>
                <w:tcPr>
                  <w:tcW w:w="1607" w:type="dxa"/>
                  <w:vAlign w:val="center"/>
                </w:tcPr>
                <w:p w14:paraId="32D3F1AB" w14:textId="77777777" w:rsidR="00252B80" w:rsidRPr="006F7813" w:rsidRDefault="00252B80" w:rsidP="00252B80">
                  <w:pPr>
                    <w:keepNext/>
                    <w:spacing w:before="0" w:after="0" w:line="276" w:lineRule="auto"/>
                    <w:ind w:right="129"/>
                    <w:jc w:val="center"/>
                  </w:pPr>
                  <w:r w:rsidRPr="006F7813">
                    <w:t>1.85</w:t>
                  </w:r>
                </w:p>
              </w:tc>
            </w:tr>
          </w:tbl>
          <w:p w14:paraId="5E687DAF" w14:textId="77777777" w:rsidR="00252B80" w:rsidRPr="006F7813" w:rsidRDefault="00252B80" w:rsidP="00252B80">
            <w:pPr>
              <w:spacing w:line="276" w:lineRule="auto"/>
              <w:ind w:left="284" w:right="129"/>
              <w:jc w:val="both"/>
            </w:pPr>
            <w:r w:rsidRPr="006F7813">
              <w:t>FUENTE: Norma Boliviana Nº 688</w:t>
            </w:r>
          </w:p>
          <w:p w14:paraId="69AA9091" w14:textId="77777777" w:rsidR="00252B80" w:rsidRPr="006F7813" w:rsidRDefault="00252B80" w:rsidP="00252B80">
            <w:pPr>
              <w:spacing w:line="276" w:lineRule="auto"/>
              <w:ind w:right="129"/>
              <w:jc w:val="both"/>
            </w:pPr>
            <w:r w:rsidRPr="006F7813">
              <w:t>Cuando el material encontrado para asiento de las tuberías no sea apropiado y con una consistencia adecuada, se excavará el fondo de la zanja hasta una profundidad mínima de 10 cm. por debajo de la requerida, y se reemplazará el material excavado con una capa de tierra cernida, arena o gravilla.</w:t>
            </w:r>
          </w:p>
          <w:p w14:paraId="4F78FD64"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 xml:space="preserve">Medición </w:t>
            </w:r>
          </w:p>
          <w:p w14:paraId="6F9DC2B0" w14:textId="77777777" w:rsidR="00252B80" w:rsidRPr="006F7813" w:rsidRDefault="00252B80" w:rsidP="00252B80">
            <w:pPr>
              <w:spacing w:line="276" w:lineRule="auto"/>
              <w:ind w:right="129"/>
              <w:jc w:val="both"/>
            </w:pPr>
            <w:r w:rsidRPr="006F7813">
              <w:t>Las excavaciones se medirán y pagarán según los volúmenes netos, no considerando esponjamiento alguno, ya sea que éstos se hayan ejecutado según las indicaciones o según las instrucciones del FISCAL. Para el cómputo del volumen excavado, únicamente se tomará en cuenta el volumen neto de excavación. Los ángulos de los taludes laterales de la fosa de excavación dependerán del tipo de terreno y del equipamiento y método de trabajo con que cuente el CONTRATISTA.</w:t>
            </w:r>
          </w:p>
          <w:p w14:paraId="1242C038" w14:textId="77777777" w:rsidR="00252B80" w:rsidRPr="006F7813" w:rsidRDefault="00252B80" w:rsidP="00252B80">
            <w:pPr>
              <w:spacing w:line="276" w:lineRule="auto"/>
              <w:ind w:right="129"/>
              <w:jc w:val="both"/>
            </w:pPr>
          </w:p>
          <w:p w14:paraId="25D4D593" w14:textId="77777777" w:rsidR="00252B80" w:rsidRPr="006F7813" w:rsidRDefault="00252B80" w:rsidP="00252B80">
            <w:pPr>
              <w:spacing w:line="276" w:lineRule="auto"/>
              <w:ind w:right="129"/>
              <w:jc w:val="both"/>
            </w:pPr>
            <w:r w:rsidRPr="006F7813">
              <w:t>Toda otra excavación y/o trabajos de relleno se realizarán a cuenta del CONTRATISTA.</w:t>
            </w:r>
          </w:p>
          <w:p w14:paraId="711228D7" w14:textId="77777777" w:rsidR="00252B80" w:rsidRPr="006F7813" w:rsidRDefault="00252B80" w:rsidP="00252B80">
            <w:pPr>
              <w:spacing w:line="276" w:lineRule="auto"/>
              <w:ind w:right="129"/>
              <w:jc w:val="both"/>
            </w:pPr>
          </w:p>
          <w:p w14:paraId="60B5A209" w14:textId="77777777" w:rsidR="00252B80" w:rsidRPr="006F7813" w:rsidRDefault="00252B80" w:rsidP="00252B80">
            <w:pPr>
              <w:spacing w:line="276" w:lineRule="auto"/>
              <w:ind w:right="129"/>
              <w:jc w:val="both"/>
            </w:pPr>
            <w:r w:rsidRPr="006F7813">
              <w:t>No se hará ningún pago extraordinario por la eliminación de lodo y otras sedimentaciones que se depositen por inundaciones producidas por descuido del CONTRATISTA durante la ejecución de los mantenimientos.</w:t>
            </w:r>
          </w:p>
          <w:p w14:paraId="33161CB2" w14:textId="77777777" w:rsidR="00252B80" w:rsidRPr="006F7813" w:rsidRDefault="00252B80" w:rsidP="00252B80">
            <w:pPr>
              <w:spacing w:line="276" w:lineRule="auto"/>
              <w:ind w:right="129"/>
              <w:jc w:val="both"/>
            </w:pPr>
            <w:r w:rsidRPr="006F7813">
              <w:t xml:space="preserve"> La eliminación de tales sedimentaciones es responsabilidad exclusiva del CONTRATISTA.</w:t>
            </w:r>
          </w:p>
          <w:p w14:paraId="7257A1F1"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 xml:space="preserve">Forma de Pago </w:t>
            </w:r>
          </w:p>
          <w:p w14:paraId="26EC8D1E" w14:textId="77777777" w:rsidR="00252B80" w:rsidRPr="006F7813" w:rsidRDefault="00252B80" w:rsidP="00252B80">
            <w:pPr>
              <w:spacing w:line="276" w:lineRule="auto"/>
              <w:ind w:right="129"/>
              <w:jc w:val="both"/>
            </w:pPr>
            <w:r w:rsidRPr="006F7813">
              <w:t xml:space="preserve">Este ítem ejecutado en un todo de acuerdo con las presentes especificaciones, medido de acuerdo a lo señalado y aprobado por el SUPERVISOR. Será pagado al precio unitario de la propuesta aceptada. </w:t>
            </w:r>
          </w:p>
          <w:p w14:paraId="5BEE8765" w14:textId="77777777" w:rsidR="00252B80" w:rsidRPr="006F7813" w:rsidRDefault="00252B80" w:rsidP="00252B80">
            <w:pPr>
              <w:spacing w:line="276" w:lineRule="auto"/>
              <w:ind w:right="129"/>
              <w:jc w:val="both"/>
            </w:pPr>
          </w:p>
          <w:tbl>
            <w:tblPr>
              <w:tblStyle w:val="144"/>
              <w:tblW w:w="85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0"/>
              <w:gridCol w:w="5652"/>
              <w:gridCol w:w="1542"/>
            </w:tblGrid>
            <w:tr w:rsidR="00252B80" w:rsidRPr="006F7813" w14:paraId="66283C13" w14:textId="77777777" w:rsidTr="00BB2C5E">
              <w:trPr>
                <w:trHeight w:val="286"/>
                <w:jc w:val="center"/>
              </w:trPr>
              <w:tc>
                <w:tcPr>
                  <w:tcW w:w="1370" w:type="dxa"/>
                  <w:shd w:val="clear" w:color="auto" w:fill="9CC3E5"/>
                  <w:vAlign w:val="center"/>
                </w:tcPr>
                <w:p w14:paraId="68CD232D" w14:textId="77777777" w:rsidR="00252B80" w:rsidRPr="006F7813" w:rsidRDefault="00252B80" w:rsidP="00252B80">
                  <w:pPr>
                    <w:spacing w:before="0" w:after="0" w:line="276" w:lineRule="auto"/>
                    <w:ind w:right="129"/>
                  </w:pPr>
                  <w:r w:rsidRPr="006F7813">
                    <w:t>ÍTEM</w:t>
                  </w:r>
                </w:p>
              </w:tc>
              <w:tc>
                <w:tcPr>
                  <w:tcW w:w="5652" w:type="dxa"/>
                  <w:shd w:val="clear" w:color="auto" w:fill="9CC3E5"/>
                  <w:vAlign w:val="center"/>
                </w:tcPr>
                <w:p w14:paraId="20CB6E5C" w14:textId="77777777" w:rsidR="00252B80" w:rsidRPr="006F7813" w:rsidRDefault="00252B80" w:rsidP="00252B80">
                  <w:pPr>
                    <w:spacing w:before="0" w:after="0" w:line="276" w:lineRule="auto"/>
                    <w:ind w:right="129"/>
                  </w:pPr>
                  <w:r w:rsidRPr="006F7813">
                    <w:t>DESCRIPCIÓN</w:t>
                  </w:r>
                </w:p>
              </w:tc>
              <w:tc>
                <w:tcPr>
                  <w:tcW w:w="1542" w:type="dxa"/>
                  <w:shd w:val="clear" w:color="auto" w:fill="9CC3E5"/>
                  <w:vAlign w:val="center"/>
                </w:tcPr>
                <w:p w14:paraId="37558050" w14:textId="77777777" w:rsidR="00252B80" w:rsidRPr="006F7813" w:rsidRDefault="00252B80" w:rsidP="00252B80">
                  <w:pPr>
                    <w:spacing w:before="0" w:after="0" w:line="276" w:lineRule="auto"/>
                    <w:ind w:right="129"/>
                  </w:pPr>
                  <w:r w:rsidRPr="006F7813">
                    <w:t>UNIDAD</w:t>
                  </w:r>
                </w:p>
              </w:tc>
            </w:tr>
            <w:tr w:rsidR="00252B80" w:rsidRPr="006F7813" w14:paraId="75AD0456" w14:textId="77777777" w:rsidTr="00BB2C5E">
              <w:trPr>
                <w:trHeight w:val="349"/>
                <w:jc w:val="center"/>
              </w:trPr>
              <w:tc>
                <w:tcPr>
                  <w:tcW w:w="1370" w:type="dxa"/>
                </w:tcPr>
                <w:p w14:paraId="30959BE4" w14:textId="77777777" w:rsidR="00252B80" w:rsidRPr="006F7813" w:rsidRDefault="00252B80" w:rsidP="00252B80">
                  <w:pPr>
                    <w:spacing w:line="276" w:lineRule="auto"/>
                    <w:ind w:right="129"/>
                  </w:pPr>
                  <w:r w:rsidRPr="006F7813">
                    <w:t>ET001</w:t>
                  </w:r>
                </w:p>
              </w:tc>
              <w:tc>
                <w:tcPr>
                  <w:tcW w:w="5652" w:type="dxa"/>
                  <w:vAlign w:val="center"/>
                </w:tcPr>
                <w:p w14:paraId="768A3E62" w14:textId="77777777" w:rsidR="00252B80" w:rsidRPr="006F7813" w:rsidRDefault="00252B80" w:rsidP="00252B80">
                  <w:pPr>
                    <w:spacing w:line="276" w:lineRule="auto"/>
                    <w:ind w:right="129"/>
                    <w:rPr>
                      <w:color w:val="000000" w:themeColor="text1"/>
                    </w:rPr>
                  </w:pPr>
                  <w:r w:rsidRPr="006F7813">
                    <w:rPr>
                      <w:color w:val="000000" w:themeColor="text1"/>
                    </w:rPr>
                    <w:t>EXCAVACION CON MAQUINARIA, TERRENO CLASE III</w:t>
                  </w:r>
                </w:p>
              </w:tc>
              <w:tc>
                <w:tcPr>
                  <w:tcW w:w="1542" w:type="dxa"/>
                  <w:vAlign w:val="center"/>
                </w:tcPr>
                <w:p w14:paraId="30883D86" w14:textId="77777777" w:rsidR="00252B80" w:rsidRPr="006F7813" w:rsidRDefault="00252B80" w:rsidP="00252B80">
                  <w:pPr>
                    <w:spacing w:line="276" w:lineRule="auto"/>
                    <w:ind w:right="129"/>
                  </w:pPr>
                  <w:r w:rsidRPr="006F7813">
                    <w:t>M3</w:t>
                  </w:r>
                </w:p>
              </w:tc>
            </w:tr>
          </w:tbl>
          <w:p w14:paraId="098C3C19" w14:textId="77777777" w:rsidR="00252B80" w:rsidRPr="006F7813" w:rsidRDefault="00252B80" w:rsidP="00252B80">
            <w:pPr>
              <w:spacing w:line="276" w:lineRule="auto"/>
              <w:ind w:right="129"/>
              <w:jc w:val="both"/>
              <w:rPr>
                <w:b/>
                <w:bCs/>
                <w:u w:val="single"/>
              </w:rPr>
            </w:pPr>
          </w:p>
          <w:p w14:paraId="63EA5170" w14:textId="77777777" w:rsidR="00252B80" w:rsidRPr="006F7813" w:rsidRDefault="00252B80" w:rsidP="006F7813">
            <w:pPr>
              <w:pStyle w:val="Ttulo1"/>
              <w:keepLines/>
              <w:numPr>
                <w:ilvl w:val="0"/>
                <w:numId w:val="64"/>
              </w:numPr>
              <w:tabs>
                <w:tab w:val="left" w:pos="1134"/>
              </w:tabs>
              <w:spacing w:before="360" w:after="80" w:line="276" w:lineRule="auto"/>
              <w:ind w:left="360" w:right="129"/>
              <w:jc w:val="both"/>
              <w:rPr>
                <w:sz w:val="16"/>
                <w:szCs w:val="16"/>
              </w:rPr>
            </w:pPr>
            <w:r w:rsidRPr="006F7813">
              <w:rPr>
                <w:sz w:val="16"/>
                <w:szCs w:val="16"/>
              </w:rPr>
              <w:t>ET002:</w:t>
            </w:r>
            <w:r w:rsidRPr="006F7813">
              <w:rPr>
                <w:sz w:val="16"/>
                <w:szCs w:val="16"/>
              </w:rPr>
              <w:tab/>
              <w:t>RELLENO Y COMPACTADO MANUAL CON MATERIAL SELECCIONADO</w:t>
            </w:r>
          </w:p>
          <w:p w14:paraId="2F432508"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Definición</w:t>
            </w:r>
          </w:p>
          <w:p w14:paraId="3DF07A99" w14:textId="77777777" w:rsidR="00252B80" w:rsidRPr="006F7813" w:rsidRDefault="00252B80" w:rsidP="00252B80">
            <w:pPr>
              <w:spacing w:line="276" w:lineRule="auto"/>
              <w:ind w:right="129"/>
              <w:jc w:val="both"/>
            </w:pPr>
            <w:r w:rsidRPr="006F7813">
              <w:t>Después del mantenimiento se rellenará la zanja con material de excavación cernido, libre de piedras y de material orgánico, desde el fondo hasta 20 cm medidos encima de la clave superior de la tubería.</w:t>
            </w:r>
          </w:p>
          <w:p w14:paraId="4D9C1F7D"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lastRenderedPageBreak/>
              <w:t>Materiales, Herramientas y Equipo</w:t>
            </w:r>
          </w:p>
          <w:p w14:paraId="7970EB6D" w14:textId="77777777" w:rsidR="00252B80" w:rsidRPr="006F7813" w:rsidRDefault="00252B80" w:rsidP="00252B80">
            <w:pPr>
              <w:spacing w:line="276" w:lineRule="auto"/>
              <w:ind w:right="129"/>
              <w:jc w:val="both"/>
            </w:pPr>
            <w:r w:rsidRPr="006F7813">
              <w:t>El material de relleno será el material de excavación cernido a un tamiz N4. Este deberá ser aprobado por el FISCAL antes de su colocación en zanja. Las herramientas y equipo serán también provistas por el CONTRATISTA.</w:t>
            </w:r>
          </w:p>
          <w:p w14:paraId="7C04BFD0"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Procedimiento para la ejecución</w:t>
            </w:r>
          </w:p>
          <w:p w14:paraId="5D3F7B48" w14:textId="77777777" w:rsidR="00252B80" w:rsidRPr="006F7813" w:rsidRDefault="00252B80" w:rsidP="00252B80">
            <w:pPr>
              <w:spacing w:line="276" w:lineRule="auto"/>
              <w:ind w:right="129"/>
              <w:jc w:val="both"/>
            </w:pPr>
            <w:r w:rsidRPr="006F7813">
              <w:t>El relleno se lo hará simultáneamente a ambos lados de la tubería y este proceso será continuado hasta que el relleno esté a unos 20 cm. por encima de la clave de la tubería. Esta capa no deberá ser compactada mecánicamente, se debe apisonar con pisón de mano.</w:t>
            </w:r>
          </w:p>
          <w:p w14:paraId="67696893" w14:textId="77777777" w:rsidR="00252B80" w:rsidRPr="006F7813" w:rsidRDefault="00252B80" w:rsidP="00252B80">
            <w:pPr>
              <w:spacing w:line="276" w:lineRule="auto"/>
              <w:ind w:right="129"/>
              <w:jc w:val="both"/>
            </w:pPr>
            <w:r w:rsidRPr="006F7813">
              <w:t>No son aptos para el relleno, materiales que contengan materiales orgánicos, raíces, arcillas o limos uniformes, y además todos los materiales cuyo peso específico en seco sea menor a 1.600 Kg/m3.</w:t>
            </w:r>
          </w:p>
          <w:p w14:paraId="51DDAD10" w14:textId="77777777" w:rsidR="00252B80" w:rsidRPr="006F7813" w:rsidRDefault="00252B80" w:rsidP="00252B80">
            <w:pPr>
              <w:spacing w:line="276" w:lineRule="auto"/>
              <w:ind w:right="129"/>
              <w:jc w:val="both"/>
            </w:pPr>
            <w:r w:rsidRPr="006F7813">
              <w:t>Estos materiales permiten que la instalación de las tuberías sea efectuada en condiciones favorables.</w:t>
            </w:r>
          </w:p>
          <w:p w14:paraId="40451A9A"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Medición</w:t>
            </w:r>
          </w:p>
          <w:p w14:paraId="361A4CFA" w14:textId="77777777" w:rsidR="00252B80" w:rsidRPr="006F7813" w:rsidRDefault="00252B80" w:rsidP="00252B80">
            <w:pPr>
              <w:spacing w:line="276" w:lineRule="auto"/>
              <w:ind w:right="129"/>
              <w:jc w:val="both"/>
            </w:pPr>
            <w:r w:rsidRPr="006F7813">
              <w:t xml:space="preserve">La cantidad total de relleno será expresada en metros cúbicos. La cantidad total de relleno será expresada en metros cúbicos. Será el resultado de la medición del volumen entrante a los laterales de la tubería y el volumen superior a 20 cm sobre la clave de la tubería. </w:t>
            </w:r>
          </w:p>
          <w:p w14:paraId="2A07F427"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Forma de Pago</w:t>
            </w:r>
          </w:p>
          <w:p w14:paraId="0E2E5423" w14:textId="77777777" w:rsidR="00252B80" w:rsidRPr="006F7813" w:rsidRDefault="00252B80" w:rsidP="00252B80">
            <w:pPr>
              <w:spacing w:line="276" w:lineRule="auto"/>
              <w:ind w:right="129"/>
              <w:jc w:val="both"/>
            </w:pPr>
            <w:r w:rsidRPr="006F7813">
              <w:t>El volumen total de este relleno será cancelado al precio unitario por metro cúbico consignado en la propuesta aceptada bajo la denominación:</w:t>
            </w:r>
          </w:p>
          <w:tbl>
            <w:tblPr>
              <w:tblStyle w:val="139"/>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7"/>
              <w:gridCol w:w="4480"/>
              <w:gridCol w:w="1542"/>
            </w:tblGrid>
            <w:tr w:rsidR="00252B80" w:rsidRPr="006F7813" w14:paraId="244E4C1C" w14:textId="77777777" w:rsidTr="00BB2C5E">
              <w:trPr>
                <w:trHeight w:val="286"/>
                <w:jc w:val="center"/>
              </w:trPr>
              <w:tc>
                <w:tcPr>
                  <w:tcW w:w="1937" w:type="dxa"/>
                  <w:shd w:val="clear" w:color="auto" w:fill="9CC3E5"/>
                  <w:vAlign w:val="center"/>
                </w:tcPr>
                <w:p w14:paraId="225E7FA2" w14:textId="77777777" w:rsidR="00252B80" w:rsidRPr="006F7813" w:rsidRDefault="00252B80" w:rsidP="00252B80">
                  <w:pPr>
                    <w:spacing w:line="276" w:lineRule="auto"/>
                    <w:ind w:right="129"/>
                    <w:jc w:val="center"/>
                    <w:rPr>
                      <w:b/>
                      <w:bCs/>
                    </w:rPr>
                  </w:pPr>
                  <w:r w:rsidRPr="006F7813">
                    <w:rPr>
                      <w:b/>
                      <w:bCs/>
                    </w:rPr>
                    <w:t>ÍTEM</w:t>
                  </w:r>
                </w:p>
              </w:tc>
              <w:tc>
                <w:tcPr>
                  <w:tcW w:w="4480" w:type="dxa"/>
                  <w:shd w:val="clear" w:color="auto" w:fill="9CC3E5"/>
                  <w:vAlign w:val="center"/>
                </w:tcPr>
                <w:p w14:paraId="1E53372E" w14:textId="77777777" w:rsidR="00252B80" w:rsidRPr="006F7813" w:rsidRDefault="00252B80" w:rsidP="00252B80">
                  <w:pPr>
                    <w:spacing w:line="276" w:lineRule="auto"/>
                    <w:ind w:right="129"/>
                    <w:jc w:val="center"/>
                    <w:rPr>
                      <w:b/>
                      <w:bCs/>
                    </w:rPr>
                  </w:pPr>
                  <w:r w:rsidRPr="006F7813">
                    <w:rPr>
                      <w:b/>
                      <w:bCs/>
                    </w:rPr>
                    <w:t>DESCRIPCIÓN</w:t>
                  </w:r>
                </w:p>
              </w:tc>
              <w:tc>
                <w:tcPr>
                  <w:tcW w:w="1542" w:type="dxa"/>
                  <w:shd w:val="clear" w:color="auto" w:fill="9CC3E5"/>
                  <w:vAlign w:val="center"/>
                </w:tcPr>
                <w:p w14:paraId="7978A491" w14:textId="77777777" w:rsidR="00252B80" w:rsidRPr="006F7813" w:rsidRDefault="00252B80" w:rsidP="00252B80">
                  <w:pPr>
                    <w:spacing w:line="276" w:lineRule="auto"/>
                    <w:ind w:right="129"/>
                    <w:jc w:val="center"/>
                    <w:rPr>
                      <w:b/>
                      <w:bCs/>
                    </w:rPr>
                  </w:pPr>
                  <w:r w:rsidRPr="006F7813">
                    <w:rPr>
                      <w:b/>
                      <w:bCs/>
                    </w:rPr>
                    <w:t>UNIDAD</w:t>
                  </w:r>
                </w:p>
              </w:tc>
            </w:tr>
            <w:tr w:rsidR="00252B80" w:rsidRPr="006F7813" w14:paraId="3BFE7AF5" w14:textId="77777777" w:rsidTr="00BB2C5E">
              <w:trPr>
                <w:trHeight w:val="337"/>
                <w:jc w:val="center"/>
              </w:trPr>
              <w:tc>
                <w:tcPr>
                  <w:tcW w:w="1937" w:type="dxa"/>
                  <w:vAlign w:val="center"/>
                </w:tcPr>
                <w:p w14:paraId="6ACA8458" w14:textId="77777777" w:rsidR="00252B80" w:rsidRPr="006F7813" w:rsidRDefault="00252B80" w:rsidP="00252B80">
                  <w:pPr>
                    <w:spacing w:before="0" w:after="0" w:line="276" w:lineRule="auto"/>
                    <w:ind w:right="129"/>
                  </w:pPr>
                  <w:r w:rsidRPr="006F7813">
                    <w:t>ET002</w:t>
                  </w:r>
                </w:p>
              </w:tc>
              <w:tc>
                <w:tcPr>
                  <w:tcW w:w="4480" w:type="dxa"/>
                  <w:vAlign w:val="center"/>
                </w:tcPr>
                <w:p w14:paraId="76440A51" w14:textId="77777777" w:rsidR="00252B80" w:rsidRPr="006F7813" w:rsidRDefault="00252B80" w:rsidP="00252B80">
                  <w:pPr>
                    <w:spacing w:before="0" w:after="0" w:line="276" w:lineRule="auto"/>
                    <w:ind w:right="129"/>
                  </w:pPr>
                  <w:r w:rsidRPr="006F7813">
                    <w:t>RELLENO COMPACTADO MANUAL CON MATERIAL SELECCIONADO</w:t>
                  </w:r>
                </w:p>
              </w:tc>
              <w:tc>
                <w:tcPr>
                  <w:tcW w:w="1542" w:type="dxa"/>
                  <w:vAlign w:val="center"/>
                </w:tcPr>
                <w:p w14:paraId="2B4CCA6D" w14:textId="77777777" w:rsidR="00252B80" w:rsidRPr="006F7813" w:rsidRDefault="00252B80" w:rsidP="00252B80">
                  <w:pPr>
                    <w:spacing w:before="0" w:after="0" w:line="276" w:lineRule="auto"/>
                    <w:ind w:right="129"/>
                  </w:pPr>
                  <w:r w:rsidRPr="006F7813">
                    <w:t>M3</w:t>
                  </w:r>
                </w:p>
              </w:tc>
            </w:tr>
          </w:tbl>
          <w:p w14:paraId="2CBFEE29" w14:textId="77777777" w:rsidR="00252B80" w:rsidRPr="006F7813" w:rsidRDefault="00252B80" w:rsidP="00252B80">
            <w:pPr>
              <w:spacing w:line="276" w:lineRule="auto"/>
              <w:ind w:right="129"/>
              <w:jc w:val="both"/>
              <w:rPr>
                <w:b/>
                <w:bCs/>
                <w:u w:val="single"/>
              </w:rPr>
            </w:pPr>
          </w:p>
          <w:p w14:paraId="5A20569C" w14:textId="77777777" w:rsidR="00252B80" w:rsidRPr="006F7813" w:rsidRDefault="00252B80" w:rsidP="006F7813">
            <w:pPr>
              <w:pStyle w:val="Ttulo1"/>
              <w:keepLines/>
              <w:numPr>
                <w:ilvl w:val="0"/>
                <w:numId w:val="64"/>
              </w:numPr>
              <w:tabs>
                <w:tab w:val="left" w:pos="1134"/>
              </w:tabs>
              <w:spacing w:before="360" w:after="80" w:line="276" w:lineRule="auto"/>
              <w:ind w:left="360" w:right="129"/>
              <w:jc w:val="both"/>
              <w:rPr>
                <w:color w:val="000000" w:themeColor="text1"/>
                <w:sz w:val="16"/>
                <w:szCs w:val="16"/>
              </w:rPr>
            </w:pPr>
            <w:r w:rsidRPr="006F7813">
              <w:rPr>
                <w:color w:val="000000" w:themeColor="text1"/>
                <w:sz w:val="16"/>
                <w:szCs w:val="16"/>
              </w:rPr>
              <w:t>ET003:</w:t>
            </w:r>
            <w:r w:rsidRPr="006F7813">
              <w:rPr>
                <w:color w:val="000000" w:themeColor="text1"/>
                <w:sz w:val="16"/>
                <w:szCs w:val="16"/>
              </w:rPr>
              <w:tab/>
              <w:t>RELLENO Y COMPACTADO MANUAL CON MATERIAL DE PRÉSTAMO FINO (ARENA FINA)</w:t>
            </w:r>
          </w:p>
          <w:p w14:paraId="25A795F6" w14:textId="77777777" w:rsidR="00252B80" w:rsidRPr="006F7813" w:rsidRDefault="00252B80" w:rsidP="006F7813">
            <w:pPr>
              <w:pStyle w:val="Ttulo2"/>
              <w:keepLines/>
              <w:numPr>
                <w:ilvl w:val="1"/>
                <w:numId w:val="64"/>
              </w:numPr>
              <w:spacing w:before="160" w:after="80" w:line="276" w:lineRule="auto"/>
              <w:ind w:left="426" w:right="129" w:hanging="426"/>
              <w:rPr>
                <w:color w:val="000000" w:themeColor="text1"/>
                <w:sz w:val="16"/>
                <w:szCs w:val="16"/>
              </w:rPr>
            </w:pPr>
            <w:r w:rsidRPr="006F7813">
              <w:rPr>
                <w:color w:val="000000" w:themeColor="text1"/>
                <w:sz w:val="16"/>
                <w:szCs w:val="16"/>
              </w:rPr>
              <w:t>Definición</w:t>
            </w:r>
          </w:p>
          <w:p w14:paraId="2930B870" w14:textId="77777777" w:rsidR="00252B80" w:rsidRPr="006F7813" w:rsidRDefault="00252B80" w:rsidP="00252B80">
            <w:pPr>
              <w:ind w:right="129"/>
              <w:rPr>
                <w:rFonts w:eastAsia="MS Mincho"/>
                <w:color w:val="000000" w:themeColor="text1"/>
              </w:rPr>
            </w:pPr>
            <w:r w:rsidRPr="006F7813">
              <w:rPr>
                <w:rFonts w:eastAsia="MS Mincho"/>
                <w:color w:val="000000" w:themeColor="text1"/>
              </w:rPr>
              <w:t xml:space="preserve">Este Ítem comprende todos los trabajos de rellenado cuando exista presencia de rocas en el terreno natural, que deberá ser aprobada por el SUPERVISOR de obra por escrito antes de su colocación en zanja. </w:t>
            </w:r>
          </w:p>
          <w:p w14:paraId="4D2071C2" w14:textId="77777777" w:rsidR="00252B80" w:rsidRPr="006F7813" w:rsidRDefault="00252B80" w:rsidP="006F7813">
            <w:pPr>
              <w:pStyle w:val="Ttulo2"/>
              <w:keepLines/>
              <w:numPr>
                <w:ilvl w:val="1"/>
                <w:numId w:val="64"/>
              </w:numPr>
              <w:spacing w:before="160" w:after="80" w:line="276" w:lineRule="auto"/>
              <w:ind w:left="426" w:right="129" w:hanging="426"/>
              <w:rPr>
                <w:color w:val="000000" w:themeColor="text1"/>
                <w:sz w:val="16"/>
                <w:szCs w:val="16"/>
              </w:rPr>
            </w:pPr>
            <w:r w:rsidRPr="006F7813">
              <w:rPr>
                <w:bCs/>
                <w:color w:val="000000" w:themeColor="text1"/>
                <w:sz w:val="16"/>
                <w:szCs w:val="16"/>
              </w:rPr>
              <w:t>Materiales, Herramientas y Equipo</w:t>
            </w:r>
          </w:p>
          <w:p w14:paraId="70B90DD8" w14:textId="77777777" w:rsidR="00252B80" w:rsidRPr="006F7813" w:rsidRDefault="00252B80" w:rsidP="00252B80">
            <w:pPr>
              <w:spacing w:line="276" w:lineRule="auto"/>
              <w:ind w:right="129"/>
              <w:jc w:val="both"/>
              <w:rPr>
                <w:color w:val="000000" w:themeColor="text1"/>
              </w:rPr>
            </w:pPr>
            <w:r w:rsidRPr="006F7813">
              <w:rPr>
                <w:color w:val="000000" w:themeColor="text1"/>
              </w:rPr>
              <w:t xml:space="preserve">Para la ejecución de los apoyos o camas de asiento con material de préstamo fino de las tuberías se utilizará Arena Fina Roja, que deberá ser aprobada por el SUPERVISOR de obra por escrito antes de su colocación en zanja. </w:t>
            </w:r>
          </w:p>
          <w:p w14:paraId="065506AB" w14:textId="77777777" w:rsidR="00252B80" w:rsidRPr="006F7813" w:rsidRDefault="00252B80" w:rsidP="00252B80">
            <w:pPr>
              <w:spacing w:line="276" w:lineRule="auto"/>
              <w:ind w:right="129"/>
              <w:jc w:val="both"/>
              <w:rPr>
                <w:color w:val="000000" w:themeColor="text1"/>
              </w:rPr>
            </w:pPr>
          </w:p>
          <w:p w14:paraId="06ED7084" w14:textId="77777777" w:rsidR="00252B80" w:rsidRPr="006F7813" w:rsidRDefault="00252B80" w:rsidP="00252B80">
            <w:pPr>
              <w:spacing w:line="276" w:lineRule="auto"/>
              <w:ind w:right="129"/>
              <w:jc w:val="both"/>
              <w:rPr>
                <w:color w:val="000000" w:themeColor="text1"/>
              </w:rPr>
            </w:pPr>
            <w:r w:rsidRPr="006F7813">
              <w:rPr>
                <w:color w:val="000000" w:themeColor="text1"/>
              </w:rPr>
              <w:t>Las herramientas y equipo serán también provistas por el CONTRATISTA y usadas de acuerdo a los diseños y/o instrucciones del SUPERVISOR de obra.</w:t>
            </w:r>
          </w:p>
          <w:p w14:paraId="5E0239BD" w14:textId="77777777" w:rsidR="00252B80" w:rsidRPr="006F7813" w:rsidRDefault="00252B80" w:rsidP="006F7813">
            <w:pPr>
              <w:pStyle w:val="Ttulo2"/>
              <w:keepLines/>
              <w:numPr>
                <w:ilvl w:val="1"/>
                <w:numId w:val="64"/>
              </w:numPr>
              <w:spacing w:before="160" w:after="80" w:line="276" w:lineRule="auto"/>
              <w:ind w:left="426" w:right="129" w:hanging="426"/>
              <w:rPr>
                <w:color w:val="000000" w:themeColor="text1"/>
                <w:sz w:val="16"/>
                <w:szCs w:val="16"/>
              </w:rPr>
            </w:pPr>
            <w:r w:rsidRPr="006F7813">
              <w:rPr>
                <w:bCs/>
                <w:color w:val="000000" w:themeColor="text1"/>
                <w:sz w:val="16"/>
                <w:szCs w:val="16"/>
              </w:rPr>
              <w:t>Procedimiento para la ejecución</w:t>
            </w:r>
          </w:p>
          <w:p w14:paraId="166DF3EF" w14:textId="77777777" w:rsidR="00252B80" w:rsidRPr="006F7813" w:rsidRDefault="00252B80" w:rsidP="00252B80">
            <w:pPr>
              <w:spacing w:line="276" w:lineRule="auto"/>
              <w:ind w:right="129"/>
              <w:jc w:val="both"/>
              <w:rPr>
                <w:color w:val="000000" w:themeColor="text1"/>
              </w:rPr>
            </w:pPr>
            <w:r w:rsidRPr="006F7813">
              <w:rPr>
                <w:color w:val="000000" w:themeColor="text1"/>
              </w:rPr>
              <w:t>El fondo de la zanja deberá ser afinado y terminado siempre a mano, preferiblemente poco antes de que vaya a realizarse el tendido de tuberías, se deberá tener la seguridad de que dicho fondo se encuentra a nivel seco y firme y en todos los conceptos aceptable como fundación de la estructura que vaya a soportar.</w:t>
            </w:r>
          </w:p>
          <w:p w14:paraId="1333DD5C" w14:textId="77777777" w:rsidR="00252B80" w:rsidRPr="006F7813" w:rsidRDefault="00252B80" w:rsidP="00252B80">
            <w:pPr>
              <w:spacing w:line="276" w:lineRule="auto"/>
              <w:ind w:right="129"/>
              <w:jc w:val="both"/>
              <w:rPr>
                <w:color w:val="000000" w:themeColor="text1"/>
              </w:rPr>
            </w:pPr>
          </w:p>
          <w:p w14:paraId="47BFDB7A" w14:textId="77777777" w:rsidR="00252B80" w:rsidRPr="006F7813" w:rsidRDefault="00252B80" w:rsidP="00252B80">
            <w:pPr>
              <w:spacing w:line="276" w:lineRule="auto"/>
              <w:ind w:right="129"/>
              <w:jc w:val="both"/>
              <w:rPr>
                <w:color w:val="000000" w:themeColor="text1"/>
              </w:rPr>
            </w:pPr>
            <w:r w:rsidRPr="006F7813">
              <w:rPr>
                <w:color w:val="000000" w:themeColor="text1"/>
              </w:rPr>
              <w:t>Cuando el material que se encuentra para asiento de las tuberías no sea apto, se excavará el fondo de la zanja hasta una profundidad mínima de 10 [cm.] por debajo de la requerida, reemplazando este material con una capa de Arena Fina Roja, detallados, en cada caso en los planos y/o indicaciones del SUPERVISOR de obras.</w:t>
            </w:r>
          </w:p>
          <w:p w14:paraId="2653B4FC" w14:textId="77777777" w:rsidR="00252B80" w:rsidRPr="006F7813" w:rsidRDefault="00252B80" w:rsidP="00252B80">
            <w:pPr>
              <w:spacing w:line="276" w:lineRule="auto"/>
              <w:ind w:right="129"/>
              <w:jc w:val="both"/>
              <w:rPr>
                <w:color w:val="000000" w:themeColor="text1"/>
              </w:rPr>
            </w:pPr>
          </w:p>
          <w:p w14:paraId="7452DCF8" w14:textId="77777777" w:rsidR="00252B80" w:rsidRPr="006F7813" w:rsidRDefault="00252B80" w:rsidP="00252B80">
            <w:pPr>
              <w:spacing w:line="276" w:lineRule="auto"/>
              <w:ind w:right="129"/>
              <w:jc w:val="both"/>
              <w:rPr>
                <w:color w:val="000000" w:themeColor="text1"/>
              </w:rPr>
            </w:pPr>
            <w:r w:rsidRPr="006F7813">
              <w:rPr>
                <w:color w:val="000000" w:themeColor="text1"/>
              </w:rPr>
              <w:t xml:space="preserve">Después de alineado e instalado la tubería se rellenará con este material hasta 20 cm. por encima de la clave de la tubería y será compactado manualmente. </w:t>
            </w:r>
          </w:p>
          <w:p w14:paraId="29F4037E" w14:textId="77777777" w:rsidR="00252B80" w:rsidRPr="006F7813" w:rsidRDefault="00252B80" w:rsidP="006F7813">
            <w:pPr>
              <w:pStyle w:val="Ttulo2"/>
              <w:keepLines/>
              <w:numPr>
                <w:ilvl w:val="1"/>
                <w:numId w:val="64"/>
              </w:numPr>
              <w:spacing w:before="160" w:after="80" w:line="276" w:lineRule="auto"/>
              <w:ind w:left="426" w:right="129" w:hanging="426"/>
              <w:rPr>
                <w:color w:val="000000" w:themeColor="text1"/>
                <w:sz w:val="16"/>
                <w:szCs w:val="16"/>
              </w:rPr>
            </w:pPr>
            <w:r w:rsidRPr="006F7813">
              <w:rPr>
                <w:bCs/>
                <w:color w:val="000000" w:themeColor="text1"/>
                <w:sz w:val="16"/>
                <w:szCs w:val="16"/>
              </w:rPr>
              <w:t xml:space="preserve">Apoyo de Arena </w:t>
            </w:r>
          </w:p>
          <w:p w14:paraId="1136B3BF" w14:textId="77777777" w:rsidR="00252B80" w:rsidRPr="006F7813" w:rsidRDefault="00252B80" w:rsidP="00252B80">
            <w:pPr>
              <w:spacing w:line="276" w:lineRule="auto"/>
              <w:ind w:right="129"/>
              <w:jc w:val="both"/>
              <w:rPr>
                <w:color w:val="000000" w:themeColor="text1"/>
              </w:rPr>
            </w:pPr>
            <w:r w:rsidRPr="006F7813">
              <w:rPr>
                <w:color w:val="000000" w:themeColor="text1"/>
              </w:rPr>
              <w:lastRenderedPageBreak/>
              <w:t>Los lechos de Arena Fina Roja se utilizarán en suelos pedregosos donde no exista el abatimiento del nivel freático, además este material permiten proteger a la tubería de las arista de las piedras, evitando de esta manera la rotura de la tubería por punzonamiento.</w:t>
            </w:r>
          </w:p>
          <w:p w14:paraId="7A9A57FC" w14:textId="77777777" w:rsidR="00252B80" w:rsidRPr="006F7813" w:rsidRDefault="00252B80" w:rsidP="00252B80">
            <w:pPr>
              <w:spacing w:line="276" w:lineRule="auto"/>
              <w:ind w:right="129"/>
              <w:jc w:val="both"/>
              <w:rPr>
                <w:color w:val="000000" w:themeColor="text1"/>
              </w:rPr>
            </w:pPr>
            <w:r w:rsidRPr="006F7813">
              <w:rPr>
                <w:color w:val="000000" w:themeColor="text1"/>
              </w:rPr>
              <w:t>La arena es utilizada para nivelar el fondo de la zanja, antes de colocar las tuberías. Estos materiales permiten que la instalación de las tuberías sea efectuada en condiciones favorables.</w:t>
            </w:r>
          </w:p>
          <w:p w14:paraId="0E2E6832" w14:textId="77777777" w:rsidR="00252B80" w:rsidRPr="006F7813" w:rsidRDefault="00252B80" w:rsidP="006F7813">
            <w:pPr>
              <w:pStyle w:val="Ttulo2"/>
              <w:keepLines/>
              <w:numPr>
                <w:ilvl w:val="1"/>
                <w:numId w:val="64"/>
              </w:numPr>
              <w:spacing w:before="160" w:after="80" w:line="276" w:lineRule="auto"/>
              <w:ind w:left="426" w:right="129" w:hanging="426"/>
              <w:rPr>
                <w:color w:val="000000" w:themeColor="text1"/>
                <w:sz w:val="16"/>
                <w:szCs w:val="16"/>
              </w:rPr>
            </w:pPr>
            <w:r w:rsidRPr="006F7813">
              <w:rPr>
                <w:bCs/>
                <w:color w:val="000000" w:themeColor="text1"/>
                <w:sz w:val="16"/>
                <w:szCs w:val="16"/>
              </w:rPr>
              <w:t>Medición</w:t>
            </w:r>
          </w:p>
          <w:p w14:paraId="255FED34" w14:textId="77777777" w:rsidR="00252B80" w:rsidRPr="006F7813" w:rsidRDefault="00252B80" w:rsidP="00252B80">
            <w:pPr>
              <w:spacing w:line="276" w:lineRule="auto"/>
              <w:ind w:right="129"/>
              <w:jc w:val="both"/>
              <w:rPr>
                <w:color w:val="000000" w:themeColor="text1"/>
              </w:rPr>
            </w:pPr>
            <w:r w:rsidRPr="006F7813">
              <w:rPr>
                <w:color w:val="000000" w:themeColor="text1"/>
              </w:rPr>
              <w:t>La cantidad total será expresada en metros cúbicos [m3]. Será el resultado de la determinación del volumen en función del ancho de la zanja, de la altura de la cama de apoyo con material de préstamo fino y de la longitud de la tubería.</w:t>
            </w:r>
          </w:p>
          <w:p w14:paraId="6C1BAFB7" w14:textId="77777777" w:rsidR="00252B80" w:rsidRPr="006F7813" w:rsidRDefault="00252B80" w:rsidP="006F7813">
            <w:pPr>
              <w:pStyle w:val="Ttulo2"/>
              <w:keepLines/>
              <w:numPr>
                <w:ilvl w:val="1"/>
                <w:numId w:val="64"/>
              </w:numPr>
              <w:spacing w:before="160" w:after="80" w:line="276" w:lineRule="auto"/>
              <w:ind w:left="426" w:right="129" w:hanging="426"/>
              <w:rPr>
                <w:color w:val="000000" w:themeColor="text1"/>
                <w:sz w:val="16"/>
                <w:szCs w:val="16"/>
              </w:rPr>
            </w:pPr>
            <w:r w:rsidRPr="006F7813">
              <w:rPr>
                <w:bCs/>
                <w:color w:val="000000" w:themeColor="text1"/>
                <w:sz w:val="16"/>
                <w:szCs w:val="16"/>
              </w:rPr>
              <w:t>Forma de Pago</w:t>
            </w:r>
          </w:p>
          <w:p w14:paraId="7D30F8C9" w14:textId="77777777" w:rsidR="00252B80" w:rsidRPr="006F7813" w:rsidRDefault="00252B80" w:rsidP="00252B80">
            <w:pPr>
              <w:spacing w:line="276" w:lineRule="auto"/>
              <w:ind w:right="129"/>
              <w:jc w:val="both"/>
              <w:rPr>
                <w:color w:val="000000" w:themeColor="text1"/>
              </w:rPr>
            </w:pPr>
            <w:r w:rsidRPr="006F7813">
              <w:rPr>
                <w:color w:val="000000" w:themeColor="text1"/>
              </w:rPr>
              <w:t xml:space="preserve">El volumen total de la cama de apoyo con material de préstamo fino determinado con el procedimiento precedente, ejecutado en un todo y aprobado por el SUPERVISOR de obra, será cancelado al precio unitario de la propuesta aceptada y consignado en el contrato (por metro cúbico), precio unitario que comprende todos los costos directos, indirectos y generales emergentes por la ejecución hasta la aceptación y entrega de este Ítem. </w:t>
            </w:r>
          </w:p>
          <w:p w14:paraId="5AC53A38" w14:textId="77777777" w:rsidR="00252B80" w:rsidRPr="006F7813" w:rsidRDefault="00252B80" w:rsidP="00252B80">
            <w:pPr>
              <w:spacing w:line="276" w:lineRule="auto"/>
              <w:ind w:right="129"/>
              <w:jc w:val="both"/>
              <w:rPr>
                <w:color w:val="000000" w:themeColor="text1"/>
              </w:rPr>
            </w:pPr>
          </w:p>
          <w:p w14:paraId="5B575248" w14:textId="77777777" w:rsidR="00252B80" w:rsidRPr="006F7813" w:rsidRDefault="00252B80" w:rsidP="00252B80">
            <w:pPr>
              <w:spacing w:line="276" w:lineRule="auto"/>
              <w:ind w:right="129"/>
              <w:jc w:val="both"/>
              <w:rPr>
                <w:color w:val="000000" w:themeColor="text1"/>
              </w:rPr>
            </w:pPr>
            <w:r w:rsidRPr="006F7813">
              <w:rPr>
                <w:color w:val="000000" w:themeColor="text1"/>
              </w:rPr>
              <w:t>La designación del pago será:</w:t>
            </w:r>
          </w:p>
          <w:tbl>
            <w:tblPr>
              <w:tblStyle w:val="139"/>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7"/>
              <w:gridCol w:w="4480"/>
              <w:gridCol w:w="1542"/>
            </w:tblGrid>
            <w:tr w:rsidR="00252B80" w:rsidRPr="006F7813" w14:paraId="12D73C67" w14:textId="77777777" w:rsidTr="00BB2C5E">
              <w:trPr>
                <w:trHeight w:val="286"/>
                <w:jc w:val="center"/>
              </w:trPr>
              <w:tc>
                <w:tcPr>
                  <w:tcW w:w="1937" w:type="dxa"/>
                  <w:shd w:val="clear" w:color="auto" w:fill="9CC3E5"/>
                  <w:vAlign w:val="center"/>
                </w:tcPr>
                <w:p w14:paraId="3FFC6920" w14:textId="77777777" w:rsidR="00252B80" w:rsidRPr="006F7813" w:rsidRDefault="00252B80" w:rsidP="00252B80">
                  <w:pPr>
                    <w:spacing w:line="276" w:lineRule="auto"/>
                    <w:ind w:right="129"/>
                    <w:jc w:val="center"/>
                    <w:rPr>
                      <w:b/>
                      <w:bCs/>
                      <w:color w:val="000000" w:themeColor="text1"/>
                    </w:rPr>
                  </w:pPr>
                  <w:r w:rsidRPr="006F7813">
                    <w:rPr>
                      <w:b/>
                      <w:bCs/>
                      <w:color w:val="000000" w:themeColor="text1"/>
                    </w:rPr>
                    <w:t>ÍTEM</w:t>
                  </w:r>
                </w:p>
              </w:tc>
              <w:tc>
                <w:tcPr>
                  <w:tcW w:w="4480" w:type="dxa"/>
                  <w:shd w:val="clear" w:color="auto" w:fill="9CC3E5"/>
                  <w:vAlign w:val="center"/>
                </w:tcPr>
                <w:p w14:paraId="5159C9B7" w14:textId="77777777" w:rsidR="00252B80" w:rsidRPr="006F7813" w:rsidRDefault="00252B80" w:rsidP="00252B80">
                  <w:pPr>
                    <w:spacing w:line="276" w:lineRule="auto"/>
                    <w:ind w:right="129"/>
                    <w:jc w:val="center"/>
                    <w:rPr>
                      <w:b/>
                      <w:bCs/>
                      <w:color w:val="000000" w:themeColor="text1"/>
                    </w:rPr>
                  </w:pPr>
                  <w:r w:rsidRPr="006F7813">
                    <w:rPr>
                      <w:b/>
                      <w:bCs/>
                      <w:color w:val="000000" w:themeColor="text1"/>
                    </w:rPr>
                    <w:t>DESCRIPCIÓN</w:t>
                  </w:r>
                </w:p>
              </w:tc>
              <w:tc>
                <w:tcPr>
                  <w:tcW w:w="1542" w:type="dxa"/>
                  <w:shd w:val="clear" w:color="auto" w:fill="9CC3E5"/>
                  <w:vAlign w:val="center"/>
                </w:tcPr>
                <w:p w14:paraId="7C9C4A31" w14:textId="77777777" w:rsidR="00252B80" w:rsidRPr="006F7813" w:rsidRDefault="00252B80" w:rsidP="00252B80">
                  <w:pPr>
                    <w:spacing w:line="276" w:lineRule="auto"/>
                    <w:ind w:right="129"/>
                    <w:jc w:val="center"/>
                    <w:rPr>
                      <w:b/>
                      <w:bCs/>
                      <w:color w:val="000000" w:themeColor="text1"/>
                    </w:rPr>
                  </w:pPr>
                  <w:r w:rsidRPr="006F7813">
                    <w:rPr>
                      <w:b/>
                      <w:bCs/>
                      <w:color w:val="000000" w:themeColor="text1"/>
                    </w:rPr>
                    <w:t>UNIDAD</w:t>
                  </w:r>
                </w:p>
              </w:tc>
            </w:tr>
            <w:tr w:rsidR="00252B80" w:rsidRPr="006F7813" w14:paraId="4A684C86" w14:textId="77777777" w:rsidTr="00BB2C5E">
              <w:trPr>
                <w:trHeight w:val="337"/>
                <w:jc w:val="center"/>
              </w:trPr>
              <w:tc>
                <w:tcPr>
                  <w:tcW w:w="1937" w:type="dxa"/>
                  <w:vAlign w:val="center"/>
                </w:tcPr>
                <w:p w14:paraId="663505F8" w14:textId="77777777" w:rsidR="00252B80" w:rsidRPr="006F7813" w:rsidRDefault="00252B80" w:rsidP="00252B80">
                  <w:pPr>
                    <w:spacing w:before="0" w:after="0" w:line="276" w:lineRule="auto"/>
                    <w:ind w:right="129"/>
                    <w:rPr>
                      <w:color w:val="000000" w:themeColor="text1"/>
                    </w:rPr>
                  </w:pPr>
                  <w:r w:rsidRPr="006F7813">
                    <w:t>ET003</w:t>
                  </w:r>
                </w:p>
              </w:tc>
              <w:tc>
                <w:tcPr>
                  <w:tcW w:w="4480" w:type="dxa"/>
                  <w:vAlign w:val="center"/>
                </w:tcPr>
                <w:p w14:paraId="1B32F109" w14:textId="77777777" w:rsidR="00252B80" w:rsidRPr="006F7813" w:rsidRDefault="00252B80" w:rsidP="00252B80">
                  <w:pPr>
                    <w:spacing w:before="0" w:after="0" w:line="276" w:lineRule="auto"/>
                    <w:ind w:right="129"/>
                    <w:rPr>
                      <w:color w:val="000000" w:themeColor="text1"/>
                      <w:lang w:val="es-BO"/>
                    </w:rPr>
                  </w:pPr>
                  <w:r w:rsidRPr="006F7813">
                    <w:rPr>
                      <w:color w:val="000000" w:themeColor="text1"/>
                    </w:rPr>
                    <w:t>RELLENO Y COMPACTADO MANUAL CON MATERIAL DE PRÉSTAMO FINO (ARENA FINA)</w:t>
                  </w:r>
                </w:p>
              </w:tc>
              <w:tc>
                <w:tcPr>
                  <w:tcW w:w="1542" w:type="dxa"/>
                  <w:vAlign w:val="center"/>
                </w:tcPr>
                <w:p w14:paraId="0C559601" w14:textId="77777777" w:rsidR="00252B80" w:rsidRPr="006F7813" w:rsidRDefault="00252B80" w:rsidP="00252B80">
                  <w:pPr>
                    <w:spacing w:before="0" w:after="0" w:line="276" w:lineRule="auto"/>
                    <w:ind w:right="129"/>
                    <w:rPr>
                      <w:color w:val="000000" w:themeColor="text1"/>
                    </w:rPr>
                  </w:pPr>
                  <w:r w:rsidRPr="006F7813">
                    <w:rPr>
                      <w:color w:val="000000" w:themeColor="text1"/>
                    </w:rPr>
                    <w:t>M3</w:t>
                  </w:r>
                </w:p>
              </w:tc>
            </w:tr>
          </w:tbl>
          <w:p w14:paraId="1E4C984F" w14:textId="77777777" w:rsidR="00252B80" w:rsidRPr="006F7813" w:rsidRDefault="00252B80" w:rsidP="006F7813">
            <w:pPr>
              <w:pStyle w:val="Ttulo1"/>
              <w:keepLines/>
              <w:numPr>
                <w:ilvl w:val="0"/>
                <w:numId w:val="64"/>
              </w:numPr>
              <w:tabs>
                <w:tab w:val="left" w:pos="1134"/>
              </w:tabs>
              <w:spacing w:before="360" w:after="80" w:line="276" w:lineRule="auto"/>
              <w:ind w:left="360" w:right="129"/>
              <w:jc w:val="both"/>
              <w:rPr>
                <w:sz w:val="16"/>
                <w:szCs w:val="16"/>
              </w:rPr>
            </w:pPr>
            <w:r w:rsidRPr="006F7813">
              <w:rPr>
                <w:sz w:val="16"/>
                <w:szCs w:val="16"/>
              </w:rPr>
              <w:t>ET004:</w:t>
            </w:r>
            <w:r w:rsidRPr="006F7813">
              <w:rPr>
                <w:sz w:val="16"/>
                <w:szCs w:val="16"/>
              </w:rPr>
              <w:tab/>
              <w:t>RELLENO Y COMPACTADO CON TIERRA COMUN</w:t>
            </w:r>
          </w:p>
          <w:p w14:paraId="7B7BCA30"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Definición</w:t>
            </w:r>
          </w:p>
          <w:p w14:paraId="57089C2E" w14:textId="77777777" w:rsidR="00252B80" w:rsidRPr="006F7813" w:rsidRDefault="00252B80" w:rsidP="00252B80">
            <w:pPr>
              <w:spacing w:line="276" w:lineRule="auto"/>
              <w:ind w:right="129"/>
              <w:jc w:val="both"/>
            </w:pPr>
            <w:r w:rsidRPr="006F7813">
              <w:t>Este Ítem comprende todos los trabajos de rellenado y compactado de zanjas con tierra seleccionada proveniente de las mismas excavaciones, luego de haberse colocado las tuberías siguiendo la tecnología o procedimiento prescrito en estas especificaciones, cuando el material de excavación no sea adecuado para el relleno en contacto inmediato con la tubería o se trate del relleno desde los 20 cm. sobre la clave de las tuberías hasta el nivel del terreno.</w:t>
            </w:r>
          </w:p>
          <w:p w14:paraId="005C7D96"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Materiales, Herramientas y Equipo</w:t>
            </w:r>
          </w:p>
          <w:p w14:paraId="774A940B" w14:textId="77777777" w:rsidR="00252B80" w:rsidRPr="006F7813" w:rsidRDefault="00252B80" w:rsidP="00252B80">
            <w:pPr>
              <w:spacing w:line="276" w:lineRule="auto"/>
              <w:ind w:right="129"/>
              <w:jc w:val="both"/>
            </w:pPr>
            <w:r w:rsidRPr="006F7813">
              <w:t>El material de relleno será seleccionado entre el material proveniente de las excavaciones de las zanjas u otra excavación.</w:t>
            </w:r>
          </w:p>
          <w:p w14:paraId="031E5ED1" w14:textId="77777777" w:rsidR="00252B80" w:rsidRPr="006F7813" w:rsidRDefault="00252B80" w:rsidP="00252B80">
            <w:pPr>
              <w:spacing w:line="276" w:lineRule="auto"/>
              <w:ind w:right="129"/>
              <w:jc w:val="both"/>
            </w:pPr>
          </w:p>
          <w:p w14:paraId="3F281A51" w14:textId="77777777" w:rsidR="00252B80" w:rsidRPr="006F7813" w:rsidRDefault="00252B80" w:rsidP="00252B80">
            <w:pPr>
              <w:spacing w:line="276" w:lineRule="auto"/>
              <w:ind w:right="129"/>
              <w:jc w:val="both"/>
            </w:pPr>
            <w:r w:rsidRPr="006F7813">
              <w:t>Las herramientas y equipo se ajustarán a las necesidades de un rápido relleno y serán también provistas por el CONTRATISTA.</w:t>
            </w:r>
          </w:p>
          <w:p w14:paraId="00867D95" w14:textId="77777777" w:rsidR="00252B80" w:rsidRPr="006F7813" w:rsidRDefault="00252B80" w:rsidP="00252B80">
            <w:pPr>
              <w:spacing w:line="276" w:lineRule="auto"/>
              <w:ind w:right="129"/>
              <w:jc w:val="both"/>
            </w:pPr>
          </w:p>
          <w:p w14:paraId="428C73AD" w14:textId="77777777" w:rsidR="00252B80" w:rsidRPr="006F7813" w:rsidRDefault="00252B80" w:rsidP="00252B80">
            <w:pPr>
              <w:spacing w:line="276" w:lineRule="auto"/>
              <w:ind w:right="129"/>
              <w:jc w:val="both"/>
            </w:pPr>
            <w:r w:rsidRPr="006F7813">
              <w:t>La distancia de transporte del material podrá ser de hasta 1000 m del punto de trabajo, sin que este sea considerado como material de préstamo o corresponda pago extra alguno.</w:t>
            </w:r>
          </w:p>
          <w:p w14:paraId="213E96AE"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Procedimiento para la ejecución</w:t>
            </w:r>
          </w:p>
          <w:p w14:paraId="7927668D" w14:textId="77777777" w:rsidR="00252B80" w:rsidRPr="006F7813" w:rsidRDefault="00252B80" w:rsidP="00252B80">
            <w:pPr>
              <w:spacing w:line="276" w:lineRule="auto"/>
              <w:ind w:right="129"/>
              <w:jc w:val="both"/>
            </w:pPr>
            <w:r w:rsidRPr="006F7813">
              <w:t>Una vez colocado el relleno hasta los 20 cm. por encima de la clave de las tuberías, se realizara el rellenado propiamente dicho, que se lo realizará de acuerdo a las recomendaciones siguientes:</w:t>
            </w:r>
          </w:p>
          <w:p w14:paraId="77962B27" w14:textId="77777777" w:rsidR="00252B80" w:rsidRPr="006F7813" w:rsidRDefault="00252B80" w:rsidP="00252B80">
            <w:pPr>
              <w:spacing w:line="276" w:lineRule="auto"/>
              <w:ind w:right="129"/>
              <w:jc w:val="both"/>
            </w:pPr>
          </w:p>
          <w:p w14:paraId="570261CA" w14:textId="77777777" w:rsidR="00252B80" w:rsidRPr="006F7813" w:rsidRDefault="00252B80" w:rsidP="00252B80">
            <w:pPr>
              <w:spacing w:line="276" w:lineRule="auto"/>
              <w:ind w:right="129"/>
              <w:jc w:val="both"/>
            </w:pPr>
            <w:r w:rsidRPr="006F7813">
              <w:t>No se permitirá llenar las zanjas con piedras de dimensiones mayores a 10 [cm.].</w:t>
            </w:r>
          </w:p>
          <w:p w14:paraId="116E6E82" w14:textId="77777777" w:rsidR="00252B80" w:rsidRPr="006F7813" w:rsidRDefault="00252B80" w:rsidP="00252B80">
            <w:pPr>
              <w:spacing w:line="276" w:lineRule="auto"/>
              <w:ind w:right="129"/>
              <w:jc w:val="both"/>
            </w:pPr>
            <w:r w:rsidRPr="006F7813">
              <w:t>Recomendaciones siguientes:</w:t>
            </w:r>
          </w:p>
          <w:p w14:paraId="549228D3" w14:textId="77777777" w:rsidR="00252B80" w:rsidRPr="006F7813" w:rsidRDefault="00252B80" w:rsidP="00252B80">
            <w:pPr>
              <w:pStyle w:val="Prrafodelista"/>
              <w:numPr>
                <w:ilvl w:val="0"/>
                <w:numId w:val="51"/>
              </w:numPr>
              <w:spacing w:before="120" w:after="120" w:line="276" w:lineRule="auto"/>
              <w:ind w:left="360" w:right="129"/>
              <w:contextualSpacing/>
              <w:jc w:val="both"/>
              <w:rPr>
                <w:rFonts w:ascii="Verdana" w:hAnsi="Verdana"/>
                <w:sz w:val="16"/>
                <w:szCs w:val="16"/>
              </w:rPr>
            </w:pPr>
            <w:r w:rsidRPr="006F7813">
              <w:rPr>
                <w:rFonts w:ascii="Verdana" w:hAnsi="Verdana"/>
                <w:sz w:val="16"/>
                <w:szCs w:val="16"/>
              </w:rPr>
              <w:t>El relleno restante en tuberías se realizará colocando material común en capas de espesores no mayores a 20 cm. Cada una de estas capas deberá ser humedecida u oreada, si fuera necesario, para alcanzar el grado óptimo de humedad y ser compactadas con apisonadoras mecánicas o neumáticas. Al llegar al nivel de la rasante se dejará un lomo de una altura no mayor a 2.5 centímetros en la parte central.</w:t>
            </w:r>
          </w:p>
          <w:p w14:paraId="0634F7F4" w14:textId="77777777" w:rsidR="00252B80" w:rsidRPr="006F7813" w:rsidRDefault="00252B80" w:rsidP="00252B80">
            <w:pPr>
              <w:pStyle w:val="Prrafodelista"/>
              <w:numPr>
                <w:ilvl w:val="0"/>
                <w:numId w:val="51"/>
              </w:numPr>
              <w:spacing w:before="120" w:after="120" w:line="276" w:lineRule="auto"/>
              <w:ind w:left="360" w:right="129"/>
              <w:contextualSpacing/>
              <w:jc w:val="both"/>
              <w:rPr>
                <w:rFonts w:ascii="Verdana" w:hAnsi="Verdana"/>
                <w:sz w:val="16"/>
                <w:szCs w:val="16"/>
              </w:rPr>
            </w:pPr>
            <w:r w:rsidRPr="006F7813">
              <w:rPr>
                <w:rFonts w:ascii="Verdana" w:hAnsi="Verdana"/>
                <w:sz w:val="16"/>
                <w:szCs w:val="16"/>
              </w:rPr>
              <w:lastRenderedPageBreak/>
              <w:t>El grado de compactación para vías con tráfico vehicular deberá ser del orden del 95% del Proctor modificado.</w:t>
            </w:r>
          </w:p>
          <w:p w14:paraId="39190230" w14:textId="77777777" w:rsidR="00252B80" w:rsidRPr="006F7813" w:rsidRDefault="00252B80" w:rsidP="00252B80">
            <w:pPr>
              <w:pStyle w:val="Prrafodelista"/>
              <w:numPr>
                <w:ilvl w:val="0"/>
                <w:numId w:val="51"/>
              </w:numPr>
              <w:spacing w:before="120" w:after="120" w:line="276" w:lineRule="auto"/>
              <w:ind w:left="360" w:right="129"/>
              <w:contextualSpacing/>
              <w:jc w:val="both"/>
              <w:rPr>
                <w:rFonts w:ascii="Verdana" w:hAnsi="Verdana"/>
                <w:sz w:val="16"/>
                <w:szCs w:val="16"/>
              </w:rPr>
            </w:pPr>
            <w:r w:rsidRPr="006F7813">
              <w:rPr>
                <w:rFonts w:ascii="Verdana" w:hAnsi="Verdana"/>
                <w:sz w:val="16"/>
                <w:szCs w:val="16"/>
              </w:rPr>
              <w:t>El resto del relleno se lo realizará empleando el material de la excavación, colocado en capas de espesor máximo de 20 cm. para posteriormente ser debidamente compactadas, protegiéndose además en forma adecuada contra el deslave y erosión debido al escurrimiento pluvial, principalmente en terrenos con fuerte pendiente.</w:t>
            </w:r>
          </w:p>
          <w:p w14:paraId="0F75CE45" w14:textId="77777777" w:rsidR="00252B80" w:rsidRPr="006F7813" w:rsidRDefault="00252B80" w:rsidP="00252B80">
            <w:pPr>
              <w:pStyle w:val="Prrafodelista"/>
              <w:numPr>
                <w:ilvl w:val="0"/>
                <w:numId w:val="51"/>
              </w:numPr>
              <w:spacing w:before="120" w:after="120" w:line="276" w:lineRule="auto"/>
              <w:ind w:left="360" w:right="129"/>
              <w:contextualSpacing/>
              <w:jc w:val="both"/>
              <w:rPr>
                <w:rFonts w:ascii="Verdana" w:hAnsi="Verdana"/>
                <w:sz w:val="16"/>
                <w:szCs w:val="16"/>
              </w:rPr>
            </w:pPr>
            <w:r w:rsidRPr="006F7813">
              <w:rPr>
                <w:rFonts w:ascii="Verdana" w:hAnsi="Verdana"/>
                <w:sz w:val="16"/>
                <w:szCs w:val="16"/>
              </w:rPr>
              <w:t>No son aptos para el relleno materiales que contengan materias orgánicas, raíces, arcilla, o limos uniformes, y además todos los materiales cuyo peso específico en seco sea menos a 1.600 Kg. / m3.</w:t>
            </w:r>
          </w:p>
          <w:p w14:paraId="3576F6F2"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Medición</w:t>
            </w:r>
          </w:p>
          <w:p w14:paraId="2FEC7F80" w14:textId="77777777" w:rsidR="00252B80" w:rsidRPr="006F7813" w:rsidRDefault="00252B80" w:rsidP="00252B80">
            <w:pPr>
              <w:spacing w:line="276" w:lineRule="auto"/>
              <w:ind w:right="129"/>
              <w:jc w:val="both"/>
            </w:pPr>
            <w:r w:rsidRPr="006F7813">
              <w:t>La cantidad total de relleno con tierra común será expresada en metros cúbicos (m</w:t>
            </w:r>
            <w:r w:rsidRPr="006F7813">
              <w:rPr>
                <w:vertAlign w:val="superscript"/>
              </w:rPr>
              <w:t>3</w:t>
            </w:r>
            <w:r w:rsidRPr="006F7813">
              <w:t>). Será el resultado de la MEDICIÓN de la altura de relleno desde 20 cm. sobre la clave de la tubería hasta la cota terreno, por el ancho y la longitud de la zanja, calculando en la obra con exactitud este volumen.</w:t>
            </w:r>
          </w:p>
          <w:p w14:paraId="1EE42652"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Forma de Pago</w:t>
            </w:r>
          </w:p>
          <w:p w14:paraId="319EE2F1" w14:textId="77777777" w:rsidR="00252B80" w:rsidRPr="006F7813" w:rsidRDefault="00252B80" w:rsidP="00252B80">
            <w:pPr>
              <w:spacing w:line="276" w:lineRule="auto"/>
              <w:ind w:right="129"/>
              <w:jc w:val="both"/>
            </w:pPr>
            <w:r w:rsidRPr="006F7813">
              <w:t>El volumen total de este relleno seleccionado con material proveniente de las mismas excavaciones, será cancelado al precio unitario. La designación del pago será:</w:t>
            </w:r>
          </w:p>
          <w:tbl>
            <w:tblPr>
              <w:tblStyle w:val="137"/>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5"/>
              <w:gridCol w:w="4622"/>
              <w:gridCol w:w="1542"/>
            </w:tblGrid>
            <w:tr w:rsidR="00252B80" w:rsidRPr="006F7813" w14:paraId="1FCA75D2" w14:textId="77777777" w:rsidTr="00BB2C5E">
              <w:trPr>
                <w:trHeight w:val="286"/>
                <w:jc w:val="center"/>
              </w:trPr>
              <w:tc>
                <w:tcPr>
                  <w:tcW w:w="1795" w:type="dxa"/>
                  <w:shd w:val="clear" w:color="auto" w:fill="9CC3E5"/>
                  <w:vAlign w:val="center"/>
                </w:tcPr>
                <w:p w14:paraId="37751882" w14:textId="77777777" w:rsidR="00252B80" w:rsidRPr="006F7813" w:rsidRDefault="00252B80" w:rsidP="00252B80">
                  <w:pPr>
                    <w:spacing w:line="276" w:lineRule="auto"/>
                    <w:ind w:right="129"/>
                  </w:pPr>
                  <w:r w:rsidRPr="006F7813">
                    <w:t>ÍTEM</w:t>
                  </w:r>
                </w:p>
              </w:tc>
              <w:tc>
                <w:tcPr>
                  <w:tcW w:w="4622" w:type="dxa"/>
                  <w:shd w:val="clear" w:color="auto" w:fill="9CC3E5"/>
                  <w:vAlign w:val="center"/>
                </w:tcPr>
                <w:p w14:paraId="223A0EB7" w14:textId="77777777" w:rsidR="00252B80" w:rsidRPr="006F7813" w:rsidRDefault="00252B80" w:rsidP="00252B80">
                  <w:pPr>
                    <w:spacing w:line="276" w:lineRule="auto"/>
                    <w:ind w:right="129"/>
                  </w:pPr>
                  <w:r w:rsidRPr="006F7813">
                    <w:t>DESCRIPCIÓN</w:t>
                  </w:r>
                </w:p>
              </w:tc>
              <w:tc>
                <w:tcPr>
                  <w:tcW w:w="1542" w:type="dxa"/>
                  <w:shd w:val="clear" w:color="auto" w:fill="9CC3E5"/>
                  <w:vAlign w:val="center"/>
                </w:tcPr>
                <w:p w14:paraId="28535401" w14:textId="77777777" w:rsidR="00252B80" w:rsidRPr="006F7813" w:rsidRDefault="00252B80" w:rsidP="00252B80">
                  <w:pPr>
                    <w:spacing w:line="276" w:lineRule="auto"/>
                    <w:ind w:right="129"/>
                  </w:pPr>
                  <w:r w:rsidRPr="006F7813">
                    <w:t>UNIDAD</w:t>
                  </w:r>
                </w:p>
              </w:tc>
            </w:tr>
            <w:tr w:rsidR="00252B80" w:rsidRPr="006F7813" w14:paraId="17B9A24E" w14:textId="77777777" w:rsidTr="00BB2C5E">
              <w:trPr>
                <w:trHeight w:val="337"/>
                <w:jc w:val="center"/>
              </w:trPr>
              <w:tc>
                <w:tcPr>
                  <w:tcW w:w="1795" w:type="dxa"/>
                  <w:vAlign w:val="center"/>
                </w:tcPr>
                <w:p w14:paraId="3516A965" w14:textId="77777777" w:rsidR="00252B80" w:rsidRPr="006F7813" w:rsidRDefault="00252B80" w:rsidP="00252B80">
                  <w:pPr>
                    <w:spacing w:line="276" w:lineRule="auto"/>
                    <w:ind w:right="129"/>
                  </w:pPr>
                  <w:r w:rsidRPr="006F7813">
                    <w:t>ET004</w:t>
                  </w:r>
                </w:p>
              </w:tc>
              <w:tc>
                <w:tcPr>
                  <w:tcW w:w="4622" w:type="dxa"/>
                  <w:vAlign w:val="center"/>
                </w:tcPr>
                <w:p w14:paraId="416D52B2" w14:textId="77777777" w:rsidR="00252B80" w:rsidRPr="006F7813" w:rsidRDefault="00252B80" w:rsidP="00252B80">
                  <w:pPr>
                    <w:spacing w:line="276" w:lineRule="auto"/>
                    <w:ind w:right="129"/>
                  </w:pPr>
                  <w:r w:rsidRPr="006F7813">
                    <w:t>RELLENO Y COMPACTADO CON TIERRA COMUN</w:t>
                  </w:r>
                </w:p>
              </w:tc>
              <w:tc>
                <w:tcPr>
                  <w:tcW w:w="1542" w:type="dxa"/>
                  <w:vAlign w:val="center"/>
                </w:tcPr>
                <w:p w14:paraId="1A0A49B0" w14:textId="77777777" w:rsidR="00252B80" w:rsidRPr="006F7813" w:rsidRDefault="00252B80" w:rsidP="00252B80">
                  <w:pPr>
                    <w:spacing w:line="276" w:lineRule="auto"/>
                    <w:ind w:right="129"/>
                  </w:pPr>
                  <w:r w:rsidRPr="006F7813">
                    <w:t>M3</w:t>
                  </w:r>
                </w:p>
              </w:tc>
            </w:tr>
          </w:tbl>
          <w:p w14:paraId="47945B1C" w14:textId="77777777" w:rsidR="00252B80" w:rsidRPr="006F7813" w:rsidRDefault="00252B80" w:rsidP="006F7813">
            <w:pPr>
              <w:pStyle w:val="Ttulo1"/>
              <w:keepLines/>
              <w:numPr>
                <w:ilvl w:val="0"/>
                <w:numId w:val="64"/>
              </w:numPr>
              <w:tabs>
                <w:tab w:val="left" w:pos="1134"/>
              </w:tabs>
              <w:spacing w:before="360" w:after="80" w:line="276" w:lineRule="auto"/>
              <w:ind w:left="426" w:right="129"/>
              <w:jc w:val="both"/>
              <w:rPr>
                <w:sz w:val="16"/>
                <w:szCs w:val="16"/>
              </w:rPr>
            </w:pPr>
            <w:r w:rsidRPr="006F7813">
              <w:rPr>
                <w:sz w:val="16"/>
                <w:szCs w:val="16"/>
              </w:rPr>
              <w:t>ET005:</w:t>
            </w:r>
            <w:r w:rsidRPr="006F7813">
              <w:rPr>
                <w:sz w:val="16"/>
                <w:szCs w:val="16"/>
              </w:rPr>
              <w:tab/>
              <w:t>RELLENO Y COMPACTADO CON MATERIAL DE PRESTAMO CAPA BASE</w:t>
            </w:r>
          </w:p>
          <w:p w14:paraId="217813AC"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Definición</w:t>
            </w:r>
          </w:p>
          <w:p w14:paraId="16976070" w14:textId="77777777" w:rsidR="00252B80" w:rsidRPr="006F7813" w:rsidRDefault="00252B80" w:rsidP="00252B80">
            <w:pPr>
              <w:spacing w:line="276" w:lineRule="auto"/>
              <w:ind w:right="129"/>
              <w:jc w:val="both"/>
            </w:pPr>
            <w:r w:rsidRPr="006F7813">
              <w:t>Este Ítem comprende todos los trabajos de rellenado y compactado de zanjas con material proveniente de un banco de préstamo, el material a colocarse es el denominado como CAPA BASE. Este relleno especial se ubica en los lugares donde hay vías de circulación vehicular. Este trabajo es específico para la reposición de la capa base de la vía en una altura de 40 cm.</w:t>
            </w:r>
          </w:p>
          <w:p w14:paraId="485B6FF2"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Materiales, Herramientas y Equipo</w:t>
            </w:r>
          </w:p>
          <w:p w14:paraId="76E266C9" w14:textId="77777777" w:rsidR="00252B80" w:rsidRPr="006F7813" w:rsidRDefault="00252B80" w:rsidP="00252B80">
            <w:pPr>
              <w:spacing w:line="276" w:lineRule="auto"/>
              <w:ind w:right="129"/>
              <w:jc w:val="both"/>
            </w:pPr>
            <w:r w:rsidRPr="006F7813">
              <w:t>El material de relleno será el denominado CAPA BASE u otro material que proponga el CONTRATISTA.</w:t>
            </w:r>
          </w:p>
          <w:p w14:paraId="668E1EFC" w14:textId="77777777" w:rsidR="00252B80" w:rsidRPr="006F7813" w:rsidRDefault="00252B80" w:rsidP="00252B80">
            <w:pPr>
              <w:spacing w:line="276" w:lineRule="auto"/>
              <w:ind w:right="129"/>
              <w:jc w:val="both"/>
            </w:pPr>
            <w:r w:rsidRPr="006F7813">
              <w:t>Las herramientas y equipo se ajustarán a las necesidades de un rápido relleno y serán también provistas por el CONTRATISTA.</w:t>
            </w:r>
          </w:p>
          <w:p w14:paraId="75478E06"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Procedimiento para la ejecución</w:t>
            </w:r>
          </w:p>
          <w:p w14:paraId="55206C45" w14:textId="77777777" w:rsidR="00252B80" w:rsidRPr="006F7813" w:rsidRDefault="00252B80" w:rsidP="00252B80">
            <w:pPr>
              <w:spacing w:line="276" w:lineRule="auto"/>
              <w:ind w:right="129"/>
              <w:jc w:val="both"/>
            </w:pPr>
            <w:r w:rsidRPr="006F7813">
              <w:t>El relleno y compactado de la capa base se realizara en dos capas de 20 cm. La compactación se realizara mediante compactadora tipo saltarina.</w:t>
            </w:r>
          </w:p>
          <w:p w14:paraId="57E68914" w14:textId="77777777" w:rsidR="00252B80" w:rsidRPr="006F7813" w:rsidRDefault="00252B80" w:rsidP="00252B80">
            <w:pPr>
              <w:spacing w:line="276" w:lineRule="auto"/>
              <w:ind w:right="129"/>
              <w:jc w:val="both"/>
            </w:pPr>
          </w:p>
          <w:p w14:paraId="4225A154" w14:textId="77777777" w:rsidR="00252B80" w:rsidRPr="006F7813" w:rsidRDefault="00252B80" w:rsidP="00252B80">
            <w:pPr>
              <w:spacing w:line="276" w:lineRule="auto"/>
              <w:ind w:right="129"/>
              <w:jc w:val="both"/>
            </w:pPr>
            <w:r w:rsidRPr="006F7813">
              <w:t>El grado de compactación para vías con tráfico vehicular deberá ser del orden del 95% del Proctor modificado.</w:t>
            </w:r>
          </w:p>
          <w:p w14:paraId="38AADDEC" w14:textId="77777777" w:rsidR="00252B80" w:rsidRPr="006F7813" w:rsidRDefault="00252B80" w:rsidP="00252B80">
            <w:pPr>
              <w:spacing w:line="276" w:lineRule="auto"/>
              <w:ind w:right="129"/>
              <w:jc w:val="both"/>
            </w:pPr>
          </w:p>
          <w:p w14:paraId="0E106860" w14:textId="77777777" w:rsidR="00252B80" w:rsidRPr="006F7813" w:rsidRDefault="00252B80" w:rsidP="00252B80">
            <w:pPr>
              <w:spacing w:line="276" w:lineRule="auto"/>
              <w:ind w:right="129"/>
              <w:jc w:val="both"/>
            </w:pPr>
            <w:r w:rsidRPr="006F7813">
              <w:t xml:space="preserve">No se podrá realizar la reposición de la carpeta de la vía si no se aprobó la reposición de la capa base de la misma </w:t>
            </w:r>
          </w:p>
          <w:p w14:paraId="2680E2D9"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Medición</w:t>
            </w:r>
          </w:p>
          <w:p w14:paraId="398B6C9C" w14:textId="77777777" w:rsidR="00252B80" w:rsidRPr="006F7813" w:rsidRDefault="00252B80" w:rsidP="00252B80">
            <w:pPr>
              <w:spacing w:line="276" w:lineRule="auto"/>
              <w:ind w:right="129"/>
              <w:jc w:val="both"/>
            </w:pPr>
            <w:r w:rsidRPr="006F7813">
              <w:t>La cantidad total de reposición de capa base será expresada en metros cúbicos (m</w:t>
            </w:r>
            <w:r w:rsidRPr="006F7813">
              <w:rPr>
                <w:vertAlign w:val="superscript"/>
              </w:rPr>
              <w:t>3</w:t>
            </w:r>
            <w:r w:rsidRPr="006F7813">
              <w:t>). Será el resultado de MEDICIÓN de la altura ejecutada (40 cm) por el ancho de la zanja y la longitud, calculando en la obra con exactitud este volumen.</w:t>
            </w:r>
          </w:p>
          <w:p w14:paraId="34D264FB"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Forma de Pago</w:t>
            </w:r>
          </w:p>
          <w:p w14:paraId="0678AF87" w14:textId="77777777" w:rsidR="00252B80" w:rsidRPr="006F7813" w:rsidRDefault="00252B80" w:rsidP="00252B80">
            <w:pPr>
              <w:spacing w:line="276" w:lineRule="auto"/>
              <w:ind w:right="129"/>
              <w:jc w:val="both"/>
            </w:pPr>
            <w:r w:rsidRPr="006F7813">
              <w:t xml:space="preserve">El volumen total de esta reposición de capa base será cancelado al precio unitario </w:t>
            </w:r>
          </w:p>
          <w:p w14:paraId="5EF28650" w14:textId="77777777" w:rsidR="00252B80" w:rsidRDefault="00252B80" w:rsidP="00252B80">
            <w:pPr>
              <w:spacing w:line="276" w:lineRule="auto"/>
              <w:ind w:right="129"/>
              <w:jc w:val="both"/>
            </w:pPr>
            <w:r w:rsidRPr="006F7813">
              <w:t>La designación del pago será:</w:t>
            </w:r>
          </w:p>
          <w:p w14:paraId="054F7E7E" w14:textId="77777777" w:rsidR="006F7813" w:rsidRPr="006F7813" w:rsidRDefault="006F7813" w:rsidP="00252B80">
            <w:pPr>
              <w:spacing w:line="276" w:lineRule="auto"/>
              <w:ind w:right="129"/>
              <w:jc w:val="both"/>
            </w:pPr>
          </w:p>
          <w:tbl>
            <w:tblPr>
              <w:tblStyle w:val="131"/>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79"/>
              <w:gridCol w:w="4338"/>
              <w:gridCol w:w="1542"/>
            </w:tblGrid>
            <w:tr w:rsidR="00252B80" w:rsidRPr="006F7813" w14:paraId="49C266E5" w14:textId="77777777" w:rsidTr="00BB2C5E">
              <w:trPr>
                <w:trHeight w:val="286"/>
                <w:jc w:val="center"/>
              </w:trPr>
              <w:tc>
                <w:tcPr>
                  <w:tcW w:w="2079" w:type="dxa"/>
                  <w:shd w:val="clear" w:color="auto" w:fill="9CC3E5"/>
                  <w:vAlign w:val="center"/>
                </w:tcPr>
                <w:p w14:paraId="191794B7" w14:textId="77777777" w:rsidR="00252B80" w:rsidRPr="006F7813" w:rsidRDefault="00252B80" w:rsidP="00252B80">
                  <w:pPr>
                    <w:spacing w:line="276" w:lineRule="auto"/>
                    <w:ind w:right="129"/>
                    <w:jc w:val="center"/>
                    <w:rPr>
                      <w:b/>
                      <w:bCs/>
                    </w:rPr>
                  </w:pPr>
                  <w:r w:rsidRPr="006F7813">
                    <w:rPr>
                      <w:b/>
                      <w:bCs/>
                    </w:rPr>
                    <w:lastRenderedPageBreak/>
                    <w:t>ÍTEM</w:t>
                  </w:r>
                </w:p>
              </w:tc>
              <w:tc>
                <w:tcPr>
                  <w:tcW w:w="4338" w:type="dxa"/>
                  <w:shd w:val="clear" w:color="auto" w:fill="9CC3E5"/>
                  <w:vAlign w:val="center"/>
                </w:tcPr>
                <w:p w14:paraId="38B0E84E" w14:textId="77777777" w:rsidR="00252B80" w:rsidRPr="006F7813" w:rsidRDefault="00252B80" w:rsidP="00252B80">
                  <w:pPr>
                    <w:spacing w:line="276" w:lineRule="auto"/>
                    <w:ind w:right="129"/>
                    <w:jc w:val="center"/>
                    <w:rPr>
                      <w:b/>
                      <w:bCs/>
                    </w:rPr>
                  </w:pPr>
                  <w:r w:rsidRPr="006F7813">
                    <w:rPr>
                      <w:b/>
                      <w:bCs/>
                    </w:rPr>
                    <w:t>DESCRIPCIÓN</w:t>
                  </w:r>
                </w:p>
              </w:tc>
              <w:tc>
                <w:tcPr>
                  <w:tcW w:w="1542" w:type="dxa"/>
                  <w:shd w:val="clear" w:color="auto" w:fill="9CC3E5"/>
                  <w:vAlign w:val="center"/>
                </w:tcPr>
                <w:p w14:paraId="75CCB82C" w14:textId="77777777" w:rsidR="00252B80" w:rsidRPr="006F7813" w:rsidRDefault="00252B80" w:rsidP="00252B80">
                  <w:pPr>
                    <w:spacing w:line="276" w:lineRule="auto"/>
                    <w:ind w:right="129"/>
                    <w:jc w:val="center"/>
                    <w:rPr>
                      <w:b/>
                      <w:bCs/>
                    </w:rPr>
                  </w:pPr>
                  <w:r w:rsidRPr="006F7813">
                    <w:rPr>
                      <w:b/>
                      <w:bCs/>
                    </w:rPr>
                    <w:t>UNIDAD</w:t>
                  </w:r>
                </w:p>
              </w:tc>
            </w:tr>
            <w:tr w:rsidR="00252B80" w:rsidRPr="006F7813" w14:paraId="7E993454" w14:textId="77777777" w:rsidTr="00BB2C5E">
              <w:trPr>
                <w:trHeight w:val="337"/>
                <w:jc w:val="center"/>
              </w:trPr>
              <w:tc>
                <w:tcPr>
                  <w:tcW w:w="2079" w:type="dxa"/>
                  <w:vAlign w:val="center"/>
                </w:tcPr>
                <w:p w14:paraId="41F24339" w14:textId="77777777" w:rsidR="00252B80" w:rsidRPr="006F7813" w:rsidRDefault="00252B80" w:rsidP="00252B80">
                  <w:pPr>
                    <w:spacing w:line="276" w:lineRule="auto"/>
                    <w:ind w:right="129"/>
                  </w:pPr>
                  <w:r w:rsidRPr="006F7813">
                    <w:t>ET005</w:t>
                  </w:r>
                </w:p>
              </w:tc>
              <w:tc>
                <w:tcPr>
                  <w:tcW w:w="4338" w:type="dxa"/>
                  <w:vAlign w:val="center"/>
                </w:tcPr>
                <w:p w14:paraId="0609A7FE" w14:textId="77777777" w:rsidR="00252B80" w:rsidRPr="006F7813" w:rsidRDefault="00252B80" w:rsidP="00252B80">
                  <w:pPr>
                    <w:spacing w:line="276" w:lineRule="auto"/>
                    <w:ind w:right="129"/>
                  </w:pPr>
                  <w:r w:rsidRPr="006F7813">
                    <w:t>RELLENO Y COMPACTADO CON MATERIAL DE PRESTAMO CAPA BASE</w:t>
                  </w:r>
                </w:p>
              </w:tc>
              <w:tc>
                <w:tcPr>
                  <w:tcW w:w="1542" w:type="dxa"/>
                  <w:vAlign w:val="center"/>
                </w:tcPr>
                <w:p w14:paraId="3B7E7D49" w14:textId="77777777" w:rsidR="00252B80" w:rsidRPr="006F7813" w:rsidRDefault="00252B80" w:rsidP="00252B80">
                  <w:pPr>
                    <w:spacing w:line="276" w:lineRule="auto"/>
                    <w:ind w:right="129"/>
                  </w:pPr>
                  <w:r w:rsidRPr="006F7813">
                    <w:t>M3</w:t>
                  </w:r>
                </w:p>
              </w:tc>
            </w:tr>
          </w:tbl>
          <w:p w14:paraId="56798069" w14:textId="77777777" w:rsidR="00252B80" w:rsidRPr="006F7813" w:rsidRDefault="00252B80" w:rsidP="00252B80">
            <w:pPr>
              <w:spacing w:line="276" w:lineRule="auto"/>
              <w:ind w:right="129"/>
              <w:jc w:val="both"/>
              <w:rPr>
                <w:b/>
                <w:bCs/>
                <w:u w:val="single"/>
              </w:rPr>
            </w:pPr>
          </w:p>
          <w:p w14:paraId="0E402CC4" w14:textId="77777777" w:rsidR="00252B80" w:rsidRPr="006F7813" w:rsidRDefault="00252B80" w:rsidP="006F7813">
            <w:pPr>
              <w:pStyle w:val="Ttulo1"/>
              <w:keepLines/>
              <w:numPr>
                <w:ilvl w:val="0"/>
                <w:numId w:val="64"/>
              </w:numPr>
              <w:tabs>
                <w:tab w:val="left" w:pos="1134"/>
              </w:tabs>
              <w:spacing w:before="360" w:after="80" w:line="276" w:lineRule="auto"/>
              <w:ind w:left="426" w:right="129" w:hanging="426"/>
              <w:jc w:val="both"/>
              <w:rPr>
                <w:sz w:val="16"/>
                <w:szCs w:val="16"/>
              </w:rPr>
            </w:pPr>
            <w:r w:rsidRPr="006F7813">
              <w:rPr>
                <w:sz w:val="16"/>
                <w:szCs w:val="16"/>
              </w:rPr>
              <w:t>ET006:</w:t>
            </w:r>
            <w:r w:rsidRPr="006F7813">
              <w:rPr>
                <w:sz w:val="16"/>
                <w:szCs w:val="16"/>
              </w:rPr>
              <w:tab/>
              <w:t>RETIRO Y REPOSICIÓN DE PAVIMENTO FLEXIBLE</w:t>
            </w:r>
          </w:p>
          <w:p w14:paraId="4F020EE7" w14:textId="77777777" w:rsidR="00252B80" w:rsidRPr="006F7813" w:rsidRDefault="00252B80" w:rsidP="006F7813">
            <w:pPr>
              <w:pStyle w:val="Ttulo2"/>
              <w:keepLines/>
              <w:numPr>
                <w:ilvl w:val="1"/>
                <w:numId w:val="64"/>
              </w:numPr>
              <w:tabs>
                <w:tab w:val="left" w:pos="426"/>
              </w:tabs>
              <w:spacing w:before="160" w:after="80" w:line="276" w:lineRule="auto"/>
              <w:ind w:left="0" w:right="129" w:firstLine="0"/>
              <w:rPr>
                <w:sz w:val="16"/>
                <w:szCs w:val="16"/>
              </w:rPr>
            </w:pPr>
            <w:r w:rsidRPr="006F7813">
              <w:rPr>
                <w:sz w:val="16"/>
                <w:szCs w:val="16"/>
              </w:rPr>
              <w:t>Definiciones</w:t>
            </w:r>
          </w:p>
          <w:p w14:paraId="1D029A7F" w14:textId="77777777" w:rsidR="00252B80" w:rsidRPr="006F7813" w:rsidRDefault="00252B80" w:rsidP="00252B80">
            <w:pPr>
              <w:spacing w:before="280" w:after="280" w:line="276" w:lineRule="auto"/>
              <w:ind w:right="129"/>
              <w:jc w:val="both"/>
              <w:rPr>
                <w:rFonts w:cs="Calibri"/>
              </w:rPr>
            </w:pPr>
            <w:r w:rsidRPr="006F7813">
              <w:rPr>
                <w:rFonts w:cs="Calibri"/>
              </w:rPr>
              <w:t>La imprimación consiste en la aplicación de una capa de material bituminoso sobre la superficie de una base concluida, antes de la ejecución de cualquier revestimiento bituminoso, con el objeto de:</w:t>
            </w:r>
          </w:p>
          <w:p w14:paraId="07EDC72B" w14:textId="77777777" w:rsidR="00252B80" w:rsidRPr="006F7813" w:rsidRDefault="00252B80" w:rsidP="00252B80">
            <w:pPr>
              <w:numPr>
                <w:ilvl w:val="0"/>
                <w:numId w:val="59"/>
              </w:numPr>
              <w:spacing w:before="280" w:line="276" w:lineRule="auto"/>
              <w:ind w:left="666" w:right="129" w:hanging="382"/>
              <w:jc w:val="both"/>
              <w:rPr>
                <w:rFonts w:cs="Calibri"/>
              </w:rPr>
            </w:pPr>
            <w:r w:rsidRPr="006F7813">
              <w:rPr>
                <w:rFonts w:cs="Calibri"/>
              </w:rPr>
              <w:t>Aumentar la cohesión de la superficie de la capa sobre la cual es aplicada, por la penetración del material bituminoso.</w:t>
            </w:r>
          </w:p>
          <w:p w14:paraId="47FE659B" w14:textId="77777777" w:rsidR="00252B80" w:rsidRPr="006F7813" w:rsidRDefault="00252B80" w:rsidP="00252B80">
            <w:pPr>
              <w:numPr>
                <w:ilvl w:val="0"/>
                <w:numId w:val="59"/>
              </w:numPr>
              <w:spacing w:line="276" w:lineRule="auto"/>
              <w:ind w:left="666" w:right="129" w:hanging="382"/>
              <w:jc w:val="both"/>
              <w:rPr>
                <w:rFonts w:cs="Calibri"/>
              </w:rPr>
            </w:pPr>
            <w:r w:rsidRPr="006F7813">
              <w:rPr>
                <w:rFonts w:cs="Calibri"/>
              </w:rPr>
              <w:t>Promover la adherencia entre la base y el revestimiento.</w:t>
            </w:r>
          </w:p>
          <w:p w14:paraId="058CD2DD" w14:textId="77777777" w:rsidR="00252B80" w:rsidRPr="006F7813" w:rsidRDefault="00252B80" w:rsidP="00252B80">
            <w:pPr>
              <w:numPr>
                <w:ilvl w:val="0"/>
                <w:numId w:val="59"/>
              </w:numPr>
              <w:spacing w:after="280" w:line="276" w:lineRule="auto"/>
              <w:ind w:left="666" w:right="129" w:hanging="382"/>
              <w:jc w:val="both"/>
              <w:rPr>
                <w:rFonts w:cs="Calibri"/>
              </w:rPr>
            </w:pPr>
            <w:r w:rsidRPr="006F7813">
              <w:rPr>
                <w:rFonts w:cs="Calibri"/>
              </w:rPr>
              <w:t>Impermeabilizar la superficie de la capa sobre la cual es aplicada.</w:t>
            </w:r>
          </w:p>
          <w:p w14:paraId="06821CD0" w14:textId="77777777" w:rsidR="00252B80" w:rsidRPr="006F7813" w:rsidRDefault="00252B80" w:rsidP="00252B80">
            <w:pPr>
              <w:spacing w:before="280" w:after="280" w:line="276" w:lineRule="auto"/>
              <w:ind w:right="129"/>
              <w:jc w:val="both"/>
              <w:rPr>
                <w:rFonts w:cs="Calibri"/>
              </w:rPr>
            </w:pPr>
            <w:r w:rsidRPr="006F7813">
              <w:rPr>
                <w:rFonts w:cs="Calibri"/>
              </w:rPr>
              <w:t>Se incluye también en este ítem la ejecución del riesgo de liga que consiste en la aplicación de una capa de material bituminoso sobre la superficie de una base ya imprimada, con edad mayor a 7 días o sometida a la acción del tránsito y con la finalidad de promover la adherencia entre la base y el revestimiento de concreto asfáltico mezclado en planta y en caliente.  El riego de liga es también aplicable a un pavimento existente antes de recibir una capa de sello o un refuerzo de pavimento.</w:t>
            </w:r>
          </w:p>
          <w:p w14:paraId="489817B3" w14:textId="77777777" w:rsidR="00252B80" w:rsidRPr="006F7813" w:rsidRDefault="00252B80" w:rsidP="006F7813">
            <w:pPr>
              <w:pStyle w:val="Ttulo2"/>
              <w:keepLines/>
              <w:numPr>
                <w:ilvl w:val="1"/>
                <w:numId w:val="64"/>
              </w:numPr>
              <w:tabs>
                <w:tab w:val="left" w:pos="426"/>
              </w:tabs>
              <w:spacing w:before="160" w:after="80" w:line="276" w:lineRule="auto"/>
              <w:ind w:left="0" w:right="129" w:firstLine="0"/>
              <w:rPr>
                <w:sz w:val="16"/>
                <w:szCs w:val="16"/>
              </w:rPr>
            </w:pPr>
            <w:r w:rsidRPr="006F7813">
              <w:rPr>
                <w:sz w:val="16"/>
                <w:szCs w:val="16"/>
              </w:rPr>
              <w:t>Materiales</w:t>
            </w:r>
          </w:p>
          <w:p w14:paraId="0DD21A74" w14:textId="77777777" w:rsidR="00252B80" w:rsidRPr="006F7813" w:rsidRDefault="00252B80" w:rsidP="00252B80">
            <w:pPr>
              <w:numPr>
                <w:ilvl w:val="1"/>
                <w:numId w:val="60"/>
              </w:numPr>
              <w:pBdr>
                <w:top w:val="nil"/>
                <w:left w:val="nil"/>
                <w:bottom w:val="nil"/>
                <w:right w:val="nil"/>
                <w:between w:val="nil"/>
              </w:pBdr>
              <w:tabs>
                <w:tab w:val="left" w:pos="426"/>
              </w:tabs>
              <w:spacing w:before="280" w:after="280" w:line="276" w:lineRule="auto"/>
              <w:ind w:left="0" w:right="129" w:firstLine="0"/>
              <w:jc w:val="both"/>
              <w:rPr>
                <w:rFonts w:cs="Calibri"/>
                <w:b/>
              </w:rPr>
            </w:pPr>
            <w:r w:rsidRPr="006F7813">
              <w:rPr>
                <w:rFonts w:cs="Calibri"/>
                <w:b/>
              </w:rPr>
              <w:t>Materiales Bituminosos</w:t>
            </w:r>
          </w:p>
          <w:p w14:paraId="504D813F" w14:textId="77777777" w:rsidR="00252B80" w:rsidRPr="006F7813" w:rsidRDefault="00252B80" w:rsidP="00252B80">
            <w:pPr>
              <w:spacing w:before="280" w:after="280" w:line="276" w:lineRule="auto"/>
              <w:ind w:right="129"/>
              <w:jc w:val="both"/>
              <w:rPr>
                <w:rFonts w:cs="Calibri"/>
              </w:rPr>
            </w:pPr>
            <w:r w:rsidRPr="006F7813">
              <w:rPr>
                <w:rFonts w:cs="Calibri"/>
              </w:rPr>
              <w:t>Todos los materiales bituminosos deben satisfacer las exigencias de las especificaciones a continuación detalladas:</w:t>
            </w:r>
          </w:p>
          <w:p w14:paraId="48643510" w14:textId="77777777" w:rsidR="00252B80" w:rsidRPr="006F7813" w:rsidRDefault="00252B80" w:rsidP="00252B80">
            <w:pPr>
              <w:numPr>
                <w:ilvl w:val="0"/>
                <w:numId w:val="52"/>
              </w:numPr>
              <w:spacing w:before="280" w:line="276" w:lineRule="auto"/>
              <w:ind w:left="709" w:right="129" w:firstLine="0"/>
              <w:jc w:val="both"/>
              <w:rPr>
                <w:rFonts w:cs="Calibri"/>
              </w:rPr>
            </w:pPr>
            <w:r w:rsidRPr="006F7813">
              <w:rPr>
                <w:rFonts w:cs="Calibri"/>
              </w:rPr>
              <w:t>Cemento asfáltico:</w:t>
            </w:r>
            <w:r w:rsidRPr="006F7813">
              <w:rPr>
                <w:rFonts w:cs="Calibri"/>
              </w:rPr>
              <w:tab/>
            </w:r>
            <w:r w:rsidRPr="006F7813">
              <w:rPr>
                <w:rFonts w:cs="Calibri"/>
              </w:rPr>
              <w:tab/>
            </w:r>
            <w:r w:rsidRPr="006F7813">
              <w:rPr>
                <w:rFonts w:cs="Calibri"/>
              </w:rPr>
              <w:tab/>
            </w:r>
            <w:r w:rsidRPr="006F7813">
              <w:rPr>
                <w:rFonts w:cs="Calibri"/>
              </w:rPr>
              <w:tab/>
            </w:r>
            <w:r w:rsidRPr="006F7813">
              <w:rPr>
                <w:rFonts w:cs="Calibri"/>
              </w:rPr>
              <w:tab/>
              <w:t>AASHTO M-20</w:t>
            </w:r>
          </w:p>
          <w:p w14:paraId="47548539" w14:textId="77777777" w:rsidR="00252B80" w:rsidRPr="006F7813" w:rsidRDefault="00252B80" w:rsidP="00252B80">
            <w:pPr>
              <w:numPr>
                <w:ilvl w:val="0"/>
                <w:numId w:val="52"/>
              </w:numPr>
              <w:spacing w:line="276" w:lineRule="auto"/>
              <w:ind w:left="709" w:right="129" w:firstLine="0"/>
              <w:jc w:val="both"/>
              <w:rPr>
                <w:rFonts w:cs="Calibri"/>
              </w:rPr>
            </w:pPr>
            <w:r w:rsidRPr="006F7813">
              <w:rPr>
                <w:rFonts w:cs="Calibri"/>
              </w:rPr>
              <w:t>Material asfáltico líquido de curado lento</w:t>
            </w:r>
            <w:r w:rsidRPr="006F7813">
              <w:rPr>
                <w:rFonts w:cs="Calibri"/>
              </w:rPr>
              <w:tab/>
            </w:r>
            <w:r w:rsidRPr="006F7813">
              <w:rPr>
                <w:rFonts w:cs="Calibri"/>
              </w:rPr>
              <w:tab/>
            </w:r>
            <w:r w:rsidRPr="006F7813">
              <w:rPr>
                <w:rFonts w:cs="Calibri"/>
              </w:rPr>
              <w:tab/>
              <w:t>AASHTO M-141</w:t>
            </w:r>
          </w:p>
          <w:p w14:paraId="1087B074" w14:textId="77777777" w:rsidR="00252B80" w:rsidRPr="006F7813" w:rsidRDefault="00252B80" w:rsidP="00252B80">
            <w:pPr>
              <w:numPr>
                <w:ilvl w:val="0"/>
                <w:numId w:val="52"/>
              </w:numPr>
              <w:spacing w:line="276" w:lineRule="auto"/>
              <w:ind w:left="709" w:right="129" w:firstLine="0"/>
              <w:jc w:val="both"/>
              <w:rPr>
                <w:rFonts w:cs="Calibri"/>
              </w:rPr>
            </w:pPr>
            <w:r w:rsidRPr="006F7813">
              <w:rPr>
                <w:rFonts w:cs="Calibri"/>
              </w:rPr>
              <w:t>Asfaltos diluidos de curado medio:</w:t>
            </w:r>
            <w:r w:rsidRPr="006F7813">
              <w:rPr>
                <w:rFonts w:cs="Calibri"/>
              </w:rPr>
              <w:tab/>
            </w:r>
            <w:r w:rsidRPr="006F7813">
              <w:rPr>
                <w:rFonts w:cs="Calibri"/>
              </w:rPr>
              <w:tab/>
            </w:r>
            <w:r w:rsidRPr="006F7813">
              <w:rPr>
                <w:rFonts w:cs="Calibri"/>
              </w:rPr>
              <w:tab/>
            </w:r>
            <w:r w:rsidRPr="006F7813">
              <w:rPr>
                <w:rFonts w:cs="Calibri"/>
              </w:rPr>
              <w:tab/>
              <w:t>AASHTO M-82</w:t>
            </w:r>
          </w:p>
          <w:p w14:paraId="40891653" w14:textId="77777777" w:rsidR="00252B80" w:rsidRPr="006F7813" w:rsidRDefault="00252B80" w:rsidP="00252B80">
            <w:pPr>
              <w:numPr>
                <w:ilvl w:val="0"/>
                <w:numId w:val="52"/>
              </w:numPr>
              <w:spacing w:after="280" w:line="276" w:lineRule="auto"/>
              <w:ind w:left="709" w:right="129" w:firstLine="0"/>
              <w:jc w:val="both"/>
              <w:rPr>
                <w:rFonts w:cs="Calibri"/>
              </w:rPr>
            </w:pPr>
            <w:r w:rsidRPr="006F7813">
              <w:rPr>
                <w:rFonts w:cs="Calibri"/>
              </w:rPr>
              <w:t>Asfaltos diluidos de curado rápido:</w:t>
            </w:r>
            <w:r w:rsidRPr="006F7813">
              <w:rPr>
                <w:rFonts w:cs="Calibri"/>
              </w:rPr>
              <w:tab/>
            </w:r>
            <w:r w:rsidRPr="006F7813">
              <w:rPr>
                <w:rFonts w:cs="Calibri"/>
              </w:rPr>
              <w:tab/>
            </w:r>
            <w:r w:rsidRPr="006F7813">
              <w:rPr>
                <w:rFonts w:cs="Calibri"/>
              </w:rPr>
              <w:tab/>
            </w:r>
            <w:r w:rsidRPr="006F7813">
              <w:rPr>
                <w:rFonts w:cs="Calibri"/>
              </w:rPr>
              <w:tab/>
              <w:t>AASHTO M-81</w:t>
            </w:r>
          </w:p>
          <w:p w14:paraId="662A533B" w14:textId="77777777" w:rsidR="00252B80" w:rsidRPr="006F7813" w:rsidRDefault="00252B80" w:rsidP="00252B80">
            <w:pPr>
              <w:spacing w:before="280" w:after="280" w:line="276" w:lineRule="auto"/>
              <w:ind w:right="129"/>
              <w:jc w:val="both"/>
              <w:rPr>
                <w:rFonts w:cs="Calibri"/>
              </w:rPr>
            </w:pPr>
            <w:r w:rsidRPr="006F7813">
              <w:rPr>
                <w:rFonts w:cs="Calibri"/>
              </w:rPr>
              <w:t>Los tipos de material bituminoso podrán ser los siguientes:</w:t>
            </w:r>
          </w:p>
          <w:p w14:paraId="00C7D98D" w14:textId="77777777" w:rsidR="00252B80" w:rsidRPr="006F7813" w:rsidRDefault="00252B80" w:rsidP="00252B80">
            <w:pPr>
              <w:numPr>
                <w:ilvl w:val="0"/>
                <w:numId w:val="52"/>
              </w:numPr>
              <w:spacing w:before="280" w:line="276" w:lineRule="auto"/>
              <w:ind w:left="709" w:right="129" w:firstLine="0"/>
              <w:jc w:val="both"/>
              <w:rPr>
                <w:rFonts w:cs="Calibri"/>
              </w:rPr>
            </w:pPr>
            <w:r w:rsidRPr="006F7813">
              <w:rPr>
                <w:rFonts w:cs="Calibri"/>
              </w:rPr>
              <w:t>Asfaltos diluidos de curado lento:</w:t>
            </w:r>
            <w:r w:rsidRPr="006F7813">
              <w:rPr>
                <w:rFonts w:cs="Calibri"/>
              </w:rPr>
              <w:tab/>
            </w:r>
            <w:r w:rsidRPr="006F7813">
              <w:rPr>
                <w:rFonts w:cs="Calibri"/>
              </w:rPr>
              <w:tab/>
            </w:r>
            <w:r w:rsidRPr="006F7813">
              <w:rPr>
                <w:rFonts w:cs="Calibri"/>
              </w:rPr>
              <w:tab/>
            </w:r>
            <w:r w:rsidRPr="006F7813">
              <w:rPr>
                <w:rFonts w:cs="Calibri"/>
              </w:rPr>
              <w:tab/>
              <w:t>SC-70, SC-250</w:t>
            </w:r>
          </w:p>
          <w:p w14:paraId="0DF1A4E8" w14:textId="77777777" w:rsidR="00252B80" w:rsidRPr="006F7813" w:rsidRDefault="00252B80" w:rsidP="00252B80">
            <w:pPr>
              <w:numPr>
                <w:ilvl w:val="0"/>
                <w:numId w:val="52"/>
              </w:numPr>
              <w:spacing w:line="276" w:lineRule="auto"/>
              <w:ind w:left="709" w:right="129" w:firstLine="0"/>
              <w:jc w:val="both"/>
              <w:rPr>
                <w:rFonts w:cs="Calibri"/>
              </w:rPr>
            </w:pPr>
            <w:r w:rsidRPr="006F7813">
              <w:rPr>
                <w:rFonts w:cs="Calibri"/>
              </w:rPr>
              <w:t>Asfaltos diluidos de curado mediano:</w:t>
            </w:r>
            <w:r w:rsidRPr="006F7813">
              <w:rPr>
                <w:rFonts w:cs="Calibri"/>
              </w:rPr>
              <w:tab/>
            </w:r>
            <w:r w:rsidRPr="006F7813">
              <w:rPr>
                <w:rFonts w:cs="Calibri"/>
              </w:rPr>
              <w:tab/>
            </w:r>
            <w:r w:rsidRPr="006F7813">
              <w:rPr>
                <w:rFonts w:cs="Calibri"/>
              </w:rPr>
              <w:tab/>
              <w:t>MC-30, MC-70</w:t>
            </w:r>
          </w:p>
          <w:p w14:paraId="0A5011FB" w14:textId="77777777" w:rsidR="00252B80" w:rsidRPr="006F7813" w:rsidRDefault="00252B80" w:rsidP="00252B80">
            <w:pPr>
              <w:numPr>
                <w:ilvl w:val="0"/>
                <w:numId w:val="52"/>
              </w:numPr>
              <w:spacing w:after="280" w:line="276" w:lineRule="auto"/>
              <w:ind w:left="709" w:right="129" w:firstLine="0"/>
              <w:jc w:val="both"/>
              <w:rPr>
                <w:rFonts w:cs="Calibri"/>
              </w:rPr>
            </w:pPr>
            <w:r w:rsidRPr="006F7813">
              <w:rPr>
                <w:rFonts w:cs="Calibri"/>
              </w:rPr>
              <w:t>Asfaltos diluidos de curado rápido:</w:t>
            </w:r>
            <w:r w:rsidRPr="006F7813">
              <w:rPr>
                <w:rFonts w:cs="Calibri"/>
              </w:rPr>
              <w:tab/>
            </w:r>
            <w:r w:rsidRPr="006F7813">
              <w:rPr>
                <w:rFonts w:cs="Calibri"/>
              </w:rPr>
              <w:tab/>
            </w:r>
            <w:r w:rsidRPr="006F7813">
              <w:rPr>
                <w:rFonts w:cs="Calibri"/>
              </w:rPr>
              <w:tab/>
            </w:r>
            <w:r w:rsidRPr="006F7813">
              <w:rPr>
                <w:rFonts w:cs="Calibri"/>
              </w:rPr>
              <w:tab/>
              <w:t>RC-250</w:t>
            </w:r>
          </w:p>
          <w:p w14:paraId="3CCE83EB" w14:textId="77777777" w:rsidR="00252B80" w:rsidRPr="006F7813" w:rsidRDefault="00252B80" w:rsidP="00252B80">
            <w:pPr>
              <w:spacing w:before="280" w:after="280" w:line="276" w:lineRule="auto"/>
              <w:ind w:right="129"/>
              <w:jc w:val="both"/>
              <w:rPr>
                <w:rFonts w:cs="Calibri"/>
              </w:rPr>
            </w:pPr>
            <w:r w:rsidRPr="006F7813">
              <w:rPr>
                <w:rFonts w:cs="Calibri"/>
              </w:rPr>
              <w:t>El régimen de aplicación será aquel que permita la absorción del material bituminoso por la capa sobre la cual es aplicada en 24 horas, debiendo ser determinado experimentalmente en la obra.  La cantidad del material aplicado varía de 0.80 a 1.60 lt/m2, conforme al tipo y textura de la base y del material bituminoso elegido.</w:t>
            </w:r>
          </w:p>
          <w:p w14:paraId="59A79344" w14:textId="77777777" w:rsidR="00252B80" w:rsidRPr="006F7813" w:rsidRDefault="00252B80" w:rsidP="00252B80">
            <w:pPr>
              <w:spacing w:before="280" w:after="280" w:line="276" w:lineRule="auto"/>
              <w:ind w:right="129"/>
              <w:jc w:val="both"/>
              <w:rPr>
                <w:rFonts w:cs="Calibri"/>
              </w:rPr>
            </w:pPr>
            <w:r w:rsidRPr="006F7813">
              <w:rPr>
                <w:rFonts w:cs="Calibri"/>
              </w:rPr>
              <w:t>Los materiales bituminosos para sus distintas aplicaciones deberán ser empleados dentro los límites de temperatura que se indican a continuación:</w:t>
            </w:r>
          </w:p>
          <w:tbl>
            <w:tblPr>
              <w:tblStyle w:val="129"/>
              <w:tblW w:w="6772" w:type="dxa"/>
              <w:jc w:val="center"/>
              <w:tblInd w:w="0" w:type="dxa"/>
              <w:tblLook w:val="0400" w:firstRow="0" w:lastRow="0" w:firstColumn="0" w:lastColumn="0" w:noHBand="0" w:noVBand="1"/>
            </w:tblPr>
            <w:tblGrid>
              <w:gridCol w:w="3113"/>
              <w:gridCol w:w="2525"/>
              <w:gridCol w:w="1134"/>
            </w:tblGrid>
            <w:tr w:rsidR="00252B80" w:rsidRPr="006F7813" w14:paraId="2D6AEF0A" w14:textId="77777777" w:rsidTr="00BB2C5E">
              <w:trPr>
                <w:trHeight w:val="300"/>
                <w:jc w:val="center"/>
              </w:trPr>
              <w:tc>
                <w:tcPr>
                  <w:tcW w:w="3240" w:type="dxa"/>
                  <w:vMerge w:val="restart"/>
                  <w:tcBorders>
                    <w:top w:val="single" w:sz="4" w:space="0" w:color="000000"/>
                    <w:left w:val="single" w:sz="4" w:space="0" w:color="000000"/>
                    <w:bottom w:val="single" w:sz="4" w:space="0" w:color="000000"/>
                    <w:right w:val="single" w:sz="4" w:space="0" w:color="000000"/>
                  </w:tcBorders>
                  <w:shd w:val="clear" w:color="auto" w:fill="538DD5"/>
                  <w:vAlign w:val="center"/>
                </w:tcPr>
                <w:p w14:paraId="0CC98567" w14:textId="77777777" w:rsidR="00252B80" w:rsidRPr="006F7813" w:rsidRDefault="00252B80" w:rsidP="00252B80">
                  <w:pPr>
                    <w:spacing w:before="0" w:after="0" w:line="276" w:lineRule="auto"/>
                    <w:ind w:right="129"/>
                    <w:rPr>
                      <w:b/>
                    </w:rPr>
                  </w:pPr>
                  <w:r w:rsidRPr="006F7813">
                    <w:rPr>
                      <w:b/>
                    </w:rPr>
                    <w:t>TIPO  Y  CALIDAD DEL   MATERIAL</w:t>
                  </w:r>
                </w:p>
              </w:tc>
              <w:tc>
                <w:tcPr>
                  <w:tcW w:w="3532" w:type="dxa"/>
                  <w:gridSpan w:val="2"/>
                  <w:tcBorders>
                    <w:top w:val="single" w:sz="4" w:space="0" w:color="000000"/>
                    <w:left w:val="nil"/>
                    <w:bottom w:val="single" w:sz="4" w:space="0" w:color="000000"/>
                    <w:right w:val="single" w:sz="4" w:space="0" w:color="000000"/>
                  </w:tcBorders>
                  <w:shd w:val="clear" w:color="auto" w:fill="538DD5"/>
                  <w:vAlign w:val="center"/>
                </w:tcPr>
                <w:p w14:paraId="2A0F70E6" w14:textId="77777777" w:rsidR="00252B80" w:rsidRPr="006F7813" w:rsidRDefault="00252B80" w:rsidP="00252B80">
                  <w:pPr>
                    <w:spacing w:before="0" w:after="0" w:line="276" w:lineRule="auto"/>
                    <w:ind w:right="129"/>
                    <w:rPr>
                      <w:b/>
                    </w:rPr>
                  </w:pPr>
                  <w:r w:rsidRPr="006F7813">
                    <w:rPr>
                      <w:b/>
                    </w:rPr>
                    <w:t>TEMPERATURA DE APLICACIÓN</w:t>
                  </w:r>
                </w:p>
              </w:tc>
            </w:tr>
            <w:tr w:rsidR="00252B80" w:rsidRPr="006F7813" w14:paraId="0C9168E6" w14:textId="77777777" w:rsidTr="00BB2C5E">
              <w:trPr>
                <w:trHeight w:val="300"/>
                <w:jc w:val="center"/>
              </w:trPr>
              <w:tc>
                <w:tcPr>
                  <w:tcW w:w="3240" w:type="dxa"/>
                  <w:vMerge/>
                  <w:tcBorders>
                    <w:top w:val="single" w:sz="4" w:space="0" w:color="000000"/>
                    <w:left w:val="single" w:sz="4" w:space="0" w:color="000000"/>
                    <w:bottom w:val="single" w:sz="4" w:space="0" w:color="000000"/>
                    <w:right w:val="single" w:sz="4" w:space="0" w:color="000000"/>
                  </w:tcBorders>
                  <w:shd w:val="clear" w:color="auto" w:fill="538DD5"/>
                  <w:vAlign w:val="center"/>
                </w:tcPr>
                <w:p w14:paraId="7A61110B" w14:textId="77777777" w:rsidR="00252B80" w:rsidRPr="006F7813" w:rsidRDefault="00252B80" w:rsidP="00252B80">
                  <w:pPr>
                    <w:widowControl w:val="0"/>
                    <w:pBdr>
                      <w:top w:val="nil"/>
                      <w:left w:val="nil"/>
                      <w:bottom w:val="nil"/>
                      <w:right w:val="nil"/>
                      <w:between w:val="nil"/>
                    </w:pBdr>
                    <w:spacing w:before="0" w:after="0" w:line="276" w:lineRule="auto"/>
                    <w:ind w:right="129"/>
                    <w:rPr>
                      <w:b/>
                    </w:rPr>
                  </w:pPr>
                </w:p>
              </w:tc>
              <w:tc>
                <w:tcPr>
                  <w:tcW w:w="3532" w:type="dxa"/>
                  <w:gridSpan w:val="2"/>
                  <w:tcBorders>
                    <w:top w:val="single" w:sz="4" w:space="0" w:color="000000"/>
                    <w:left w:val="nil"/>
                    <w:bottom w:val="single" w:sz="4" w:space="0" w:color="000000"/>
                    <w:right w:val="single" w:sz="4" w:space="0" w:color="000000"/>
                  </w:tcBorders>
                  <w:shd w:val="clear" w:color="auto" w:fill="538DD5"/>
                  <w:vAlign w:val="center"/>
                </w:tcPr>
                <w:p w14:paraId="78D7DEF6" w14:textId="77777777" w:rsidR="00252B80" w:rsidRPr="006F7813" w:rsidRDefault="00252B80" w:rsidP="00252B80">
                  <w:pPr>
                    <w:spacing w:before="0" w:after="0" w:line="276" w:lineRule="auto"/>
                    <w:ind w:right="129"/>
                    <w:rPr>
                      <w:b/>
                    </w:rPr>
                  </w:pPr>
                  <w:r w:rsidRPr="006F7813">
                    <w:rPr>
                      <w:b/>
                    </w:rPr>
                    <w:t>LIMITES DE TEMPERATURAS</w:t>
                  </w:r>
                </w:p>
              </w:tc>
            </w:tr>
            <w:tr w:rsidR="00252B80" w:rsidRPr="006F7813" w14:paraId="25F147BC" w14:textId="77777777" w:rsidTr="00BB2C5E">
              <w:trPr>
                <w:trHeight w:val="300"/>
                <w:jc w:val="center"/>
              </w:trPr>
              <w:tc>
                <w:tcPr>
                  <w:tcW w:w="3240" w:type="dxa"/>
                  <w:vMerge/>
                  <w:tcBorders>
                    <w:top w:val="single" w:sz="4" w:space="0" w:color="000000"/>
                    <w:left w:val="single" w:sz="4" w:space="0" w:color="000000"/>
                    <w:bottom w:val="single" w:sz="4" w:space="0" w:color="000000"/>
                    <w:right w:val="single" w:sz="4" w:space="0" w:color="000000"/>
                  </w:tcBorders>
                  <w:shd w:val="clear" w:color="auto" w:fill="538DD5"/>
                  <w:vAlign w:val="center"/>
                </w:tcPr>
                <w:p w14:paraId="4171F7D3" w14:textId="77777777" w:rsidR="00252B80" w:rsidRPr="006F7813" w:rsidRDefault="00252B80" w:rsidP="00252B80">
                  <w:pPr>
                    <w:widowControl w:val="0"/>
                    <w:pBdr>
                      <w:top w:val="nil"/>
                      <w:left w:val="nil"/>
                      <w:bottom w:val="nil"/>
                      <w:right w:val="nil"/>
                      <w:between w:val="nil"/>
                    </w:pBdr>
                    <w:spacing w:before="0" w:after="0" w:line="276" w:lineRule="auto"/>
                    <w:ind w:right="129"/>
                    <w:rPr>
                      <w:b/>
                    </w:rPr>
                  </w:pPr>
                </w:p>
              </w:tc>
              <w:tc>
                <w:tcPr>
                  <w:tcW w:w="2620" w:type="dxa"/>
                  <w:tcBorders>
                    <w:top w:val="nil"/>
                    <w:left w:val="nil"/>
                    <w:bottom w:val="single" w:sz="4" w:space="0" w:color="000000"/>
                    <w:right w:val="single" w:sz="4" w:space="0" w:color="000000"/>
                  </w:tcBorders>
                  <w:shd w:val="clear" w:color="auto" w:fill="538DD5"/>
                  <w:vAlign w:val="center"/>
                </w:tcPr>
                <w:p w14:paraId="4C3D434D" w14:textId="77777777" w:rsidR="00252B80" w:rsidRPr="006F7813" w:rsidRDefault="00252B80" w:rsidP="00252B80">
                  <w:pPr>
                    <w:spacing w:before="0" w:after="0" w:line="276" w:lineRule="auto"/>
                    <w:ind w:right="129"/>
                    <w:rPr>
                      <w:b/>
                    </w:rPr>
                  </w:pPr>
                  <w:r w:rsidRPr="006F7813">
                    <w:rPr>
                      <w:b/>
                    </w:rPr>
                    <w:t>Mín.(°C.)</w:t>
                  </w:r>
                </w:p>
              </w:tc>
              <w:tc>
                <w:tcPr>
                  <w:tcW w:w="912" w:type="dxa"/>
                  <w:tcBorders>
                    <w:top w:val="nil"/>
                    <w:left w:val="nil"/>
                    <w:bottom w:val="single" w:sz="4" w:space="0" w:color="000000"/>
                    <w:right w:val="single" w:sz="4" w:space="0" w:color="000000"/>
                  </w:tcBorders>
                  <w:shd w:val="clear" w:color="auto" w:fill="538DD5"/>
                  <w:vAlign w:val="center"/>
                </w:tcPr>
                <w:p w14:paraId="654BBF28" w14:textId="77777777" w:rsidR="00252B80" w:rsidRPr="006F7813" w:rsidRDefault="00252B80" w:rsidP="00252B80">
                  <w:pPr>
                    <w:spacing w:before="0" w:after="0" w:line="276" w:lineRule="auto"/>
                    <w:ind w:right="129"/>
                    <w:rPr>
                      <w:b/>
                    </w:rPr>
                  </w:pPr>
                  <w:r w:rsidRPr="006F7813">
                    <w:rPr>
                      <w:b/>
                    </w:rPr>
                    <w:t>Máx.(°C.)</w:t>
                  </w:r>
                </w:p>
              </w:tc>
            </w:tr>
            <w:tr w:rsidR="00252B80" w:rsidRPr="006F7813" w14:paraId="7233D036"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3459C7D9" w14:textId="77777777" w:rsidR="00252B80" w:rsidRPr="006F7813" w:rsidRDefault="00252B80" w:rsidP="00252B80">
                  <w:pPr>
                    <w:spacing w:before="0" w:after="0" w:line="276" w:lineRule="auto"/>
                    <w:ind w:right="129"/>
                  </w:pPr>
                  <w:r w:rsidRPr="006F7813">
                    <w:t>MC-30</w:t>
                  </w:r>
                </w:p>
              </w:tc>
              <w:tc>
                <w:tcPr>
                  <w:tcW w:w="2620" w:type="dxa"/>
                  <w:tcBorders>
                    <w:top w:val="nil"/>
                    <w:left w:val="nil"/>
                    <w:bottom w:val="single" w:sz="4" w:space="0" w:color="000000"/>
                    <w:right w:val="single" w:sz="4" w:space="0" w:color="000000"/>
                  </w:tcBorders>
                  <w:shd w:val="clear" w:color="auto" w:fill="auto"/>
                  <w:vAlign w:val="center"/>
                </w:tcPr>
                <w:p w14:paraId="73548D6C" w14:textId="77777777" w:rsidR="00252B80" w:rsidRPr="006F7813" w:rsidRDefault="00252B80" w:rsidP="00252B80">
                  <w:pPr>
                    <w:spacing w:before="0" w:after="0" w:line="276" w:lineRule="auto"/>
                    <w:ind w:right="129"/>
                  </w:pPr>
                  <w:r w:rsidRPr="006F7813">
                    <w:t>21.11</w:t>
                  </w:r>
                </w:p>
              </w:tc>
              <w:tc>
                <w:tcPr>
                  <w:tcW w:w="912" w:type="dxa"/>
                  <w:tcBorders>
                    <w:top w:val="nil"/>
                    <w:left w:val="nil"/>
                    <w:bottom w:val="single" w:sz="4" w:space="0" w:color="000000"/>
                    <w:right w:val="single" w:sz="4" w:space="0" w:color="000000"/>
                  </w:tcBorders>
                  <w:shd w:val="clear" w:color="auto" w:fill="auto"/>
                  <w:vAlign w:val="center"/>
                </w:tcPr>
                <w:p w14:paraId="0DC24DEA" w14:textId="77777777" w:rsidR="00252B80" w:rsidRPr="006F7813" w:rsidRDefault="00252B80" w:rsidP="00252B80">
                  <w:pPr>
                    <w:spacing w:before="0" w:after="0" w:line="276" w:lineRule="auto"/>
                    <w:ind w:right="129"/>
                  </w:pPr>
                  <w:r w:rsidRPr="006F7813">
                    <w:t>62.78</w:t>
                  </w:r>
                </w:p>
              </w:tc>
            </w:tr>
            <w:tr w:rsidR="00252B80" w:rsidRPr="006F7813" w14:paraId="3461372F"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48C7AF63" w14:textId="77777777" w:rsidR="00252B80" w:rsidRPr="006F7813" w:rsidRDefault="00252B80" w:rsidP="00252B80">
                  <w:pPr>
                    <w:spacing w:before="0" w:after="0" w:line="276" w:lineRule="auto"/>
                    <w:ind w:right="129"/>
                  </w:pPr>
                  <w:r w:rsidRPr="006F7813">
                    <w:t>RC-MC-SC-70</w:t>
                  </w:r>
                </w:p>
              </w:tc>
              <w:tc>
                <w:tcPr>
                  <w:tcW w:w="2620" w:type="dxa"/>
                  <w:tcBorders>
                    <w:top w:val="nil"/>
                    <w:left w:val="nil"/>
                    <w:bottom w:val="single" w:sz="4" w:space="0" w:color="000000"/>
                    <w:right w:val="single" w:sz="4" w:space="0" w:color="000000"/>
                  </w:tcBorders>
                  <w:shd w:val="clear" w:color="auto" w:fill="auto"/>
                  <w:vAlign w:val="center"/>
                </w:tcPr>
                <w:p w14:paraId="2FA047E6" w14:textId="77777777" w:rsidR="00252B80" w:rsidRPr="006F7813" w:rsidRDefault="00252B80" w:rsidP="00252B80">
                  <w:pPr>
                    <w:spacing w:before="0" w:after="0" w:line="276" w:lineRule="auto"/>
                    <w:ind w:right="129"/>
                  </w:pPr>
                  <w:r w:rsidRPr="006F7813">
                    <w:t>40.56</w:t>
                  </w:r>
                </w:p>
              </w:tc>
              <w:tc>
                <w:tcPr>
                  <w:tcW w:w="912" w:type="dxa"/>
                  <w:tcBorders>
                    <w:top w:val="nil"/>
                    <w:left w:val="nil"/>
                    <w:bottom w:val="single" w:sz="4" w:space="0" w:color="000000"/>
                    <w:right w:val="single" w:sz="4" w:space="0" w:color="000000"/>
                  </w:tcBorders>
                  <w:shd w:val="clear" w:color="auto" w:fill="auto"/>
                  <w:vAlign w:val="center"/>
                </w:tcPr>
                <w:p w14:paraId="32F321B7" w14:textId="77777777" w:rsidR="00252B80" w:rsidRPr="006F7813" w:rsidRDefault="00252B80" w:rsidP="00252B80">
                  <w:pPr>
                    <w:spacing w:before="0" w:after="0" w:line="276" w:lineRule="auto"/>
                    <w:ind w:right="129"/>
                  </w:pPr>
                  <w:r w:rsidRPr="006F7813">
                    <w:t>85.00</w:t>
                  </w:r>
                </w:p>
              </w:tc>
            </w:tr>
            <w:tr w:rsidR="00252B80" w:rsidRPr="006F7813" w14:paraId="1749F8DE"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108EC76A" w14:textId="77777777" w:rsidR="00252B80" w:rsidRPr="006F7813" w:rsidRDefault="00252B80" w:rsidP="00252B80">
                  <w:pPr>
                    <w:spacing w:before="0" w:after="0" w:line="276" w:lineRule="auto"/>
                    <w:ind w:right="129"/>
                  </w:pPr>
                  <w:r w:rsidRPr="006F7813">
                    <w:t>RC-MC-SC-250</w:t>
                  </w:r>
                </w:p>
              </w:tc>
              <w:tc>
                <w:tcPr>
                  <w:tcW w:w="2620" w:type="dxa"/>
                  <w:tcBorders>
                    <w:top w:val="nil"/>
                    <w:left w:val="nil"/>
                    <w:bottom w:val="single" w:sz="4" w:space="0" w:color="000000"/>
                    <w:right w:val="single" w:sz="4" w:space="0" w:color="000000"/>
                  </w:tcBorders>
                  <w:shd w:val="clear" w:color="auto" w:fill="auto"/>
                  <w:vAlign w:val="center"/>
                </w:tcPr>
                <w:p w14:paraId="5084EFF8" w14:textId="77777777" w:rsidR="00252B80" w:rsidRPr="006F7813" w:rsidRDefault="00252B80" w:rsidP="00252B80">
                  <w:pPr>
                    <w:spacing w:before="0" w:after="0" w:line="276" w:lineRule="auto"/>
                    <w:ind w:right="129"/>
                  </w:pPr>
                  <w:r w:rsidRPr="006F7813">
                    <w:t>60.00</w:t>
                  </w:r>
                </w:p>
              </w:tc>
              <w:tc>
                <w:tcPr>
                  <w:tcW w:w="912" w:type="dxa"/>
                  <w:tcBorders>
                    <w:top w:val="nil"/>
                    <w:left w:val="nil"/>
                    <w:bottom w:val="single" w:sz="4" w:space="0" w:color="000000"/>
                    <w:right w:val="single" w:sz="4" w:space="0" w:color="000000"/>
                  </w:tcBorders>
                  <w:shd w:val="clear" w:color="auto" w:fill="auto"/>
                  <w:vAlign w:val="center"/>
                </w:tcPr>
                <w:p w14:paraId="16F6DB5B" w14:textId="77777777" w:rsidR="00252B80" w:rsidRPr="006F7813" w:rsidRDefault="00252B80" w:rsidP="00252B80">
                  <w:pPr>
                    <w:spacing w:before="0" w:after="0" w:line="276" w:lineRule="auto"/>
                    <w:ind w:right="129"/>
                  </w:pPr>
                  <w:r w:rsidRPr="006F7813">
                    <w:t>105.50</w:t>
                  </w:r>
                </w:p>
              </w:tc>
            </w:tr>
            <w:tr w:rsidR="00252B80" w:rsidRPr="006F7813" w14:paraId="5ABBDFBF"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0BDD2914" w14:textId="77777777" w:rsidR="00252B80" w:rsidRPr="006F7813" w:rsidRDefault="00252B80" w:rsidP="00252B80">
                  <w:pPr>
                    <w:spacing w:before="0" w:after="0" w:line="276" w:lineRule="auto"/>
                    <w:ind w:right="129"/>
                  </w:pPr>
                  <w:r w:rsidRPr="006F7813">
                    <w:t>RC-MC-SC-800</w:t>
                  </w:r>
                </w:p>
              </w:tc>
              <w:tc>
                <w:tcPr>
                  <w:tcW w:w="2620" w:type="dxa"/>
                  <w:tcBorders>
                    <w:top w:val="nil"/>
                    <w:left w:val="nil"/>
                    <w:bottom w:val="single" w:sz="4" w:space="0" w:color="000000"/>
                    <w:right w:val="single" w:sz="4" w:space="0" w:color="000000"/>
                  </w:tcBorders>
                  <w:shd w:val="clear" w:color="auto" w:fill="auto"/>
                  <w:vAlign w:val="center"/>
                </w:tcPr>
                <w:p w14:paraId="3E7DA23B" w14:textId="77777777" w:rsidR="00252B80" w:rsidRPr="006F7813" w:rsidRDefault="00252B80" w:rsidP="00252B80">
                  <w:pPr>
                    <w:spacing w:before="0" w:after="0" w:line="276" w:lineRule="auto"/>
                    <w:ind w:right="129"/>
                  </w:pPr>
                  <w:r w:rsidRPr="006F7813">
                    <w:t>79.44</w:t>
                  </w:r>
                </w:p>
              </w:tc>
              <w:tc>
                <w:tcPr>
                  <w:tcW w:w="912" w:type="dxa"/>
                  <w:tcBorders>
                    <w:top w:val="nil"/>
                    <w:left w:val="nil"/>
                    <w:bottom w:val="single" w:sz="4" w:space="0" w:color="000000"/>
                    <w:right w:val="single" w:sz="4" w:space="0" w:color="000000"/>
                  </w:tcBorders>
                  <w:shd w:val="clear" w:color="auto" w:fill="auto"/>
                  <w:vAlign w:val="center"/>
                </w:tcPr>
                <w:p w14:paraId="74C59396" w14:textId="77777777" w:rsidR="00252B80" w:rsidRPr="006F7813" w:rsidRDefault="00252B80" w:rsidP="00252B80">
                  <w:pPr>
                    <w:spacing w:before="0" w:after="0" w:line="276" w:lineRule="auto"/>
                    <w:ind w:right="129"/>
                  </w:pPr>
                  <w:r w:rsidRPr="006F7813">
                    <w:t>130.00</w:t>
                  </w:r>
                </w:p>
              </w:tc>
            </w:tr>
            <w:tr w:rsidR="00252B80" w:rsidRPr="006F7813" w14:paraId="61BC9FB3"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74837EC5" w14:textId="77777777" w:rsidR="00252B80" w:rsidRPr="006F7813" w:rsidRDefault="00252B80" w:rsidP="00252B80">
                  <w:pPr>
                    <w:spacing w:before="0" w:after="0" w:line="276" w:lineRule="auto"/>
                    <w:ind w:right="129"/>
                  </w:pPr>
                  <w:r w:rsidRPr="006F7813">
                    <w:t>RC-MC-SC-3.000</w:t>
                  </w:r>
                </w:p>
              </w:tc>
              <w:tc>
                <w:tcPr>
                  <w:tcW w:w="2620" w:type="dxa"/>
                  <w:tcBorders>
                    <w:top w:val="nil"/>
                    <w:left w:val="nil"/>
                    <w:bottom w:val="single" w:sz="4" w:space="0" w:color="000000"/>
                    <w:right w:val="single" w:sz="4" w:space="0" w:color="000000"/>
                  </w:tcBorders>
                  <w:shd w:val="clear" w:color="auto" w:fill="auto"/>
                  <w:vAlign w:val="center"/>
                </w:tcPr>
                <w:p w14:paraId="73A34A58" w14:textId="77777777" w:rsidR="00252B80" w:rsidRPr="006F7813" w:rsidRDefault="00252B80" w:rsidP="00252B80">
                  <w:pPr>
                    <w:spacing w:before="0" w:after="0" w:line="276" w:lineRule="auto"/>
                    <w:ind w:right="129"/>
                  </w:pPr>
                  <w:r w:rsidRPr="006F7813">
                    <w:t>101.11</w:t>
                  </w:r>
                </w:p>
              </w:tc>
              <w:tc>
                <w:tcPr>
                  <w:tcW w:w="912" w:type="dxa"/>
                  <w:tcBorders>
                    <w:top w:val="nil"/>
                    <w:left w:val="nil"/>
                    <w:bottom w:val="single" w:sz="4" w:space="0" w:color="000000"/>
                    <w:right w:val="single" w:sz="4" w:space="0" w:color="000000"/>
                  </w:tcBorders>
                  <w:shd w:val="clear" w:color="auto" w:fill="auto"/>
                  <w:vAlign w:val="center"/>
                </w:tcPr>
                <w:p w14:paraId="5A67F8B2" w14:textId="77777777" w:rsidR="00252B80" w:rsidRPr="006F7813" w:rsidRDefault="00252B80" w:rsidP="00252B80">
                  <w:pPr>
                    <w:spacing w:before="0" w:after="0" w:line="276" w:lineRule="auto"/>
                    <w:ind w:right="129"/>
                  </w:pPr>
                  <w:r w:rsidRPr="006F7813">
                    <w:t>154.40</w:t>
                  </w:r>
                </w:p>
              </w:tc>
            </w:tr>
            <w:tr w:rsidR="00252B80" w:rsidRPr="006F7813" w14:paraId="61C512EB"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1C478A78" w14:textId="77777777" w:rsidR="00252B80" w:rsidRPr="006F7813" w:rsidRDefault="00252B80" w:rsidP="00252B80">
                  <w:pPr>
                    <w:spacing w:before="0" w:after="0" w:line="276" w:lineRule="auto"/>
                    <w:ind w:right="129"/>
                  </w:pPr>
                  <w:r w:rsidRPr="006F7813">
                    <w:t>Todas las Emulsiones</w:t>
                  </w:r>
                </w:p>
              </w:tc>
              <w:tc>
                <w:tcPr>
                  <w:tcW w:w="2620" w:type="dxa"/>
                  <w:tcBorders>
                    <w:top w:val="nil"/>
                    <w:left w:val="nil"/>
                    <w:bottom w:val="single" w:sz="4" w:space="0" w:color="000000"/>
                    <w:right w:val="single" w:sz="4" w:space="0" w:color="000000"/>
                  </w:tcBorders>
                  <w:shd w:val="clear" w:color="auto" w:fill="auto"/>
                  <w:vAlign w:val="center"/>
                </w:tcPr>
                <w:p w14:paraId="7F97DB68" w14:textId="77777777" w:rsidR="00252B80" w:rsidRPr="006F7813" w:rsidRDefault="00252B80" w:rsidP="00252B80">
                  <w:pPr>
                    <w:spacing w:before="0" w:after="0" w:line="276" w:lineRule="auto"/>
                    <w:ind w:right="129"/>
                  </w:pPr>
                  <w:r w:rsidRPr="006F7813">
                    <w:t>10.00</w:t>
                  </w:r>
                </w:p>
              </w:tc>
              <w:tc>
                <w:tcPr>
                  <w:tcW w:w="912" w:type="dxa"/>
                  <w:tcBorders>
                    <w:top w:val="nil"/>
                    <w:left w:val="nil"/>
                    <w:bottom w:val="single" w:sz="4" w:space="0" w:color="000000"/>
                    <w:right w:val="single" w:sz="4" w:space="0" w:color="000000"/>
                  </w:tcBorders>
                  <w:shd w:val="clear" w:color="auto" w:fill="auto"/>
                  <w:vAlign w:val="center"/>
                </w:tcPr>
                <w:p w14:paraId="7FC91F5C" w14:textId="77777777" w:rsidR="00252B80" w:rsidRPr="006F7813" w:rsidRDefault="00252B80" w:rsidP="00252B80">
                  <w:pPr>
                    <w:spacing w:before="0" w:after="0" w:line="276" w:lineRule="auto"/>
                    <w:ind w:right="129"/>
                  </w:pPr>
                  <w:r w:rsidRPr="006F7813">
                    <w:t>60.00</w:t>
                  </w:r>
                </w:p>
              </w:tc>
            </w:tr>
            <w:tr w:rsidR="00252B80" w:rsidRPr="006F7813" w14:paraId="4E5AF885"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60739D02" w14:textId="77777777" w:rsidR="00252B80" w:rsidRPr="006F7813" w:rsidRDefault="00252B80" w:rsidP="00252B80">
                  <w:pPr>
                    <w:spacing w:before="0" w:after="0" w:line="276" w:lineRule="auto"/>
                    <w:ind w:right="129"/>
                  </w:pPr>
                  <w:r w:rsidRPr="006F7813">
                    <w:t>Todas las calidades de cem. asfáltico</w:t>
                  </w:r>
                </w:p>
              </w:tc>
              <w:tc>
                <w:tcPr>
                  <w:tcW w:w="2620" w:type="dxa"/>
                  <w:tcBorders>
                    <w:top w:val="nil"/>
                    <w:left w:val="nil"/>
                    <w:bottom w:val="single" w:sz="4" w:space="0" w:color="000000"/>
                    <w:right w:val="single" w:sz="4" w:space="0" w:color="000000"/>
                  </w:tcBorders>
                  <w:shd w:val="clear" w:color="auto" w:fill="auto"/>
                  <w:vAlign w:val="center"/>
                </w:tcPr>
                <w:p w14:paraId="4E5B352F" w14:textId="77777777" w:rsidR="00252B80" w:rsidRPr="006F7813" w:rsidRDefault="00252B80" w:rsidP="00252B80">
                  <w:pPr>
                    <w:spacing w:before="0" w:after="0" w:line="276" w:lineRule="auto"/>
                    <w:ind w:right="129"/>
                  </w:pPr>
                  <w:r w:rsidRPr="006F7813">
                    <w:t>-.-</w:t>
                  </w:r>
                </w:p>
              </w:tc>
              <w:tc>
                <w:tcPr>
                  <w:tcW w:w="912" w:type="dxa"/>
                  <w:tcBorders>
                    <w:top w:val="nil"/>
                    <w:left w:val="nil"/>
                    <w:bottom w:val="single" w:sz="4" w:space="0" w:color="000000"/>
                    <w:right w:val="single" w:sz="4" w:space="0" w:color="000000"/>
                  </w:tcBorders>
                  <w:shd w:val="clear" w:color="auto" w:fill="auto"/>
                  <w:vAlign w:val="center"/>
                </w:tcPr>
                <w:p w14:paraId="1C1435A7" w14:textId="77777777" w:rsidR="00252B80" w:rsidRPr="006F7813" w:rsidRDefault="00252B80" w:rsidP="00252B80">
                  <w:pPr>
                    <w:spacing w:before="0" w:after="0" w:line="276" w:lineRule="auto"/>
                    <w:ind w:right="129"/>
                  </w:pPr>
                  <w:r w:rsidRPr="006F7813">
                    <w:t>176.70</w:t>
                  </w:r>
                </w:p>
              </w:tc>
            </w:tr>
            <w:tr w:rsidR="00252B80" w:rsidRPr="006F7813" w14:paraId="3AC9C8FE"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12FCF0A5" w14:textId="77777777" w:rsidR="00252B80" w:rsidRPr="006F7813" w:rsidRDefault="00252B80" w:rsidP="00252B80">
                  <w:pPr>
                    <w:spacing w:before="0" w:after="0" w:line="276" w:lineRule="auto"/>
                    <w:ind w:right="129"/>
                  </w:pPr>
                  <w:r w:rsidRPr="006F7813">
                    <w:t>RT-1-2-3</w:t>
                  </w:r>
                </w:p>
              </w:tc>
              <w:tc>
                <w:tcPr>
                  <w:tcW w:w="2620" w:type="dxa"/>
                  <w:tcBorders>
                    <w:top w:val="nil"/>
                    <w:left w:val="nil"/>
                    <w:bottom w:val="single" w:sz="4" w:space="0" w:color="000000"/>
                    <w:right w:val="single" w:sz="4" w:space="0" w:color="000000"/>
                  </w:tcBorders>
                  <w:shd w:val="clear" w:color="auto" w:fill="auto"/>
                  <w:vAlign w:val="center"/>
                </w:tcPr>
                <w:p w14:paraId="0CA893C1" w14:textId="77777777" w:rsidR="00252B80" w:rsidRPr="006F7813" w:rsidRDefault="00252B80" w:rsidP="00252B80">
                  <w:pPr>
                    <w:spacing w:before="0" w:after="0" w:line="276" w:lineRule="auto"/>
                    <w:ind w:right="129"/>
                  </w:pPr>
                  <w:r w:rsidRPr="006F7813">
                    <w:t>15.56</w:t>
                  </w:r>
                </w:p>
              </w:tc>
              <w:tc>
                <w:tcPr>
                  <w:tcW w:w="912" w:type="dxa"/>
                  <w:tcBorders>
                    <w:top w:val="nil"/>
                    <w:left w:val="nil"/>
                    <w:bottom w:val="single" w:sz="4" w:space="0" w:color="000000"/>
                    <w:right w:val="single" w:sz="4" w:space="0" w:color="000000"/>
                  </w:tcBorders>
                  <w:shd w:val="clear" w:color="auto" w:fill="auto"/>
                  <w:vAlign w:val="center"/>
                </w:tcPr>
                <w:p w14:paraId="3A39143A" w14:textId="77777777" w:rsidR="00252B80" w:rsidRPr="006F7813" w:rsidRDefault="00252B80" w:rsidP="00252B80">
                  <w:pPr>
                    <w:spacing w:before="0" w:after="0" w:line="276" w:lineRule="auto"/>
                    <w:ind w:right="129"/>
                  </w:pPr>
                  <w:r w:rsidRPr="006F7813">
                    <w:t>54.44</w:t>
                  </w:r>
                </w:p>
              </w:tc>
            </w:tr>
            <w:tr w:rsidR="00252B80" w:rsidRPr="006F7813" w14:paraId="6F5383C4"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6A307C88" w14:textId="77777777" w:rsidR="00252B80" w:rsidRPr="006F7813" w:rsidRDefault="00252B80" w:rsidP="00252B80">
                  <w:pPr>
                    <w:spacing w:before="0" w:after="0" w:line="276" w:lineRule="auto"/>
                    <w:ind w:right="129"/>
                  </w:pPr>
                  <w:r w:rsidRPr="006F7813">
                    <w:t>RT-4-5-6</w:t>
                  </w:r>
                </w:p>
              </w:tc>
              <w:tc>
                <w:tcPr>
                  <w:tcW w:w="2620" w:type="dxa"/>
                  <w:tcBorders>
                    <w:top w:val="nil"/>
                    <w:left w:val="nil"/>
                    <w:bottom w:val="single" w:sz="4" w:space="0" w:color="000000"/>
                    <w:right w:val="single" w:sz="4" w:space="0" w:color="000000"/>
                  </w:tcBorders>
                  <w:shd w:val="clear" w:color="auto" w:fill="auto"/>
                  <w:vAlign w:val="center"/>
                </w:tcPr>
                <w:p w14:paraId="61265973" w14:textId="77777777" w:rsidR="00252B80" w:rsidRPr="006F7813" w:rsidRDefault="00252B80" w:rsidP="00252B80">
                  <w:pPr>
                    <w:spacing w:before="0" w:after="0" w:line="276" w:lineRule="auto"/>
                    <w:ind w:right="129"/>
                  </w:pPr>
                  <w:r w:rsidRPr="006F7813">
                    <w:t>29.44</w:t>
                  </w:r>
                </w:p>
              </w:tc>
              <w:tc>
                <w:tcPr>
                  <w:tcW w:w="912" w:type="dxa"/>
                  <w:tcBorders>
                    <w:top w:val="nil"/>
                    <w:left w:val="nil"/>
                    <w:bottom w:val="single" w:sz="4" w:space="0" w:color="000000"/>
                    <w:right w:val="single" w:sz="4" w:space="0" w:color="000000"/>
                  </w:tcBorders>
                  <w:shd w:val="clear" w:color="auto" w:fill="auto"/>
                  <w:vAlign w:val="center"/>
                </w:tcPr>
                <w:p w14:paraId="17428E23" w14:textId="77777777" w:rsidR="00252B80" w:rsidRPr="006F7813" w:rsidRDefault="00252B80" w:rsidP="00252B80">
                  <w:pPr>
                    <w:spacing w:before="0" w:after="0" w:line="276" w:lineRule="auto"/>
                    <w:ind w:right="129"/>
                  </w:pPr>
                  <w:r w:rsidRPr="006F7813">
                    <w:t>65.56</w:t>
                  </w:r>
                </w:p>
              </w:tc>
            </w:tr>
            <w:tr w:rsidR="00252B80" w:rsidRPr="006F7813" w14:paraId="3D29DCB1"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71F2F91A" w14:textId="77777777" w:rsidR="00252B80" w:rsidRPr="006F7813" w:rsidRDefault="00252B80" w:rsidP="00252B80">
                  <w:pPr>
                    <w:spacing w:before="0" w:after="0" w:line="276" w:lineRule="auto"/>
                    <w:ind w:right="129"/>
                  </w:pPr>
                  <w:r w:rsidRPr="006F7813">
                    <w:t>RT-7-8-9</w:t>
                  </w:r>
                </w:p>
              </w:tc>
              <w:tc>
                <w:tcPr>
                  <w:tcW w:w="2620" w:type="dxa"/>
                  <w:tcBorders>
                    <w:top w:val="nil"/>
                    <w:left w:val="nil"/>
                    <w:bottom w:val="single" w:sz="4" w:space="0" w:color="000000"/>
                    <w:right w:val="single" w:sz="4" w:space="0" w:color="000000"/>
                  </w:tcBorders>
                  <w:shd w:val="clear" w:color="auto" w:fill="auto"/>
                  <w:vAlign w:val="center"/>
                </w:tcPr>
                <w:p w14:paraId="114B40E0" w14:textId="77777777" w:rsidR="00252B80" w:rsidRPr="006F7813" w:rsidRDefault="00252B80" w:rsidP="00252B80">
                  <w:pPr>
                    <w:spacing w:before="0" w:after="0" w:line="276" w:lineRule="auto"/>
                    <w:ind w:right="129"/>
                  </w:pPr>
                  <w:r w:rsidRPr="006F7813">
                    <w:t>65.56</w:t>
                  </w:r>
                </w:p>
              </w:tc>
              <w:tc>
                <w:tcPr>
                  <w:tcW w:w="912" w:type="dxa"/>
                  <w:tcBorders>
                    <w:top w:val="nil"/>
                    <w:left w:val="nil"/>
                    <w:bottom w:val="single" w:sz="4" w:space="0" w:color="000000"/>
                    <w:right w:val="single" w:sz="4" w:space="0" w:color="000000"/>
                  </w:tcBorders>
                  <w:shd w:val="clear" w:color="auto" w:fill="auto"/>
                  <w:vAlign w:val="center"/>
                </w:tcPr>
                <w:p w14:paraId="0F04908B" w14:textId="77777777" w:rsidR="00252B80" w:rsidRPr="006F7813" w:rsidRDefault="00252B80" w:rsidP="00252B80">
                  <w:pPr>
                    <w:spacing w:before="0" w:after="0" w:line="276" w:lineRule="auto"/>
                    <w:ind w:right="129"/>
                  </w:pPr>
                  <w:r w:rsidRPr="006F7813">
                    <w:t>107.00</w:t>
                  </w:r>
                </w:p>
              </w:tc>
            </w:tr>
            <w:tr w:rsidR="00252B80" w:rsidRPr="006F7813" w14:paraId="5A97D03A"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0A0454FC" w14:textId="77777777" w:rsidR="00252B80" w:rsidRPr="006F7813" w:rsidRDefault="00252B80" w:rsidP="00252B80">
                  <w:pPr>
                    <w:spacing w:before="0" w:after="0" w:line="276" w:lineRule="auto"/>
                    <w:ind w:right="129"/>
                  </w:pPr>
                  <w:r w:rsidRPr="006F7813">
                    <w:t>RT-10-11-12</w:t>
                  </w:r>
                </w:p>
              </w:tc>
              <w:tc>
                <w:tcPr>
                  <w:tcW w:w="2620" w:type="dxa"/>
                  <w:tcBorders>
                    <w:top w:val="nil"/>
                    <w:left w:val="nil"/>
                    <w:bottom w:val="single" w:sz="4" w:space="0" w:color="000000"/>
                    <w:right w:val="single" w:sz="4" w:space="0" w:color="000000"/>
                  </w:tcBorders>
                  <w:shd w:val="clear" w:color="auto" w:fill="auto"/>
                  <w:vAlign w:val="center"/>
                </w:tcPr>
                <w:p w14:paraId="633D037D" w14:textId="77777777" w:rsidR="00252B80" w:rsidRPr="006F7813" w:rsidRDefault="00252B80" w:rsidP="00252B80">
                  <w:pPr>
                    <w:spacing w:before="0" w:after="0" w:line="276" w:lineRule="auto"/>
                    <w:ind w:right="129"/>
                  </w:pPr>
                  <w:r w:rsidRPr="006F7813">
                    <w:t>79.44</w:t>
                  </w:r>
                </w:p>
              </w:tc>
              <w:tc>
                <w:tcPr>
                  <w:tcW w:w="912" w:type="dxa"/>
                  <w:tcBorders>
                    <w:top w:val="nil"/>
                    <w:left w:val="nil"/>
                    <w:bottom w:val="single" w:sz="4" w:space="0" w:color="000000"/>
                    <w:right w:val="single" w:sz="4" w:space="0" w:color="000000"/>
                  </w:tcBorders>
                  <w:shd w:val="clear" w:color="auto" w:fill="auto"/>
                  <w:vAlign w:val="center"/>
                </w:tcPr>
                <w:p w14:paraId="36BBB83D" w14:textId="77777777" w:rsidR="00252B80" w:rsidRPr="006F7813" w:rsidRDefault="00252B80" w:rsidP="00252B80">
                  <w:pPr>
                    <w:spacing w:before="0" w:after="0" w:line="276" w:lineRule="auto"/>
                    <w:ind w:right="129"/>
                  </w:pPr>
                  <w:r w:rsidRPr="006F7813">
                    <w:t>120.00</w:t>
                  </w:r>
                </w:p>
              </w:tc>
            </w:tr>
            <w:tr w:rsidR="00252B80" w:rsidRPr="006F7813" w14:paraId="6F033D48" w14:textId="77777777" w:rsidTr="00BB2C5E">
              <w:trPr>
                <w:trHeight w:val="300"/>
                <w:jc w:val="center"/>
              </w:trPr>
              <w:tc>
                <w:tcPr>
                  <w:tcW w:w="3240" w:type="dxa"/>
                  <w:tcBorders>
                    <w:top w:val="nil"/>
                    <w:left w:val="single" w:sz="4" w:space="0" w:color="000000"/>
                    <w:bottom w:val="single" w:sz="4" w:space="0" w:color="000000"/>
                    <w:right w:val="single" w:sz="4" w:space="0" w:color="000000"/>
                  </w:tcBorders>
                  <w:shd w:val="clear" w:color="auto" w:fill="auto"/>
                  <w:vAlign w:val="center"/>
                </w:tcPr>
                <w:p w14:paraId="0D1C39A2" w14:textId="77777777" w:rsidR="00252B80" w:rsidRPr="006F7813" w:rsidRDefault="00252B80" w:rsidP="00252B80">
                  <w:pPr>
                    <w:spacing w:before="0" w:after="0" w:line="276" w:lineRule="auto"/>
                    <w:ind w:right="129"/>
                  </w:pPr>
                  <w:r w:rsidRPr="006F7813">
                    <w:t>RTCB-5-6</w:t>
                  </w:r>
                </w:p>
              </w:tc>
              <w:tc>
                <w:tcPr>
                  <w:tcW w:w="2620" w:type="dxa"/>
                  <w:tcBorders>
                    <w:top w:val="nil"/>
                    <w:left w:val="nil"/>
                    <w:bottom w:val="single" w:sz="4" w:space="0" w:color="000000"/>
                    <w:right w:val="single" w:sz="4" w:space="0" w:color="000000"/>
                  </w:tcBorders>
                  <w:shd w:val="clear" w:color="auto" w:fill="auto"/>
                  <w:vAlign w:val="center"/>
                </w:tcPr>
                <w:p w14:paraId="0EDBB94C" w14:textId="77777777" w:rsidR="00252B80" w:rsidRPr="006F7813" w:rsidRDefault="00252B80" w:rsidP="00252B80">
                  <w:pPr>
                    <w:spacing w:before="0" w:after="0" w:line="276" w:lineRule="auto"/>
                    <w:ind w:right="129"/>
                  </w:pPr>
                  <w:r w:rsidRPr="006F7813">
                    <w:t>15.56</w:t>
                  </w:r>
                </w:p>
              </w:tc>
              <w:tc>
                <w:tcPr>
                  <w:tcW w:w="912" w:type="dxa"/>
                  <w:tcBorders>
                    <w:top w:val="nil"/>
                    <w:left w:val="nil"/>
                    <w:bottom w:val="single" w:sz="4" w:space="0" w:color="000000"/>
                    <w:right w:val="single" w:sz="4" w:space="0" w:color="000000"/>
                  </w:tcBorders>
                  <w:shd w:val="clear" w:color="auto" w:fill="auto"/>
                  <w:vAlign w:val="center"/>
                </w:tcPr>
                <w:p w14:paraId="1E6049FD" w14:textId="77777777" w:rsidR="00252B80" w:rsidRPr="006F7813" w:rsidRDefault="00252B80" w:rsidP="00252B80">
                  <w:pPr>
                    <w:spacing w:before="0" w:after="0" w:line="276" w:lineRule="auto"/>
                    <w:ind w:right="129"/>
                  </w:pPr>
                  <w:r w:rsidRPr="006F7813">
                    <w:t>48.89</w:t>
                  </w:r>
                </w:p>
              </w:tc>
            </w:tr>
          </w:tbl>
          <w:p w14:paraId="6A52F335" w14:textId="77777777" w:rsidR="00252B80" w:rsidRPr="006F7813" w:rsidRDefault="00252B80" w:rsidP="00252B80">
            <w:pPr>
              <w:spacing w:line="276" w:lineRule="auto"/>
              <w:ind w:right="129"/>
              <w:jc w:val="both"/>
            </w:pPr>
          </w:p>
          <w:p w14:paraId="0B49226E" w14:textId="77777777" w:rsidR="00252B80" w:rsidRPr="006F7813" w:rsidRDefault="00252B80" w:rsidP="00252B80">
            <w:pPr>
              <w:numPr>
                <w:ilvl w:val="1"/>
                <w:numId w:val="61"/>
              </w:numPr>
              <w:spacing w:before="280" w:after="280" w:line="276" w:lineRule="auto"/>
              <w:ind w:left="0" w:right="129" w:firstLine="0"/>
              <w:jc w:val="both"/>
              <w:rPr>
                <w:rFonts w:cs="Calibri"/>
                <w:b/>
              </w:rPr>
            </w:pPr>
            <w:r w:rsidRPr="006F7813">
              <w:rPr>
                <w:rFonts w:cs="Calibri"/>
                <w:b/>
              </w:rPr>
              <w:t>MATERIALES DE SECADO</w:t>
            </w:r>
          </w:p>
          <w:p w14:paraId="0FBA9833" w14:textId="77777777" w:rsidR="00252B80" w:rsidRPr="006F7813" w:rsidRDefault="00252B80" w:rsidP="00252B80">
            <w:pPr>
              <w:spacing w:before="280" w:after="280" w:line="276" w:lineRule="auto"/>
              <w:ind w:right="129"/>
              <w:jc w:val="both"/>
              <w:rPr>
                <w:rFonts w:cs="Calibri"/>
              </w:rPr>
            </w:pPr>
            <w:r w:rsidRPr="006F7813">
              <w:rPr>
                <w:rFonts w:cs="Calibri"/>
              </w:rPr>
              <w:t>Estos materiales consistirán de arena limpia, exenta de cualquier material orgánico o deletéreo, y no deberá contener más del 2% de humedad.  Además, deberá pasar el 100% por el tamiz No.4 y de 0 a 2% por el tamiz No. 200.</w:t>
            </w:r>
          </w:p>
          <w:p w14:paraId="046DA5E3" w14:textId="77777777" w:rsidR="00252B80" w:rsidRPr="006F7813" w:rsidRDefault="00252B80" w:rsidP="006F7813">
            <w:pPr>
              <w:pStyle w:val="Ttulo2"/>
              <w:keepLines/>
              <w:numPr>
                <w:ilvl w:val="1"/>
                <w:numId w:val="64"/>
              </w:numPr>
              <w:tabs>
                <w:tab w:val="left" w:pos="426"/>
              </w:tabs>
              <w:spacing w:before="160" w:after="80" w:line="276" w:lineRule="auto"/>
              <w:ind w:left="0" w:right="129" w:firstLine="0"/>
              <w:rPr>
                <w:sz w:val="16"/>
                <w:szCs w:val="16"/>
              </w:rPr>
            </w:pPr>
            <w:r w:rsidRPr="006F7813">
              <w:rPr>
                <w:sz w:val="16"/>
                <w:szCs w:val="16"/>
              </w:rPr>
              <w:t>Equipo</w:t>
            </w:r>
          </w:p>
          <w:p w14:paraId="7D81A245" w14:textId="77777777" w:rsidR="00252B80" w:rsidRPr="006F7813" w:rsidRDefault="00252B80" w:rsidP="00252B80">
            <w:pPr>
              <w:spacing w:before="280" w:after="280" w:line="276" w:lineRule="auto"/>
              <w:ind w:right="129"/>
              <w:jc w:val="both"/>
              <w:rPr>
                <w:rFonts w:cs="Calibri"/>
              </w:rPr>
            </w:pPr>
            <w:r w:rsidRPr="006F7813">
              <w:rPr>
                <w:rFonts w:cs="Calibri"/>
              </w:rPr>
              <w:t>La distribución del material bituminoso deberá ser ejecutada mediante carros distribuidores equipados con bomba reguladora de presión.  Las barras de distribución deben ser del tipo de circulación total, con dispositivos que permitan ajustes verticales y anchos variables de esparcimiento del material bituminoso permitiendo la aplicación del referido material en cantidades uniformes.  Los carros distribuidores deben disponer de tacómetro, calibradores y termómetros colocados en lugares de fácil acceso y lectura, además de un esparcidor manual, para el tratamiento de pequeñas superficies y correcciones localizadas.</w:t>
            </w:r>
          </w:p>
          <w:p w14:paraId="713B22BB" w14:textId="77777777" w:rsidR="00252B80" w:rsidRPr="006F7813" w:rsidRDefault="00252B80" w:rsidP="00252B80">
            <w:pPr>
              <w:spacing w:before="280" w:after="280" w:line="276" w:lineRule="auto"/>
              <w:ind w:right="129"/>
              <w:jc w:val="both"/>
              <w:rPr>
                <w:rFonts w:cs="Calibri"/>
              </w:rPr>
            </w:pPr>
            <w:r w:rsidRPr="006F7813">
              <w:rPr>
                <w:rFonts w:cs="Calibri"/>
              </w:rPr>
              <w:t>El depósito de material bituminoso deberá estar equipado de un dispositivo adecuado de calentamiento y recirculación del material en el interior del depósito.</w:t>
            </w:r>
          </w:p>
          <w:p w14:paraId="04B04EE8" w14:textId="77777777" w:rsidR="00252B80" w:rsidRPr="006F7813" w:rsidRDefault="00252B80" w:rsidP="006F7813">
            <w:pPr>
              <w:pStyle w:val="Ttulo2"/>
              <w:keepLines/>
              <w:numPr>
                <w:ilvl w:val="1"/>
                <w:numId w:val="64"/>
              </w:numPr>
              <w:tabs>
                <w:tab w:val="left" w:pos="426"/>
              </w:tabs>
              <w:spacing w:before="160" w:after="80" w:line="276" w:lineRule="auto"/>
              <w:ind w:left="0" w:right="129" w:firstLine="0"/>
              <w:rPr>
                <w:sz w:val="16"/>
                <w:szCs w:val="16"/>
              </w:rPr>
            </w:pPr>
            <w:r w:rsidRPr="006F7813">
              <w:rPr>
                <w:sz w:val="16"/>
                <w:szCs w:val="16"/>
              </w:rPr>
              <w:t>Ejecución</w:t>
            </w:r>
          </w:p>
          <w:p w14:paraId="7ACFCE34" w14:textId="77777777" w:rsidR="00252B80" w:rsidRPr="006F7813" w:rsidRDefault="00252B80" w:rsidP="00252B80">
            <w:pPr>
              <w:spacing w:before="280" w:after="280" w:line="276" w:lineRule="auto"/>
              <w:ind w:right="129"/>
              <w:jc w:val="both"/>
              <w:rPr>
                <w:rFonts w:cs="Calibri"/>
              </w:rPr>
            </w:pPr>
            <w:r w:rsidRPr="006F7813">
              <w:rPr>
                <w:rFonts w:cs="Calibri"/>
              </w:rPr>
              <w:t>La imprimación sólo podrá ser ejecutada cuando la parte inferior de la capa a imprimar estuviese con humedad no mayor que la humedad óptima + 2%.</w:t>
            </w:r>
          </w:p>
          <w:p w14:paraId="11269C60" w14:textId="77777777" w:rsidR="00252B80" w:rsidRPr="006F7813" w:rsidRDefault="00252B80" w:rsidP="00252B80">
            <w:pPr>
              <w:spacing w:before="280" w:after="280" w:line="276" w:lineRule="auto"/>
              <w:ind w:right="129"/>
              <w:jc w:val="both"/>
              <w:rPr>
                <w:rFonts w:cs="Calibri"/>
              </w:rPr>
            </w:pPr>
            <w:r w:rsidRPr="006F7813">
              <w:rPr>
                <w:rFonts w:cs="Calibri"/>
              </w:rPr>
              <w:t>Después de la perfecta conformación geométrica de la superficie a imprimar, se procederá al barrido de la misma con objeto de eliminar el polvo y el material suelto existente.</w:t>
            </w:r>
          </w:p>
          <w:p w14:paraId="1149CF8B" w14:textId="77777777" w:rsidR="00252B80" w:rsidRPr="006F7813" w:rsidRDefault="00252B80" w:rsidP="00252B80">
            <w:pPr>
              <w:spacing w:line="276" w:lineRule="auto"/>
              <w:ind w:right="129"/>
              <w:jc w:val="both"/>
            </w:pPr>
            <w:r w:rsidRPr="006F7813">
              <w:rPr>
                <w:rFonts w:cs="Calibri"/>
              </w:rPr>
              <w:t>Luego se aplicará el material bituminoso adecuado, a la temperatura compatible con el tipo a utilizarse, en las cantidades ordenadas y de la manera más uniforme.  El material bituminoso no deberá aplicarse cuando la</w:t>
            </w:r>
            <w:r w:rsidRPr="006F7813">
              <w:t xml:space="preserve"> </w:t>
            </w:r>
            <w:r w:rsidRPr="006F7813">
              <w:rPr>
                <w:rFonts w:cs="Calibri"/>
              </w:rPr>
              <w:t>temperatura ambiental estuviera por debajo de 10°C, salvo una autorización por escrito del SUPERVISOR, o en días lluviosos o cuando exista inminencia de lluvia.</w:t>
            </w:r>
          </w:p>
          <w:p w14:paraId="57ABB19B" w14:textId="77777777" w:rsidR="00252B80" w:rsidRPr="006F7813" w:rsidRDefault="00252B80" w:rsidP="00252B80">
            <w:pPr>
              <w:spacing w:before="280" w:after="280" w:line="276" w:lineRule="auto"/>
              <w:ind w:right="129"/>
              <w:jc w:val="both"/>
              <w:rPr>
                <w:rFonts w:cs="Calibri"/>
              </w:rPr>
            </w:pPr>
            <w:r w:rsidRPr="006F7813">
              <w:rPr>
                <w:rFonts w:cs="Calibri"/>
              </w:rPr>
              <w:lastRenderedPageBreak/>
              <w:t>La temperatura de aplicación del material bituminoso debe ser fijada para cada tipo del ligante, en función de la relación temperatura-viscosidad.  Debe elegirse una temperatura que proporcione una mejor viscosidad para el riego.</w:t>
            </w:r>
          </w:p>
          <w:p w14:paraId="70C9644B" w14:textId="77777777" w:rsidR="00252B80" w:rsidRPr="006F7813" w:rsidRDefault="00252B80" w:rsidP="00252B80">
            <w:pPr>
              <w:spacing w:before="280" w:after="280" w:line="276" w:lineRule="auto"/>
              <w:ind w:right="129"/>
              <w:jc w:val="both"/>
              <w:rPr>
                <w:rFonts w:cs="Calibri"/>
              </w:rPr>
            </w:pPr>
            <w:r w:rsidRPr="006F7813">
              <w:rPr>
                <w:rFonts w:cs="Calibri"/>
              </w:rPr>
              <w:t>El material de secado se distribuirá desde camiones en tal forma que ninguna de las ruedas de éstos pase sobre el material bituminoso húmedo no cubierto aún por el secante.</w:t>
            </w:r>
          </w:p>
          <w:p w14:paraId="79197B0B" w14:textId="77777777" w:rsidR="00252B80" w:rsidRPr="006F7813" w:rsidRDefault="00252B80" w:rsidP="00252B80">
            <w:pPr>
              <w:spacing w:before="280" w:after="280" w:line="276" w:lineRule="auto"/>
              <w:ind w:right="129"/>
              <w:jc w:val="both"/>
              <w:rPr>
                <w:rFonts w:cs="Calibri"/>
              </w:rPr>
            </w:pPr>
            <w:r w:rsidRPr="006F7813">
              <w:rPr>
                <w:rFonts w:cs="Calibri"/>
              </w:rPr>
              <w:t>Cuando se coloque el material de secado sobre una faja del camino, adyacente a otra parte del mismo, que todavía debe ser tratada, se deberá dejar sin cubrir una franja de un ancho de por lo menos 20 cm. a lo largo de la parte no tratada y en caso de que esta disposición no haya sido cumplida, se deberá eliminar ese material de secado cuando se prepare la segunda faja para el riego correspondiente, con el fin de obtener una superposición del material bituminoso en las uniones de las distintas fajas sometidas al tratamiento.</w:t>
            </w:r>
          </w:p>
          <w:p w14:paraId="6192411E" w14:textId="77777777" w:rsidR="00252B80" w:rsidRPr="006F7813" w:rsidRDefault="00252B80" w:rsidP="00252B80">
            <w:pPr>
              <w:spacing w:before="280" w:after="280" w:line="276" w:lineRule="auto"/>
              <w:ind w:right="129"/>
              <w:jc w:val="both"/>
              <w:rPr>
                <w:rFonts w:cs="Calibri"/>
              </w:rPr>
            </w:pPr>
            <w:r w:rsidRPr="006F7813">
              <w:rPr>
                <w:rFonts w:cs="Calibri"/>
              </w:rPr>
              <w:t>A fin de evitar una superposición o exceso en los puntos inicial y final de las aplicaciones se deberá colocar papel de edificación, transversalmente al camino, de modo que el principio y el final de cada aplicación del material bituminoso se sitúen sobre dichas cubiertas, las cuales serán retiradas seguidamente.</w:t>
            </w:r>
          </w:p>
          <w:p w14:paraId="42D8F9EF" w14:textId="77777777" w:rsidR="00252B80" w:rsidRPr="006F7813" w:rsidRDefault="00252B80" w:rsidP="00252B80">
            <w:pPr>
              <w:spacing w:before="280" w:after="280" w:line="276" w:lineRule="auto"/>
              <w:ind w:right="129"/>
              <w:jc w:val="both"/>
              <w:rPr>
                <w:rFonts w:cs="Calibri"/>
              </w:rPr>
            </w:pPr>
            <w:r w:rsidRPr="006F7813">
              <w:rPr>
                <w:rFonts w:cs="Calibri"/>
              </w:rPr>
              <w:t>Cualquier falla en la aplicación del material bituminoso debe ser inmediatamente corregida.</w:t>
            </w:r>
          </w:p>
          <w:p w14:paraId="18F91E18" w14:textId="77777777" w:rsidR="00252B80" w:rsidRPr="006F7813" w:rsidRDefault="00252B80" w:rsidP="00252B80">
            <w:pPr>
              <w:spacing w:before="280" w:after="280" w:line="276" w:lineRule="auto"/>
              <w:ind w:right="129"/>
              <w:jc w:val="both"/>
              <w:rPr>
                <w:rFonts w:cs="Calibri"/>
              </w:rPr>
            </w:pPr>
            <w:r w:rsidRPr="006F7813">
              <w:rPr>
                <w:rFonts w:cs="Calibri"/>
              </w:rPr>
              <w:t>En el momento de la aplicación del material bituminoso, la superficie debe encontrarse ligeramente húmeda.</w:t>
            </w:r>
          </w:p>
          <w:p w14:paraId="28043126" w14:textId="77777777" w:rsidR="00252B80" w:rsidRPr="006F7813" w:rsidRDefault="00252B80" w:rsidP="00252B80">
            <w:pPr>
              <w:spacing w:before="280" w:after="280" w:line="276" w:lineRule="auto"/>
              <w:ind w:right="129"/>
              <w:jc w:val="both"/>
              <w:rPr>
                <w:rFonts w:cs="Calibri"/>
              </w:rPr>
            </w:pPr>
            <w:r w:rsidRPr="006F7813">
              <w:rPr>
                <w:rFonts w:cs="Calibri"/>
              </w:rPr>
              <w:t>El CONTRATISTA deberá mantener la superficie imprimada durante un plazo no menor de 3 días y no mayor a 7 días antes de cubrirla con el revestimiento.</w:t>
            </w:r>
          </w:p>
          <w:p w14:paraId="43DE3BA6" w14:textId="77777777" w:rsidR="00252B80" w:rsidRPr="006F7813" w:rsidRDefault="00252B80" w:rsidP="00252B80">
            <w:pPr>
              <w:spacing w:before="280" w:after="280" w:line="276" w:lineRule="auto"/>
              <w:ind w:right="129"/>
              <w:jc w:val="both"/>
              <w:rPr>
                <w:rFonts w:cs="Calibri"/>
              </w:rPr>
            </w:pPr>
            <w:r w:rsidRPr="006F7813">
              <w:rPr>
                <w:rFonts w:cs="Calibri"/>
              </w:rPr>
              <w:t>No se permitirá el tráfico sobre una base imprimada durante un plazo mayor a treinta (30) días.</w:t>
            </w:r>
          </w:p>
          <w:p w14:paraId="3FA315AA" w14:textId="77777777" w:rsidR="00252B80" w:rsidRPr="006F7813" w:rsidRDefault="00252B80" w:rsidP="00252B80">
            <w:pPr>
              <w:spacing w:before="280" w:after="280" w:line="276" w:lineRule="auto"/>
              <w:ind w:right="129"/>
              <w:jc w:val="both"/>
              <w:rPr>
                <w:rFonts w:cs="Calibri"/>
              </w:rPr>
            </w:pPr>
            <w:r w:rsidRPr="006F7813">
              <w:rPr>
                <w:rFonts w:cs="Calibri"/>
              </w:rPr>
              <w:t>En el caso de que el tráfico sea permitido en un plazo no mayor de treinta (30) días y cuando el revestimiento previsto fuese concreto asfáltico, se procederá a la ejecución de un riego de liga, atendiendo a todos los requisitos especificados para la ejecución de la imprimación y con la cantidad de asfalto definida por el SUPERVISOR durante la construcción.</w:t>
            </w:r>
          </w:p>
          <w:p w14:paraId="6E82E3BC" w14:textId="77777777" w:rsidR="00252B80" w:rsidRPr="006F7813" w:rsidRDefault="00252B80" w:rsidP="00252B80">
            <w:pPr>
              <w:spacing w:before="280" w:after="280" w:line="276" w:lineRule="auto"/>
              <w:ind w:right="129"/>
              <w:jc w:val="both"/>
              <w:rPr>
                <w:rFonts w:cs="Calibri"/>
              </w:rPr>
            </w:pPr>
            <w:r w:rsidRPr="006F7813">
              <w:rPr>
                <w:rFonts w:cs="Calibri"/>
              </w:rPr>
              <w:t>Idénticamente será ejecutado un riego de liga antes de la ejecución del revestimiento de concreto asfáltico, cuando la imprimación de la base tenga más de siete (7) días de edad.</w:t>
            </w:r>
          </w:p>
          <w:p w14:paraId="2E67A05B" w14:textId="77777777" w:rsidR="00252B80" w:rsidRPr="006F7813" w:rsidRDefault="00252B80" w:rsidP="006F7813">
            <w:pPr>
              <w:pStyle w:val="Ttulo2"/>
              <w:keepLines/>
              <w:numPr>
                <w:ilvl w:val="1"/>
                <w:numId w:val="64"/>
              </w:numPr>
              <w:tabs>
                <w:tab w:val="left" w:pos="426"/>
              </w:tabs>
              <w:spacing w:before="160" w:after="80" w:line="276" w:lineRule="auto"/>
              <w:ind w:left="0" w:right="129" w:firstLine="0"/>
              <w:rPr>
                <w:sz w:val="16"/>
                <w:szCs w:val="16"/>
              </w:rPr>
            </w:pPr>
            <w:r w:rsidRPr="006F7813">
              <w:rPr>
                <w:sz w:val="16"/>
                <w:szCs w:val="16"/>
              </w:rPr>
              <w:t>Medición</w:t>
            </w:r>
          </w:p>
          <w:p w14:paraId="587F7CAD" w14:textId="77777777" w:rsidR="00252B80" w:rsidRPr="006F7813" w:rsidRDefault="00252B80" w:rsidP="00252B80">
            <w:pPr>
              <w:spacing w:before="280" w:after="280" w:line="276" w:lineRule="auto"/>
              <w:ind w:right="129"/>
              <w:jc w:val="both"/>
              <w:rPr>
                <w:rFonts w:cs="Calibri"/>
              </w:rPr>
            </w:pPr>
            <w:r w:rsidRPr="006F7813">
              <w:rPr>
                <w:rFonts w:cs="Calibri"/>
              </w:rPr>
              <w:t>Este ítem será medido por metro cuadrado completamente acabado en todas sus partes.</w:t>
            </w:r>
          </w:p>
          <w:p w14:paraId="2DDEECD7" w14:textId="77777777" w:rsidR="00252B80" w:rsidRPr="006F7813" w:rsidRDefault="00252B80" w:rsidP="006F7813">
            <w:pPr>
              <w:pStyle w:val="Ttulo2"/>
              <w:keepLines/>
              <w:numPr>
                <w:ilvl w:val="1"/>
                <w:numId w:val="64"/>
              </w:numPr>
              <w:tabs>
                <w:tab w:val="left" w:pos="426"/>
              </w:tabs>
              <w:spacing w:before="160" w:after="80" w:line="276" w:lineRule="auto"/>
              <w:ind w:left="0" w:right="129" w:firstLine="0"/>
              <w:rPr>
                <w:sz w:val="16"/>
                <w:szCs w:val="16"/>
              </w:rPr>
            </w:pPr>
            <w:r w:rsidRPr="006F7813">
              <w:rPr>
                <w:sz w:val="16"/>
                <w:szCs w:val="16"/>
              </w:rPr>
              <w:t>Forma de pago</w:t>
            </w:r>
          </w:p>
          <w:p w14:paraId="5C30AE79" w14:textId="77777777" w:rsidR="00252B80" w:rsidRPr="006F7813" w:rsidRDefault="00252B80" w:rsidP="00252B80">
            <w:pPr>
              <w:spacing w:before="280" w:after="280" w:line="276" w:lineRule="auto"/>
              <w:ind w:right="129"/>
              <w:jc w:val="both"/>
              <w:rPr>
                <w:rFonts w:cs="Calibri"/>
              </w:rPr>
            </w:pPr>
            <w:r w:rsidRPr="006F7813">
              <w:rPr>
                <w:rFonts w:cs="Calibri"/>
              </w:rPr>
              <w:t>La reposición será cancelada al precio unitario consignado en el contrato y su pago se realizará en conjunto con otras tareas especificadas.</w:t>
            </w:r>
          </w:p>
          <w:tbl>
            <w:tblPr>
              <w:tblStyle w:val="124"/>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79"/>
              <w:gridCol w:w="4338"/>
              <w:gridCol w:w="1542"/>
            </w:tblGrid>
            <w:tr w:rsidR="00252B80" w:rsidRPr="006F7813" w14:paraId="0E67784B" w14:textId="77777777" w:rsidTr="00BB2C5E">
              <w:trPr>
                <w:trHeight w:val="286"/>
                <w:jc w:val="center"/>
              </w:trPr>
              <w:tc>
                <w:tcPr>
                  <w:tcW w:w="2079" w:type="dxa"/>
                  <w:shd w:val="clear" w:color="auto" w:fill="9CC3E5"/>
                  <w:vAlign w:val="center"/>
                </w:tcPr>
                <w:p w14:paraId="52A244E7" w14:textId="77777777" w:rsidR="00252B80" w:rsidRPr="006F7813" w:rsidRDefault="00252B80" w:rsidP="00252B80">
                  <w:pPr>
                    <w:spacing w:line="276" w:lineRule="auto"/>
                    <w:ind w:right="129"/>
                    <w:jc w:val="center"/>
                    <w:rPr>
                      <w:b/>
                      <w:bCs/>
                    </w:rPr>
                  </w:pPr>
                  <w:r w:rsidRPr="006F7813">
                    <w:rPr>
                      <w:b/>
                      <w:bCs/>
                    </w:rPr>
                    <w:t>ÍTEM</w:t>
                  </w:r>
                </w:p>
              </w:tc>
              <w:tc>
                <w:tcPr>
                  <w:tcW w:w="4338" w:type="dxa"/>
                  <w:shd w:val="clear" w:color="auto" w:fill="9CC3E5"/>
                  <w:vAlign w:val="center"/>
                </w:tcPr>
                <w:p w14:paraId="363A2FCE" w14:textId="77777777" w:rsidR="00252B80" w:rsidRPr="006F7813" w:rsidRDefault="00252B80" w:rsidP="00252B80">
                  <w:pPr>
                    <w:spacing w:line="276" w:lineRule="auto"/>
                    <w:ind w:right="129"/>
                    <w:jc w:val="center"/>
                    <w:rPr>
                      <w:b/>
                      <w:bCs/>
                    </w:rPr>
                  </w:pPr>
                  <w:r w:rsidRPr="006F7813">
                    <w:rPr>
                      <w:b/>
                      <w:bCs/>
                    </w:rPr>
                    <w:t>DESCRIPCIÓN</w:t>
                  </w:r>
                </w:p>
              </w:tc>
              <w:tc>
                <w:tcPr>
                  <w:tcW w:w="1542" w:type="dxa"/>
                  <w:shd w:val="clear" w:color="auto" w:fill="9CC3E5"/>
                  <w:vAlign w:val="center"/>
                </w:tcPr>
                <w:p w14:paraId="7148BC2A" w14:textId="77777777" w:rsidR="00252B80" w:rsidRPr="006F7813" w:rsidRDefault="00252B80" w:rsidP="00252B80">
                  <w:pPr>
                    <w:spacing w:line="276" w:lineRule="auto"/>
                    <w:ind w:right="129"/>
                    <w:jc w:val="center"/>
                    <w:rPr>
                      <w:b/>
                      <w:bCs/>
                    </w:rPr>
                  </w:pPr>
                  <w:r w:rsidRPr="006F7813">
                    <w:rPr>
                      <w:b/>
                      <w:bCs/>
                    </w:rPr>
                    <w:t>UNIDAD</w:t>
                  </w:r>
                </w:p>
              </w:tc>
            </w:tr>
            <w:tr w:rsidR="00252B80" w:rsidRPr="006F7813" w14:paraId="0885C6BD" w14:textId="77777777" w:rsidTr="00BB2C5E">
              <w:trPr>
                <w:trHeight w:val="337"/>
                <w:jc w:val="center"/>
              </w:trPr>
              <w:tc>
                <w:tcPr>
                  <w:tcW w:w="2079" w:type="dxa"/>
                  <w:vAlign w:val="center"/>
                </w:tcPr>
                <w:p w14:paraId="327E916A" w14:textId="77777777" w:rsidR="00252B80" w:rsidRPr="006F7813" w:rsidRDefault="00252B80" w:rsidP="00252B80">
                  <w:pPr>
                    <w:pBdr>
                      <w:top w:val="nil"/>
                      <w:left w:val="nil"/>
                      <w:bottom w:val="nil"/>
                      <w:right w:val="nil"/>
                      <w:between w:val="nil"/>
                    </w:pBdr>
                    <w:spacing w:line="276" w:lineRule="auto"/>
                    <w:ind w:right="129"/>
                    <w:jc w:val="left"/>
                  </w:pPr>
                  <w:r w:rsidRPr="006F7813">
                    <w:t>ET006</w:t>
                  </w:r>
                </w:p>
              </w:tc>
              <w:tc>
                <w:tcPr>
                  <w:tcW w:w="4338" w:type="dxa"/>
                  <w:vAlign w:val="center"/>
                </w:tcPr>
                <w:p w14:paraId="3C9D63E1" w14:textId="77777777" w:rsidR="00252B80" w:rsidRPr="006F7813" w:rsidRDefault="00252B80" w:rsidP="00252B80">
                  <w:pPr>
                    <w:spacing w:line="276" w:lineRule="auto"/>
                    <w:ind w:right="129"/>
                  </w:pPr>
                  <w:r w:rsidRPr="006F7813">
                    <w:t>RETIRO Y REPOSICION DE PAVIMENTO FLEXIBLE</w:t>
                  </w:r>
                </w:p>
              </w:tc>
              <w:tc>
                <w:tcPr>
                  <w:tcW w:w="1542" w:type="dxa"/>
                  <w:vAlign w:val="center"/>
                </w:tcPr>
                <w:p w14:paraId="7D0D7671" w14:textId="77777777" w:rsidR="00252B80" w:rsidRPr="006F7813" w:rsidRDefault="00252B80" w:rsidP="00252B80">
                  <w:pPr>
                    <w:spacing w:line="276" w:lineRule="auto"/>
                    <w:ind w:right="129"/>
                    <w:jc w:val="center"/>
                  </w:pPr>
                  <w:r w:rsidRPr="006F7813">
                    <w:t>M2</w:t>
                  </w:r>
                </w:p>
              </w:tc>
            </w:tr>
          </w:tbl>
          <w:p w14:paraId="0F25F38A" w14:textId="77777777" w:rsidR="00252B80" w:rsidRPr="006F7813" w:rsidRDefault="00252B80" w:rsidP="00252B80">
            <w:pPr>
              <w:spacing w:line="276" w:lineRule="auto"/>
              <w:ind w:right="129"/>
              <w:jc w:val="both"/>
              <w:rPr>
                <w:b/>
                <w:bCs/>
                <w:u w:val="single"/>
              </w:rPr>
            </w:pPr>
          </w:p>
          <w:p w14:paraId="3DFCB56C" w14:textId="77777777" w:rsidR="00252B80" w:rsidRPr="006F7813" w:rsidRDefault="00252B80" w:rsidP="006F7813">
            <w:pPr>
              <w:pStyle w:val="Ttulo1"/>
              <w:keepLines/>
              <w:numPr>
                <w:ilvl w:val="0"/>
                <w:numId w:val="64"/>
              </w:numPr>
              <w:tabs>
                <w:tab w:val="left" w:pos="1134"/>
              </w:tabs>
              <w:spacing w:before="360" w:after="80" w:line="276" w:lineRule="auto"/>
              <w:ind w:left="360" w:right="129"/>
              <w:jc w:val="both"/>
              <w:rPr>
                <w:sz w:val="16"/>
                <w:szCs w:val="16"/>
              </w:rPr>
            </w:pPr>
            <w:r w:rsidRPr="006F7813">
              <w:rPr>
                <w:sz w:val="16"/>
                <w:szCs w:val="16"/>
              </w:rPr>
              <w:lastRenderedPageBreak/>
              <w:t>ET007:</w:t>
            </w:r>
            <w:r w:rsidRPr="006F7813">
              <w:rPr>
                <w:sz w:val="16"/>
                <w:szCs w:val="16"/>
              </w:rPr>
              <w:tab/>
              <w:t>DEMOLICIÓN Y RETIRO DE HORMIGÓN SIMPLE</w:t>
            </w:r>
          </w:p>
          <w:p w14:paraId="22C8C43B"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Definición</w:t>
            </w:r>
          </w:p>
          <w:p w14:paraId="0B1CD6AA" w14:textId="77777777" w:rsidR="00252B80" w:rsidRPr="006F7813" w:rsidRDefault="00252B80" w:rsidP="00252B80">
            <w:pPr>
              <w:spacing w:line="276" w:lineRule="auto"/>
              <w:ind w:right="129"/>
              <w:jc w:val="both"/>
            </w:pPr>
            <w:r w:rsidRPr="006F7813">
              <w:t>Este ítem se refiere al trabajo de fragmentación, demolición y remoción de estructuras de hormigón simple (aceras, cordones, cámaras o bases) que se encuentren en mal estado o que obstruyan el trazado de la nueva instalación o mantenimiento. El ítem incluye las herramientas, equipos, mano de obra, trabajos y servicios para la ejecución y el retiro de material fragmentado o demolido.</w:t>
            </w:r>
          </w:p>
          <w:p w14:paraId="6C63F951"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Materiales, Herramientas y Equipo</w:t>
            </w:r>
          </w:p>
          <w:p w14:paraId="52609628" w14:textId="77777777" w:rsidR="00252B80" w:rsidRPr="006F7813" w:rsidRDefault="00252B80" w:rsidP="00252B80">
            <w:pPr>
              <w:spacing w:line="276" w:lineRule="auto"/>
              <w:ind w:right="129"/>
              <w:jc w:val="both"/>
            </w:pPr>
            <w:r w:rsidRPr="006F7813">
              <w:t>Tanto los materiales como las herramientas y equipo a emplearse, serán propuestos por el CONTRATISTA.</w:t>
            </w:r>
          </w:p>
          <w:p w14:paraId="5E6D4E94"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Procedimiento para la ejecución</w:t>
            </w:r>
          </w:p>
          <w:p w14:paraId="226C59A3" w14:textId="77777777" w:rsidR="00252B80" w:rsidRPr="006F7813" w:rsidRDefault="00252B80" w:rsidP="00252B80">
            <w:pPr>
              <w:pStyle w:val="Ttulo2"/>
              <w:keepLines/>
              <w:numPr>
                <w:ilvl w:val="0"/>
                <w:numId w:val="63"/>
              </w:numPr>
              <w:spacing w:before="160" w:after="80" w:line="276" w:lineRule="auto"/>
              <w:ind w:right="129"/>
              <w:rPr>
                <w:rFonts w:eastAsiaTheme="minorHAnsi" w:cstheme="minorBidi"/>
                <w:sz w:val="16"/>
                <w:szCs w:val="16"/>
                <w:lang w:val="es-ES"/>
              </w:rPr>
            </w:pPr>
            <w:r w:rsidRPr="006F7813">
              <w:rPr>
                <w:rFonts w:eastAsiaTheme="minorHAnsi" w:cstheme="minorBidi"/>
                <w:sz w:val="16"/>
                <w:szCs w:val="16"/>
                <w:lang w:val="es-ES"/>
              </w:rPr>
              <w:t>Inspección Previa: Antes de iniciar, se debe verificar la ausencia de cables eléctricos o tuberías de gas cercanas para evitar accidentes.</w:t>
            </w:r>
          </w:p>
          <w:p w14:paraId="31B77BD6" w14:textId="77777777" w:rsidR="00252B80" w:rsidRPr="006F7813" w:rsidRDefault="00252B80" w:rsidP="00252B80">
            <w:pPr>
              <w:pStyle w:val="Ttulo2"/>
              <w:keepLines/>
              <w:numPr>
                <w:ilvl w:val="0"/>
                <w:numId w:val="63"/>
              </w:numPr>
              <w:spacing w:before="160" w:after="80" w:line="276" w:lineRule="auto"/>
              <w:ind w:right="129"/>
              <w:rPr>
                <w:rFonts w:eastAsiaTheme="minorHAnsi" w:cstheme="minorBidi"/>
                <w:sz w:val="16"/>
                <w:szCs w:val="16"/>
                <w:lang w:val="es-ES"/>
              </w:rPr>
            </w:pPr>
            <w:r w:rsidRPr="006F7813">
              <w:rPr>
                <w:rFonts w:eastAsiaTheme="minorHAnsi" w:cstheme="minorBidi"/>
                <w:sz w:val="16"/>
                <w:szCs w:val="16"/>
                <w:lang w:val="es-ES"/>
              </w:rPr>
              <w:t>Fragmentación: Se utilizarán herramientas manuales (combos y barretas) o mecánicas (martillos neumáticos/rotopercutores) dependiendo del espesor del hormigón.</w:t>
            </w:r>
          </w:p>
          <w:p w14:paraId="67168E5E" w14:textId="77777777" w:rsidR="00252B80" w:rsidRPr="006F7813" w:rsidRDefault="00252B80" w:rsidP="00252B80">
            <w:pPr>
              <w:pStyle w:val="Ttulo2"/>
              <w:keepLines/>
              <w:numPr>
                <w:ilvl w:val="0"/>
                <w:numId w:val="63"/>
              </w:numPr>
              <w:spacing w:before="160" w:after="80" w:line="276" w:lineRule="auto"/>
              <w:ind w:right="129"/>
              <w:rPr>
                <w:rFonts w:eastAsiaTheme="minorHAnsi" w:cstheme="minorBidi"/>
                <w:sz w:val="16"/>
                <w:szCs w:val="16"/>
                <w:lang w:val="es-ES"/>
              </w:rPr>
            </w:pPr>
            <w:r w:rsidRPr="006F7813">
              <w:rPr>
                <w:rFonts w:eastAsiaTheme="minorHAnsi" w:cstheme="minorBidi"/>
                <w:sz w:val="16"/>
                <w:szCs w:val="16"/>
                <w:lang w:val="es-ES"/>
              </w:rPr>
              <w:t>Corte Preciso: En caso de colindar con estructuras que deban preservarse, se realizará un corte previo con cortadora de disco para evitar rajaduras por vibración en el área sana.</w:t>
            </w:r>
          </w:p>
          <w:p w14:paraId="67608CE1" w14:textId="77777777" w:rsidR="00252B80" w:rsidRPr="006F7813" w:rsidRDefault="00252B80" w:rsidP="00252B80">
            <w:pPr>
              <w:pStyle w:val="Ttulo2"/>
              <w:keepLines/>
              <w:numPr>
                <w:ilvl w:val="0"/>
                <w:numId w:val="63"/>
              </w:numPr>
              <w:spacing w:before="160" w:after="80" w:line="276" w:lineRule="auto"/>
              <w:ind w:right="129"/>
              <w:rPr>
                <w:rFonts w:eastAsiaTheme="minorHAnsi" w:cstheme="minorBidi"/>
                <w:sz w:val="16"/>
                <w:szCs w:val="16"/>
                <w:lang w:val="es-ES"/>
              </w:rPr>
            </w:pPr>
            <w:r w:rsidRPr="006F7813">
              <w:rPr>
                <w:rFonts w:eastAsiaTheme="minorHAnsi" w:cstheme="minorBidi"/>
                <w:sz w:val="16"/>
                <w:szCs w:val="16"/>
                <w:lang w:val="es-ES"/>
              </w:rPr>
              <w:t>Retiro de Escombros: Todo el material resultante será acopiado y cargado para su transporte inmediato a botaderos autorizados por el Supervisor, evitando la contaminación del área de la aducción</w:t>
            </w:r>
          </w:p>
          <w:p w14:paraId="7E0980AE" w14:textId="77777777" w:rsidR="00252B80" w:rsidRPr="006F7813" w:rsidRDefault="00252B80" w:rsidP="00252B80">
            <w:pPr>
              <w:spacing w:line="276" w:lineRule="auto"/>
              <w:ind w:right="129"/>
              <w:jc w:val="both"/>
            </w:pPr>
            <w:r w:rsidRPr="006F7813">
              <w:t>Este ítem será medido por metro cubico completamente acabado en todas sus partes.</w:t>
            </w:r>
          </w:p>
          <w:p w14:paraId="4D9A9775"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Forma de Pago</w:t>
            </w:r>
          </w:p>
          <w:p w14:paraId="3EB15445" w14:textId="77777777" w:rsidR="00252B80" w:rsidRPr="006F7813" w:rsidRDefault="00252B80" w:rsidP="00252B80">
            <w:pPr>
              <w:spacing w:line="276" w:lineRule="auto"/>
              <w:ind w:right="129"/>
              <w:jc w:val="both"/>
            </w:pPr>
            <w:r w:rsidRPr="006F7813">
              <w:t>Demolición y retiro de hormigón simple serán cancelados al precio unitario consignado en el contrato y su pago se realizará en conjunto con otras tareas especificadas.</w:t>
            </w:r>
          </w:p>
          <w:p w14:paraId="33FAC311" w14:textId="77777777" w:rsidR="00252B80" w:rsidRPr="006F7813" w:rsidRDefault="00252B80" w:rsidP="00252B80">
            <w:pPr>
              <w:spacing w:line="276" w:lineRule="auto"/>
              <w:ind w:right="129"/>
              <w:jc w:val="both"/>
            </w:pPr>
          </w:p>
          <w:p w14:paraId="361A4183" w14:textId="77777777" w:rsidR="00252B80" w:rsidRPr="006F7813" w:rsidRDefault="00252B80" w:rsidP="00252B80">
            <w:pPr>
              <w:spacing w:line="276" w:lineRule="auto"/>
              <w:ind w:right="129"/>
              <w:jc w:val="both"/>
            </w:pPr>
            <w:r w:rsidRPr="006F7813">
              <w:t>La designación del pago será:</w:t>
            </w:r>
          </w:p>
          <w:tbl>
            <w:tblPr>
              <w:tblStyle w:val="132"/>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79"/>
              <w:gridCol w:w="4338"/>
              <w:gridCol w:w="1542"/>
            </w:tblGrid>
            <w:tr w:rsidR="00252B80" w:rsidRPr="006F7813" w14:paraId="6A7F351A" w14:textId="77777777" w:rsidTr="00BB2C5E">
              <w:trPr>
                <w:trHeight w:val="286"/>
                <w:jc w:val="center"/>
              </w:trPr>
              <w:tc>
                <w:tcPr>
                  <w:tcW w:w="2079" w:type="dxa"/>
                  <w:shd w:val="clear" w:color="auto" w:fill="9CC3E5"/>
                  <w:vAlign w:val="center"/>
                </w:tcPr>
                <w:p w14:paraId="28500C5E" w14:textId="77777777" w:rsidR="00252B80" w:rsidRPr="006F7813" w:rsidRDefault="00252B80" w:rsidP="00252B80">
                  <w:pPr>
                    <w:spacing w:line="276" w:lineRule="auto"/>
                    <w:ind w:right="129"/>
                    <w:jc w:val="center"/>
                    <w:rPr>
                      <w:b/>
                      <w:bCs/>
                    </w:rPr>
                  </w:pPr>
                  <w:r w:rsidRPr="006F7813">
                    <w:rPr>
                      <w:b/>
                      <w:bCs/>
                    </w:rPr>
                    <w:t>ÍTEM</w:t>
                  </w:r>
                </w:p>
              </w:tc>
              <w:tc>
                <w:tcPr>
                  <w:tcW w:w="4338" w:type="dxa"/>
                  <w:shd w:val="clear" w:color="auto" w:fill="9CC3E5"/>
                  <w:vAlign w:val="center"/>
                </w:tcPr>
                <w:p w14:paraId="21F73A75" w14:textId="77777777" w:rsidR="00252B80" w:rsidRPr="006F7813" w:rsidRDefault="00252B80" w:rsidP="00252B80">
                  <w:pPr>
                    <w:spacing w:line="276" w:lineRule="auto"/>
                    <w:ind w:right="129"/>
                    <w:jc w:val="center"/>
                    <w:rPr>
                      <w:b/>
                      <w:bCs/>
                    </w:rPr>
                  </w:pPr>
                  <w:r w:rsidRPr="006F7813">
                    <w:rPr>
                      <w:b/>
                      <w:bCs/>
                    </w:rPr>
                    <w:t>DESCRIPCIÓN</w:t>
                  </w:r>
                </w:p>
              </w:tc>
              <w:tc>
                <w:tcPr>
                  <w:tcW w:w="1542" w:type="dxa"/>
                  <w:shd w:val="clear" w:color="auto" w:fill="9CC3E5"/>
                  <w:vAlign w:val="center"/>
                </w:tcPr>
                <w:p w14:paraId="248A58D9" w14:textId="77777777" w:rsidR="00252B80" w:rsidRPr="006F7813" w:rsidRDefault="00252B80" w:rsidP="00252B80">
                  <w:pPr>
                    <w:spacing w:line="276" w:lineRule="auto"/>
                    <w:ind w:right="129"/>
                    <w:jc w:val="center"/>
                    <w:rPr>
                      <w:b/>
                      <w:bCs/>
                    </w:rPr>
                  </w:pPr>
                  <w:r w:rsidRPr="006F7813">
                    <w:rPr>
                      <w:b/>
                      <w:bCs/>
                    </w:rPr>
                    <w:t>UNIDAD</w:t>
                  </w:r>
                </w:p>
              </w:tc>
            </w:tr>
            <w:tr w:rsidR="00252B80" w:rsidRPr="006F7813" w14:paraId="00305FD1" w14:textId="77777777" w:rsidTr="00BB2C5E">
              <w:trPr>
                <w:trHeight w:val="337"/>
                <w:jc w:val="center"/>
              </w:trPr>
              <w:tc>
                <w:tcPr>
                  <w:tcW w:w="2079" w:type="dxa"/>
                  <w:vAlign w:val="center"/>
                </w:tcPr>
                <w:p w14:paraId="2D251018" w14:textId="77777777" w:rsidR="00252B80" w:rsidRPr="006F7813" w:rsidRDefault="00252B80" w:rsidP="00252B80">
                  <w:pPr>
                    <w:spacing w:line="276" w:lineRule="auto"/>
                    <w:ind w:right="129"/>
                  </w:pPr>
                  <w:r w:rsidRPr="006F7813">
                    <w:t>ET007</w:t>
                  </w:r>
                </w:p>
              </w:tc>
              <w:tc>
                <w:tcPr>
                  <w:tcW w:w="4338" w:type="dxa"/>
                  <w:vAlign w:val="center"/>
                </w:tcPr>
                <w:p w14:paraId="01E746E8" w14:textId="77777777" w:rsidR="00252B80" w:rsidRPr="006F7813" w:rsidRDefault="00252B80" w:rsidP="00252B80">
                  <w:pPr>
                    <w:spacing w:line="276" w:lineRule="auto"/>
                    <w:ind w:right="129"/>
                  </w:pPr>
                  <w:r w:rsidRPr="006F7813">
                    <w:t>DEMOLICIÓN Y RETIRO DE HORMIGÓN SIMPLE</w:t>
                  </w:r>
                </w:p>
              </w:tc>
              <w:tc>
                <w:tcPr>
                  <w:tcW w:w="1542" w:type="dxa"/>
                  <w:vAlign w:val="center"/>
                </w:tcPr>
                <w:p w14:paraId="2097F21F" w14:textId="77777777" w:rsidR="00252B80" w:rsidRPr="006F7813" w:rsidRDefault="00252B80" w:rsidP="00252B80">
                  <w:pPr>
                    <w:spacing w:line="276" w:lineRule="auto"/>
                    <w:ind w:right="129"/>
                  </w:pPr>
                  <w:r w:rsidRPr="006F7813">
                    <w:t>M3</w:t>
                  </w:r>
                </w:p>
              </w:tc>
            </w:tr>
          </w:tbl>
          <w:p w14:paraId="5AD88328" w14:textId="77777777" w:rsidR="00252B80" w:rsidRPr="006F7813" w:rsidRDefault="00252B80" w:rsidP="006F7813">
            <w:pPr>
              <w:pStyle w:val="Ttulo1"/>
              <w:keepLines/>
              <w:numPr>
                <w:ilvl w:val="0"/>
                <w:numId w:val="64"/>
              </w:numPr>
              <w:tabs>
                <w:tab w:val="left" w:pos="1134"/>
              </w:tabs>
              <w:spacing w:before="360" w:after="80" w:line="276" w:lineRule="auto"/>
              <w:ind w:left="426" w:right="129" w:hanging="426"/>
              <w:jc w:val="both"/>
              <w:rPr>
                <w:sz w:val="16"/>
                <w:szCs w:val="16"/>
              </w:rPr>
            </w:pPr>
            <w:r w:rsidRPr="006F7813">
              <w:rPr>
                <w:sz w:val="16"/>
                <w:szCs w:val="16"/>
              </w:rPr>
              <w:t>ET008: TRANSPORTE E IZAJE DE TUBERIA Y ACCESORIO</w:t>
            </w:r>
          </w:p>
          <w:p w14:paraId="3F2C7225"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Definición</w:t>
            </w:r>
          </w:p>
          <w:p w14:paraId="2723CAC9" w14:textId="77777777" w:rsidR="00252B80" w:rsidRPr="006F7813" w:rsidRDefault="00252B80" w:rsidP="00252B80">
            <w:pPr>
              <w:spacing w:before="280" w:after="280" w:line="276" w:lineRule="auto"/>
              <w:ind w:right="129"/>
              <w:jc w:val="both"/>
            </w:pPr>
            <w:r w:rsidRPr="006F7813">
              <w:t xml:space="preserve">Comprende en el traslado e izaje de tuberías y accesorios de FFD bridados y tipo campana tales como: adaptadores brida campana y brida espiga, codos de 90°, 45°, 22.5° y 11.25°, niples, juntas gibault, reducciones, tees, juntas desmontables, flujometros, filtros, unión universal de los diámetros y dimensiones señalados por el SUPERVISOR. </w:t>
            </w:r>
          </w:p>
          <w:p w14:paraId="23275697"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Tipo de Materiales, Herramientas y Equipo</w:t>
            </w:r>
          </w:p>
          <w:p w14:paraId="3731A2F7" w14:textId="77777777" w:rsidR="00252B80" w:rsidRPr="006F7813" w:rsidRDefault="00252B80" w:rsidP="00252B80">
            <w:pPr>
              <w:spacing w:line="276" w:lineRule="auto"/>
              <w:ind w:right="129"/>
              <w:jc w:val="both"/>
            </w:pPr>
            <w:r w:rsidRPr="006F7813">
              <w:t>El Contratista, previa aprobación del SUPERVISOR, suministrará todos los materiales, herramientas y equipo necesarios para la ejecución de este ítem.</w:t>
            </w:r>
          </w:p>
          <w:p w14:paraId="0645BBD8"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Transporte y manejo de tubos y accesorios</w:t>
            </w:r>
          </w:p>
          <w:p w14:paraId="3C440657" w14:textId="77777777" w:rsidR="00252B80" w:rsidRPr="006F7813" w:rsidRDefault="00252B80" w:rsidP="00252B80">
            <w:pPr>
              <w:spacing w:line="276" w:lineRule="auto"/>
              <w:ind w:right="129"/>
              <w:jc w:val="both"/>
            </w:pPr>
            <w:r w:rsidRPr="006F7813">
              <w:t>Las piezas que conformarán la tubería (tubos, piezas especiales, accesorios) e instalaciones complementarias, deberán ser manejadas cuidadosamente al cargarlas, descargarlas o tenderlas.</w:t>
            </w:r>
          </w:p>
          <w:p w14:paraId="18B40C47" w14:textId="77777777" w:rsidR="00252B80" w:rsidRPr="006F7813" w:rsidRDefault="00252B80" w:rsidP="00252B80">
            <w:pPr>
              <w:spacing w:line="276" w:lineRule="auto"/>
              <w:ind w:right="129"/>
              <w:jc w:val="both"/>
            </w:pPr>
          </w:p>
          <w:p w14:paraId="4E47BD02" w14:textId="77777777" w:rsidR="00252B80" w:rsidRPr="006F7813" w:rsidRDefault="00252B80" w:rsidP="00252B80">
            <w:pPr>
              <w:spacing w:line="276" w:lineRule="auto"/>
              <w:ind w:right="129"/>
              <w:jc w:val="both"/>
            </w:pPr>
            <w:r w:rsidRPr="006F7813">
              <w:t>Para el manejo de piezas pesadas se usarán equipos elevador y de transporte adecuados (p.e. gruas y sus vigas de soporte), el cual asegurará el manejo de los tubos y accesorios de la tubería de tal manera que éstos no sean deformados o dañados.</w:t>
            </w:r>
          </w:p>
          <w:p w14:paraId="312ADEED" w14:textId="77777777" w:rsidR="00252B80" w:rsidRPr="006F7813" w:rsidRDefault="00252B80" w:rsidP="00252B80">
            <w:pPr>
              <w:spacing w:line="276" w:lineRule="auto"/>
              <w:ind w:right="129"/>
              <w:jc w:val="both"/>
            </w:pPr>
          </w:p>
          <w:p w14:paraId="54B704D6" w14:textId="77777777" w:rsidR="00252B80" w:rsidRPr="006F7813" w:rsidRDefault="00252B80" w:rsidP="00252B80">
            <w:pPr>
              <w:spacing w:line="276" w:lineRule="auto"/>
              <w:ind w:right="129"/>
              <w:jc w:val="both"/>
            </w:pPr>
            <w:r w:rsidRPr="006F7813">
              <w:t xml:space="preserve">Estará prohibido el manejo de tubos y accesorios de la tubería mediante cadenas y cuerdas en contacto directo. </w:t>
            </w:r>
          </w:p>
          <w:p w14:paraId="0C415E50" w14:textId="77777777" w:rsidR="00252B80" w:rsidRPr="006F7813" w:rsidRDefault="00252B80" w:rsidP="00252B80">
            <w:pPr>
              <w:spacing w:line="276" w:lineRule="auto"/>
              <w:ind w:right="129"/>
              <w:jc w:val="both"/>
            </w:pPr>
          </w:p>
          <w:p w14:paraId="42CBCB00" w14:textId="77777777" w:rsidR="00252B80" w:rsidRPr="006F7813" w:rsidRDefault="00252B80" w:rsidP="00252B80">
            <w:pPr>
              <w:spacing w:line="276" w:lineRule="auto"/>
              <w:ind w:right="129"/>
              <w:jc w:val="both"/>
            </w:pPr>
            <w:r w:rsidRPr="006F7813">
              <w:t>Se incluyen los dispositivos (aparejos, tecles, montacargas, cuello de cisne, excavadora hidráulica, etc.), que faciliten los trabajos de conexiones de la tubería y montaje de instalaciones complementarias; también, se consideran los mecanismos para cortar tubos y preparar sus bordes. Las extremidades de los tubos se centrarán y fijarán, para lograr una unión simétrica y alineada, mediante electrofusión o termofusión.</w:t>
            </w:r>
          </w:p>
          <w:p w14:paraId="1F3791B9"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Medición</w:t>
            </w:r>
          </w:p>
          <w:p w14:paraId="31DE2E11" w14:textId="77777777" w:rsidR="00252B80" w:rsidRPr="006F7813" w:rsidRDefault="00252B80" w:rsidP="00252B80">
            <w:pPr>
              <w:spacing w:line="276" w:lineRule="auto"/>
              <w:ind w:right="129"/>
              <w:jc w:val="both"/>
            </w:pPr>
            <w:r w:rsidRPr="006F7813">
              <w:t>Se pagará de acuerdo a la distancia transportada de las tuberías y accesorios de donde el contratante indique hasta la disposición final de su instalación.</w:t>
            </w:r>
          </w:p>
          <w:p w14:paraId="3399FD12"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Forma de pago</w:t>
            </w:r>
          </w:p>
          <w:p w14:paraId="358E6C8A" w14:textId="77777777" w:rsidR="00252B80" w:rsidRPr="006F7813" w:rsidRDefault="00252B80" w:rsidP="00252B80">
            <w:pPr>
              <w:spacing w:line="276" w:lineRule="auto"/>
              <w:ind w:right="129"/>
              <w:jc w:val="both"/>
            </w:pPr>
            <w:r w:rsidRPr="006F7813">
              <w:t>La ejecución de este Ítem se pagará de acuerdo al precio unitario de la propuesta aceptada. Dicho precio será compensación total por los materiales, mano de obra, herramientas, equipo y otros gastos que sean necesarios para la adecuada y correcta ejecución del trabajo.</w:t>
            </w:r>
          </w:p>
          <w:tbl>
            <w:tblPr>
              <w:tblStyle w:val="166"/>
              <w:tblW w:w="8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7"/>
              <w:gridCol w:w="5404"/>
              <w:gridCol w:w="1020"/>
            </w:tblGrid>
            <w:tr w:rsidR="00252B80" w:rsidRPr="006F7813" w14:paraId="1158E45A" w14:textId="77777777" w:rsidTr="00BB2C5E">
              <w:trPr>
                <w:trHeight w:val="514"/>
                <w:jc w:val="center"/>
              </w:trPr>
              <w:tc>
                <w:tcPr>
                  <w:tcW w:w="1937" w:type="dxa"/>
                  <w:shd w:val="clear" w:color="auto" w:fill="9CC3E5"/>
                  <w:vAlign w:val="center"/>
                </w:tcPr>
                <w:p w14:paraId="33E6AB2C" w14:textId="77777777" w:rsidR="00252B80" w:rsidRPr="006F7813" w:rsidRDefault="00252B80" w:rsidP="00252B80">
                  <w:pPr>
                    <w:spacing w:line="276" w:lineRule="auto"/>
                    <w:ind w:right="129"/>
                  </w:pPr>
                  <w:r w:rsidRPr="006F7813">
                    <w:t>ÍTEM</w:t>
                  </w:r>
                </w:p>
              </w:tc>
              <w:tc>
                <w:tcPr>
                  <w:tcW w:w="5440" w:type="dxa"/>
                  <w:shd w:val="clear" w:color="auto" w:fill="9CC3E5"/>
                  <w:vAlign w:val="center"/>
                </w:tcPr>
                <w:p w14:paraId="334183F0" w14:textId="77777777" w:rsidR="00252B80" w:rsidRPr="006F7813" w:rsidRDefault="00252B80" w:rsidP="00252B80">
                  <w:pPr>
                    <w:spacing w:line="276" w:lineRule="auto"/>
                    <w:ind w:right="129"/>
                  </w:pPr>
                  <w:r w:rsidRPr="006F7813">
                    <w:t>DESCRIPCIÓN</w:t>
                  </w:r>
                </w:p>
              </w:tc>
              <w:tc>
                <w:tcPr>
                  <w:tcW w:w="974" w:type="dxa"/>
                  <w:shd w:val="clear" w:color="auto" w:fill="9CC3E5"/>
                  <w:vAlign w:val="center"/>
                </w:tcPr>
                <w:p w14:paraId="736F5691" w14:textId="77777777" w:rsidR="00252B80" w:rsidRPr="006F7813" w:rsidRDefault="00252B80" w:rsidP="00252B80">
                  <w:pPr>
                    <w:spacing w:line="276" w:lineRule="auto"/>
                    <w:ind w:right="129"/>
                  </w:pPr>
                  <w:r w:rsidRPr="006F7813">
                    <w:t>UNIDAD</w:t>
                  </w:r>
                </w:p>
              </w:tc>
            </w:tr>
            <w:tr w:rsidR="00252B80" w:rsidRPr="006F7813" w14:paraId="25DFD27D" w14:textId="77777777" w:rsidTr="00BB2C5E">
              <w:trPr>
                <w:trHeight w:val="337"/>
                <w:jc w:val="center"/>
              </w:trPr>
              <w:tc>
                <w:tcPr>
                  <w:tcW w:w="1937" w:type="dxa"/>
                  <w:vAlign w:val="center"/>
                </w:tcPr>
                <w:p w14:paraId="1A3D04EC" w14:textId="77777777" w:rsidR="00252B80" w:rsidRPr="006F7813" w:rsidRDefault="00252B80" w:rsidP="00252B80">
                  <w:pPr>
                    <w:spacing w:line="276" w:lineRule="auto"/>
                    <w:ind w:right="129"/>
                  </w:pPr>
                  <w:r w:rsidRPr="006F7813">
                    <w:t>ET008</w:t>
                  </w:r>
                </w:p>
              </w:tc>
              <w:tc>
                <w:tcPr>
                  <w:tcW w:w="5440" w:type="dxa"/>
                  <w:vAlign w:val="center"/>
                </w:tcPr>
                <w:p w14:paraId="31F29C5D" w14:textId="77777777" w:rsidR="00252B80" w:rsidRPr="006F7813" w:rsidRDefault="00252B80" w:rsidP="00252B80">
                  <w:pPr>
                    <w:spacing w:line="276" w:lineRule="auto"/>
                    <w:ind w:right="129"/>
                  </w:pPr>
                  <w:r w:rsidRPr="006F7813">
                    <w:rPr>
                      <w:rFonts w:cs="Arial"/>
                    </w:rPr>
                    <w:t>TRANSPORTE E IZAJE DE TUBERÍA Y ACCESORIOS</w:t>
                  </w:r>
                </w:p>
              </w:tc>
              <w:tc>
                <w:tcPr>
                  <w:tcW w:w="974" w:type="dxa"/>
                  <w:vAlign w:val="center"/>
                </w:tcPr>
                <w:p w14:paraId="43657254" w14:textId="77777777" w:rsidR="00252B80" w:rsidRPr="006F7813" w:rsidRDefault="00252B80" w:rsidP="00252B80">
                  <w:pPr>
                    <w:spacing w:line="276" w:lineRule="auto"/>
                    <w:ind w:right="129"/>
                  </w:pPr>
                  <w:r w:rsidRPr="006F7813">
                    <w:t>km</w:t>
                  </w:r>
                </w:p>
              </w:tc>
            </w:tr>
          </w:tbl>
          <w:p w14:paraId="169AD450" w14:textId="77777777" w:rsidR="00252B80" w:rsidRPr="006F7813" w:rsidRDefault="00252B80" w:rsidP="00252B80">
            <w:pPr>
              <w:spacing w:line="276" w:lineRule="auto"/>
              <w:ind w:right="129"/>
              <w:jc w:val="both"/>
            </w:pPr>
          </w:p>
          <w:p w14:paraId="4CCFBECE" w14:textId="77777777" w:rsidR="00252B80" w:rsidRPr="006F7813" w:rsidRDefault="00252B80" w:rsidP="006F7813">
            <w:pPr>
              <w:pStyle w:val="Ttulo1"/>
              <w:keepLines/>
              <w:numPr>
                <w:ilvl w:val="0"/>
                <w:numId w:val="64"/>
              </w:numPr>
              <w:spacing w:before="360" w:after="80" w:line="276" w:lineRule="auto"/>
              <w:ind w:left="360" w:right="129"/>
              <w:jc w:val="both"/>
              <w:rPr>
                <w:sz w:val="16"/>
                <w:szCs w:val="16"/>
              </w:rPr>
            </w:pPr>
            <w:r w:rsidRPr="006F7813">
              <w:rPr>
                <w:sz w:val="16"/>
                <w:szCs w:val="16"/>
              </w:rPr>
              <w:t>ET009: HORMIGON SIMPLE H25</w:t>
            </w:r>
          </w:p>
          <w:p w14:paraId="58D7B216"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Definición</w:t>
            </w:r>
          </w:p>
          <w:p w14:paraId="65D7DA3F" w14:textId="77777777" w:rsidR="00252B80" w:rsidRPr="006F7813" w:rsidRDefault="00252B80" w:rsidP="00252B80">
            <w:pPr>
              <w:spacing w:line="276" w:lineRule="auto"/>
              <w:ind w:right="129"/>
              <w:jc w:val="both"/>
            </w:pPr>
            <w:r w:rsidRPr="006F7813">
              <w:t xml:space="preserve">A continuación, se presenta las especificaciones técnicas para los trabajos de hormigón. </w:t>
            </w:r>
          </w:p>
          <w:p w14:paraId="24DC7E14" w14:textId="77777777" w:rsidR="00252B80" w:rsidRPr="006F7813" w:rsidRDefault="00252B80" w:rsidP="00252B80">
            <w:pPr>
              <w:spacing w:line="276" w:lineRule="auto"/>
              <w:ind w:right="129"/>
              <w:jc w:val="both"/>
            </w:pPr>
          </w:p>
          <w:p w14:paraId="39DD7AEA" w14:textId="77777777" w:rsidR="00252B80" w:rsidRPr="006F7813" w:rsidRDefault="00252B80" w:rsidP="00252B80">
            <w:pPr>
              <w:spacing w:line="276" w:lineRule="auto"/>
              <w:ind w:right="129"/>
              <w:jc w:val="both"/>
            </w:pPr>
            <w:r w:rsidRPr="006F7813">
              <w:t xml:space="preserve">En general las estructuras de hormigón armado deberán cumplir con las prescripciones de la Norma Boliviana del hormigón.  </w:t>
            </w:r>
          </w:p>
          <w:p w14:paraId="00C13EF3" w14:textId="77777777" w:rsidR="00252B80" w:rsidRPr="006F7813" w:rsidRDefault="00252B80" w:rsidP="00252B80">
            <w:pPr>
              <w:spacing w:line="276" w:lineRule="auto"/>
              <w:ind w:right="129"/>
              <w:jc w:val="both"/>
            </w:pPr>
          </w:p>
          <w:p w14:paraId="10989EE3" w14:textId="77777777" w:rsidR="00252B80" w:rsidRPr="006F7813" w:rsidRDefault="00252B80" w:rsidP="00252B80">
            <w:pPr>
              <w:spacing w:line="276" w:lineRule="auto"/>
              <w:ind w:right="129"/>
              <w:jc w:val="both"/>
            </w:pPr>
            <w:r w:rsidRPr="006F7813">
              <w:t xml:space="preserve">Antes del vaciado de cualquier elemento estructural, el CONTRATISTA deberá prever las exigencias de las distintas instalaciones. </w:t>
            </w:r>
          </w:p>
          <w:p w14:paraId="4A141D31" w14:textId="77777777" w:rsidR="00252B80" w:rsidRPr="006F7813" w:rsidRDefault="00252B80" w:rsidP="00252B80">
            <w:pPr>
              <w:spacing w:line="276" w:lineRule="auto"/>
              <w:ind w:right="129"/>
              <w:jc w:val="both"/>
            </w:pPr>
            <w:r w:rsidRPr="006F7813">
              <w:t xml:space="preserve">La ejecución de los diferentes elementos estructurales, se realizará de acuerdo a las normas establecidas en el presente pliego, quedando claramente establecida la responsabilidad exclusiva del CONTRATISTA en lo relativo a la resistencia del hormigón. </w:t>
            </w:r>
          </w:p>
          <w:p w14:paraId="00B0C506"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 xml:space="preserve">Características de los materiales componentes </w:t>
            </w:r>
          </w:p>
          <w:p w14:paraId="1883154E"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Cemento </w:t>
            </w:r>
          </w:p>
          <w:p w14:paraId="77D5058F" w14:textId="77777777" w:rsidR="00252B80" w:rsidRPr="006F7813" w:rsidRDefault="00252B80" w:rsidP="00252B80">
            <w:pPr>
              <w:spacing w:line="276" w:lineRule="auto"/>
              <w:ind w:right="129"/>
              <w:jc w:val="both"/>
            </w:pPr>
            <w:r w:rsidRPr="006F7813">
              <w:t xml:space="preserve">Como norma general se empleará el cemento Portland de tipo normal, de calidad aprobada, según Norma Boliviana N.B. 2.1-001 a 2.1-014. Se podrán emplear cementos de tipos especiales, siempre que cumplan las características y calidad requerida para el uso a que se destinan y se los emplee de acuerdo a normas internacionales. </w:t>
            </w:r>
          </w:p>
          <w:p w14:paraId="42433B71" w14:textId="77777777" w:rsidR="00252B80" w:rsidRPr="006F7813" w:rsidRDefault="00252B80" w:rsidP="00252B80">
            <w:pPr>
              <w:spacing w:line="276" w:lineRule="auto"/>
              <w:ind w:right="129"/>
              <w:jc w:val="both"/>
            </w:pPr>
          </w:p>
          <w:p w14:paraId="284C4348" w14:textId="77777777" w:rsidR="00252B80" w:rsidRPr="006F7813" w:rsidRDefault="00252B80" w:rsidP="00252B80">
            <w:pPr>
              <w:spacing w:line="276" w:lineRule="auto"/>
              <w:ind w:right="129"/>
              <w:jc w:val="both"/>
            </w:pPr>
            <w:r w:rsidRPr="006F7813">
              <w:t xml:space="preserve">El cemento se deberá almacenar en condiciones que lo mantengan fuera de la intemperie y la humedad. El almacenamiento debe organizarse en forma sistemática, de manera de evitar que ciertas bolsas se usen con mucho retraso y sufran un envejecimiento excesivo. En general no se deberán almacenar más de 10 bolsas una encima de otra. </w:t>
            </w:r>
          </w:p>
          <w:p w14:paraId="10BDE3D8"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Agregados </w:t>
            </w:r>
          </w:p>
          <w:p w14:paraId="5FDAA245" w14:textId="77777777" w:rsidR="00252B80" w:rsidRPr="006F7813" w:rsidRDefault="00252B80" w:rsidP="00252B80">
            <w:pPr>
              <w:spacing w:line="276" w:lineRule="auto"/>
              <w:ind w:right="129"/>
              <w:jc w:val="both"/>
              <w:rPr>
                <w:b/>
                <w:i/>
              </w:rPr>
            </w:pPr>
            <w:r w:rsidRPr="006F7813">
              <w:rPr>
                <w:b/>
                <w:i/>
              </w:rPr>
              <w:t>Granulometría:</w:t>
            </w:r>
          </w:p>
          <w:p w14:paraId="619011DF" w14:textId="77777777" w:rsidR="00252B80" w:rsidRPr="006F7813" w:rsidRDefault="00252B80" w:rsidP="00252B80">
            <w:pPr>
              <w:spacing w:line="276" w:lineRule="auto"/>
              <w:ind w:right="129"/>
              <w:jc w:val="both"/>
              <w:rPr>
                <w:b/>
                <w:i/>
              </w:rPr>
            </w:pPr>
          </w:p>
          <w:p w14:paraId="6F0A8BEC" w14:textId="77777777" w:rsidR="00252B80" w:rsidRPr="006F7813" w:rsidRDefault="00252B80" w:rsidP="00252B80">
            <w:pPr>
              <w:spacing w:line="276" w:lineRule="auto"/>
              <w:ind w:right="129"/>
              <w:jc w:val="both"/>
            </w:pPr>
            <w:r w:rsidRPr="006F7813">
              <w:t xml:space="preserve">Los agregados se dividirán en dos grupos separados: </w:t>
            </w:r>
          </w:p>
          <w:p w14:paraId="02A6DCDE" w14:textId="77777777" w:rsidR="00252B80" w:rsidRPr="006F7813" w:rsidRDefault="00252B80" w:rsidP="00252B80">
            <w:pPr>
              <w:spacing w:before="120" w:after="120" w:line="276" w:lineRule="auto"/>
              <w:ind w:left="1080" w:right="129"/>
              <w:jc w:val="both"/>
            </w:pPr>
            <w:r w:rsidRPr="006F7813">
              <w:lastRenderedPageBreak/>
              <w:t xml:space="preserve">Arena de 0.02 mm a 7 mm </w:t>
            </w:r>
          </w:p>
          <w:p w14:paraId="5673D523" w14:textId="77777777" w:rsidR="00252B80" w:rsidRPr="006F7813" w:rsidRDefault="00252B80" w:rsidP="00252B80">
            <w:pPr>
              <w:spacing w:before="120" w:after="120" w:line="276" w:lineRule="auto"/>
              <w:ind w:left="1080" w:right="129"/>
              <w:jc w:val="both"/>
            </w:pPr>
            <w:r w:rsidRPr="006F7813">
              <w:t xml:space="preserve">Grava de 7 mm a 25 mm </w:t>
            </w:r>
          </w:p>
          <w:p w14:paraId="34C48B2A" w14:textId="77777777" w:rsidR="00252B80" w:rsidRPr="006F7813" w:rsidRDefault="00252B80" w:rsidP="00252B80">
            <w:pPr>
              <w:spacing w:line="276" w:lineRule="auto"/>
              <w:ind w:right="129"/>
              <w:jc w:val="both"/>
            </w:pPr>
            <w:r w:rsidRPr="006F7813">
              <w:t xml:space="preserve">Se deberán hacer las correcciones necesarias para que estas curvas se encuentren dentro de los siguientes limites: </w:t>
            </w:r>
          </w:p>
          <w:tbl>
            <w:tblPr>
              <w:tblStyle w:val="123"/>
              <w:tblW w:w="5145" w:type="dxa"/>
              <w:tblInd w:w="1951"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1535"/>
              <w:gridCol w:w="1100"/>
              <w:gridCol w:w="1310"/>
              <w:gridCol w:w="1200"/>
            </w:tblGrid>
            <w:tr w:rsidR="00252B80" w:rsidRPr="006F7813" w14:paraId="7A832787" w14:textId="77777777" w:rsidTr="00BB2C5E">
              <w:trPr>
                <w:trHeight w:val="320"/>
              </w:trPr>
              <w:tc>
                <w:tcPr>
                  <w:tcW w:w="2635" w:type="dxa"/>
                  <w:gridSpan w:val="2"/>
                  <w:shd w:val="clear" w:color="auto" w:fill="9CC3E5"/>
                  <w:vAlign w:val="center"/>
                </w:tcPr>
                <w:p w14:paraId="731BA6DE" w14:textId="77777777" w:rsidR="00252B80" w:rsidRPr="006F7813" w:rsidRDefault="00252B80" w:rsidP="00252B80">
                  <w:pPr>
                    <w:spacing w:before="0" w:after="0" w:line="276" w:lineRule="auto"/>
                    <w:ind w:right="129"/>
                    <w:rPr>
                      <w:b/>
                    </w:rPr>
                  </w:pPr>
                  <w:r w:rsidRPr="006F7813">
                    <w:rPr>
                      <w:b/>
                    </w:rPr>
                    <w:t>ARENA</w:t>
                  </w:r>
                </w:p>
              </w:tc>
              <w:tc>
                <w:tcPr>
                  <w:tcW w:w="2510" w:type="dxa"/>
                  <w:gridSpan w:val="2"/>
                  <w:shd w:val="clear" w:color="auto" w:fill="9CC3E5"/>
                  <w:vAlign w:val="center"/>
                </w:tcPr>
                <w:p w14:paraId="06DD7FF9" w14:textId="77777777" w:rsidR="00252B80" w:rsidRPr="006F7813" w:rsidRDefault="00252B80" w:rsidP="00252B80">
                  <w:pPr>
                    <w:spacing w:before="0" w:after="0" w:line="276" w:lineRule="auto"/>
                    <w:ind w:right="129"/>
                    <w:rPr>
                      <w:b/>
                    </w:rPr>
                  </w:pPr>
                  <w:r w:rsidRPr="006F7813">
                    <w:rPr>
                      <w:b/>
                    </w:rPr>
                    <w:t>GRAVA + ARENA</w:t>
                  </w:r>
                </w:p>
              </w:tc>
            </w:tr>
            <w:tr w:rsidR="00252B80" w:rsidRPr="006F7813" w14:paraId="089B3BED" w14:textId="77777777" w:rsidTr="00BB2C5E">
              <w:trPr>
                <w:trHeight w:val="320"/>
              </w:trPr>
              <w:tc>
                <w:tcPr>
                  <w:tcW w:w="1535" w:type="dxa"/>
                  <w:shd w:val="clear" w:color="auto" w:fill="9CC3E5"/>
                  <w:vAlign w:val="center"/>
                </w:tcPr>
                <w:p w14:paraId="14906F77" w14:textId="77777777" w:rsidR="00252B80" w:rsidRPr="006F7813" w:rsidRDefault="00252B80" w:rsidP="00252B80">
                  <w:pPr>
                    <w:spacing w:before="0" w:after="0" w:line="276" w:lineRule="auto"/>
                    <w:ind w:right="129"/>
                    <w:rPr>
                      <w:b/>
                    </w:rPr>
                  </w:pPr>
                  <w:r w:rsidRPr="006F7813">
                    <w:rPr>
                      <w:b/>
                    </w:rPr>
                    <w:t>Abertura</w:t>
                  </w:r>
                </w:p>
              </w:tc>
              <w:tc>
                <w:tcPr>
                  <w:tcW w:w="1100" w:type="dxa"/>
                  <w:shd w:val="clear" w:color="auto" w:fill="9CC3E5"/>
                  <w:vAlign w:val="center"/>
                </w:tcPr>
                <w:p w14:paraId="0410E0CE" w14:textId="77777777" w:rsidR="00252B80" w:rsidRPr="006F7813" w:rsidRDefault="00252B80" w:rsidP="00252B80">
                  <w:pPr>
                    <w:spacing w:before="0" w:after="0" w:line="276" w:lineRule="auto"/>
                    <w:ind w:right="129"/>
                    <w:rPr>
                      <w:b/>
                    </w:rPr>
                  </w:pPr>
                  <w:r w:rsidRPr="006F7813">
                    <w:rPr>
                      <w:b/>
                    </w:rPr>
                    <w:t>% Pasa</w:t>
                  </w:r>
                </w:p>
              </w:tc>
              <w:tc>
                <w:tcPr>
                  <w:tcW w:w="1310" w:type="dxa"/>
                  <w:shd w:val="clear" w:color="auto" w:fill="9CC3E5"/>
                  <w:vAlign w:val="center"/>
                </w:tcPr>
                <w:p w14:paraId="168CF7A2" w14:textId="77777777" w:rsidR="00252B80" w:rsidRPr="006F7813" w:rsidRDefault="00252B80" w:rsidP="00252B80">
                  <w:pPr>
                    <w:spacing w:before="0" w:after="0" w:line="276" w:lineRule="auto"/>
                    <w:ind w:right="129"/>
                    <w:rPr>
                      <w:b/>
                    </w:rPr>
                  </w:pPr>
                  <w:r w:rsidRPr="006F7813">
                    <w:rPr>
                      <w:b/>
                    </w:rPr>
                    <w:t>Abertura</w:t>
                  </w:r>
                </w:p>
              </w:tc>
              <w:tc>
                <w:tcPr>
                  <w:tcW w:w="1200" w:type="dxa"/>
                  <w:shd w:val="clear" w:color="auto" w:fill="9CC3E5"/>
                  <w:vAlign w:val="center"/>
                </w:tcPr>
                <w:p w14:paraId="3904CF8E" w14:textId="77777777" w:rsidR="00252B80" w:rsidRPr="006F7813" w:rsidRDefault="00252B80" w:rsidP="00252B80">
                  <w:pPr>
                    <w:spacing w:before="0" w:after="0" w:line="276" w:lineRule="auto"/>
                    <w:ind w:right="129"/>
                    <w:rPr>
                      <w:b/>
                    </w:rPr>
                  </w:pPr>
                  <w:r w:rsidRPr="006F7813">
                    <w:rPr>
                      <w:b/>
                    </w:rPr>
                    <w:t>% Pasa</w:t>
                  </w:r>
                </w:p>
              </w:tc>
            </w:tr>
            <w:tr w:rsidR="00252B80" w:rsidRPr="006F7813" w14:paraId="7B9FB381" w14:textId="77777777" w:rsidTr="00BB2C5E">
              <w:trPr>
                <w:trHeight w:val="300"/>
              </w:trPr>
              <w:tc>
                <w:tcPr>
                  <w:tcW w:w="1535" w:type="dxa"/>
                  <w:shd w:val="clear" w:color="auto" w:fill="auto"/>
                  <w:vAlign w:val="center"/>
                </w:tcPr>
                <w:p w14:paraId="4656B58F" w14:textId="77777777" w:rsidR="00252B80" w:rsidRPr="006F7813" w:rsidRDefault="00252B80" w:rsidP="00252B80">
                  <w:pPr>
                    <w:spacing w:before="0" w:after="0" w:line="276" w:lineRule="auto"/>
                    <w:ind w:right="129"/>
                  </w:pPr>
                  <w:r w:rsidRPr="006F7813">
                    <w:t>7mm</w:t>
                  </w:r>
                </w:p>
              </w:tc>
              <w:tc>
                <w:tcPr>
                  <w:tcW w:w="1100" w:type="dxa"/>
                  <w:shd w:val="clear" w:color="auto" w:fill="auto"/>
                  <w:vAlign w:val="center"/>
                </w:tcPr>
                <w:p w14:paraId="07800D36" w14:textId="77777777" w:rsidR="00252B80" w:rsidRPr="006F7813" w:rsidRDefault="00252B80" w:rsidP="00252B80">
                  <w:pPr>
                    <w:spacing w:before="0" w:after="0" w:line="276" w:lineRule="auto"/>
                    <w:ind w:right="129"/>
                  </w:pPr>
                  <w:r w:rsidRPr="006F7813">
                    <w:t>100</w:t>
                  </w:r>
                </w:p>
              </w:tc>
              <w:tc>
                <w:tcPr>
                  <w:tcW w:w="1310" w:type="dxa"/>
                  <w:shd w:val="clear" w:color="auto" w:fill="auto"/>
                  <w:vAlign w:val="center"/>
                </w:tcPr>
                <w:p w14:paraId="5687976C" w14:textId="77777777" w:rsidR="00252B80" w:rsidRPr="006F7813" w:rsidRDefault="00252B80" w:rsidP="00252B80">
                  <w:pPr>
                    <w:spacing w:before="0" w:after="0" w:line="276" w:lineRule="auto"/>
                    <w:ind w:right="129"/>
                  </w:pPr>
                  <w:r w:rsidRPr="006F7813">
                    <w:t>30mm</w:t>
                  </w:r>
                </w:p>
              </w:tc>
              <w:tc>
                <w:tcPr>
                  <w:tcW w:w="1200" w:type="dxa"/>
                  <w:shd w:val="clear" w:color="auto" w:fill="auto"/>
                  <w:vAlign w:val="center"/>
                </w:tcPr>
                <w:p w14:paraId="2AC8FD07" w14:textId="77777777" w:rsidR="00252B80" w:rsidRPr="006F7813" w:rsidRDefault="00252B80" w:rsidP="00252B80">
                  <w:pPr>
                    <w:spacing w:before="0" w:after="0" w:line="276" w:lineRule="auto"/>
                    <w:ind w:right="129"/>
                  </w:pPr>
                  <w:r w:rsidRPr="006F7813">
                    <w:t>100</w:t>
                  </w:r>
                </w:p>
              </w:tc>
            </w:tr>
            <w:tr w:rsidR="00252B80" w:rsidRPr="006F7813" w14:paraId="553651F1" w14:textId="77777777" w:rsidTr="00BB2C5E">
              <w:trPr>
                <w:trHeight w:val="300"/>
              </w:trPr>
              <w:tc>
                <w:tcPr>
                  <w:tcW w:w="1535" w:type="dxa"/>
                  <w:shd w:val="clear" w:color="auto" w:fill="auto"/>
                  <w:vAlign w:val="center"/>
                </w:tcPr>
                <w:p w14:paraId="38B66462" w14:textId="77777777" w:rsidR="00252B80" w:rsidRPr="006F7813" w:rsidRDefault="00252B80" w:rsidP="00252B80">
                  <w:pPr>
                    <w:spacing w:before="0" w:after="0" w:line="276" w:lineRule="auto"/>
                    <w:ind w:right="129"/>
                  </w:pPr>
                  <w:r w:rsidRPr="006F7813">
                    <w:t>3mm</w:t>
                  </w:r>
                </w:p>
              </w:tc>
              <w:tc>
                <w:tcPr>
                  <w:tcW w:w="1100" w:type="dxa"/>
                  <w:shd w:val="clear" w:color="auto" w:fill="auto"/>
                  <w:vAlign w:val="center"/>
                </w:tcPr>
                <w:p w14:paraId="4835DBA4" w14:textId="77777777" w:rsidR="00252B80" w:rsidRPr="006F7813" w:rsidRDefault="00252B80" w:rsidP="00252B80">
                  <w:pPr>
                    <w:spacing w:before="0" w:after="0" w:line="276" w:lineRule="auto"/>
                    <w:ind w:right="129"/>
                  </w:pPr>
                  <w:r w:rsidRPr="006F7813">
                    <w:t>56-72-87</w:t>
                  </w:r>
                </w:p>
              </w:tc>
              <w:tc>
                <w:tcPr>
                  <w:tcW w:w="1310" w:type="dxa"/>
                  <w:shd w:val="clear" w:color="auto" w:fill="auto"/>
                  <w:vAlign w:val="center"/>
                </w:tcPr>
                <w:p w14:paraId="55380CD3" w14:textId="77777777" w:rsidR="00252B80" w:rsidRPr="006F7813" w:rsidRDefault="00252B80" w:rsidP="00252B80">
                  <w:pPr>
                    <w:spacing w:before="0" w:after="0" w:line="276" w:lineRule="auto"/>
                    <w:ind w:right="129"/>
                  </w:pPr>
                  <w:r w:rsidRPr="006F7813">
                    <w:t>15mm</w:t>
                  </w:r>
                </w:p>
              </w:tc>
              <w:tc>
                <w:tcPr>
                  <w:tcW w:w="1200" w:type="dxa"/>
                  <w:shd w:val="clear" w:color="auto" w:fill="auto"/>
                  <w:vAlign w:val="center"/>
                </w:tcPr>
                <w:p w14:paraId="6250EA38" w14:textId="77777777" w:rsidR="00252B80" w:rsidRPr="006F7813" w:rsidRDefault="00252B80" w:rsidP="00252B80">
                  <w:pPr>
                    <w:spacing w:before="0" w:after="0" w:line="276" w:lineRule="auto"/>
                    <w:ind w:right="129"/>
                  </w:pPr>
                  <w:r w:rsidRPr="006F7813">
                    <w:t>63-82-92</w:t>
                  </w:r>
                </w:p>
              </w:tc>
            </w:tr>
            <w:tr w:rsidR="00252B80" w:rsidRPr="006F7813" w14:paraId="2D55D558" w14:textId="77777777" w:rsidTr="00BB2C5E">
              <w:trPr>
                <w:trHeight w:val="300"/>
              </w:trPr>
              <w:tc>
                <w:tcPr>
                  <w:tcW w:w="1535" w:type="dxa"/>
                  <w:shd w:val="clear" w:color="auto" w:fill="auto"/>
                  <w:vAlign w:val="center"/>
                </w:tcPr>
                <w:p w14:paraId="1FF25E19" w14:textId="77777777" w:rsidR="00252B80" w:rsidRPr="006F7813" w:rsidRDefault="00252B80" w:rsidP="00252B80">
                  <w:pPr>
                    <w:spacing w:before="0" w:after="0" w:line="276" w:lineRule="auto"/>
                    <w:ind w:right="129"/>
                  </w:pPr>
                  <w:r w:rsidRPr="006F7813">
                    <w:t>1mm</w:t>
                  </w:r>
                </w:p>
              </w:tc>
              <w:tc>
                <w:tcPr>
                  <w:tcW w:w="1100" w:type="dxa"/>
                  <w:shd w:val="clear" w:color="auto" w:fill="auto"/>
                  <w:vAlign w:val="center"/>
                </w:tcPr>
                <w:p w14:paraId="3010ACDD" w14:textId="77777777" w:rsidR="00252B80" w:rsidRPr="006F7813" w:rsidRDefault="00252B80" w:rsidP="00252B80">
                  <w:pPr>
                    <w:spacing w:before="0" w:after="0" w:line="276" w:lineRule="auto"/>
                    <w:ind w:right="129"/>
                  </w:pPr>
                  <w:r w:rsidRPr="006F7813">
                    <w:t>20-40-70</w:t>
                  </w:r>
                </w:p>
              </w:tc>
              <w:tc>
                <w:tcPr>
                  <w:tcW w:w="1310" w:type="dxa"/>
                  <w:shd w:val="clear" w:color="auto" w:fill="auto"/>
                  <w:vAlign w:val="center"/>
                </w:tcPr>
                <w:p w14:paraId="0AC47494" w14:textId="77777777" w:rsidR="00252B80" w:rsidRPr="006F7813" w:rsidRDefault="00252B80" w:rsidP="00252B80">
                  <w:pPr>
                    <w:spacing w:before="0" w:after="0" w:line="276" w:lineRule="auto"/>
                    <w:ind w:right="129"/>
                  </w:pPr>
                  <w:r w:rsidRPr="006F7813">
                    <w:t>7mm</w:t>
                  </w:r>
                </w:p>
              </w:tc>
              <w:tc>
                <w:tcPr>
                  <w:tcW w:w="1200" w:type="dxa"/>
                  <w:shd w:val="clear" w:color="auto" w:fill="auto"/>
                  <w:vAlign w:val="center"/>
                </w:tcPr>
                <w:p w14:paraId="2DB90086" w14:textId="77777777" w:rsidR="00252B80" w:rsidRPr="006F7813" w:rsidRDefault="00252B80" w:rsidP="00252B80">
                  <w:pPr>
                    <w:spacing w:before="0" w:after="0" w:line="276" w:lineRule="auto"/>
                    <w:ind w:right="129"/>
                  </w:pPr>
                  <w:r w:rsidRPr="006F7813">
                    <w:t>40-60-80</w:t>
                  </w:r>
                </w:p>
              </w:tc>
            </w:tr>
            <w:tr w:rsidR="00252B80" w:rsidRPr="006F7813" w14:paraId="4E41A192" w14:textId="77777777" w:rsidTr="00BB2C5E">
              <w:trPr>
                <w:trHeight w:val="300"/>
              </w:trPr>
              <w:tc>
                <w:tcPr>
                  <w:tcW w:w="1535" w:type="dxa"/>
                  <w:shd w:val="clear" w:color="auto" w:fill="auto"/>
                  <w:vAlign w:val="center"/>
                </w:tcPr>
                <w:p w14:paraId="50E66171" w14:textId="77777777" w:rsidR="00252B80" w:rsidRPr="006F7813" w:rsidRDefault="00252B80" w:rsidP="00252B80">
                  <w:pPr>
                    <w:spacing w:before="0" w:after="0" w:line="276" w:lineRule="auto"/>
                    <w:ind w:right="129"/>
                  </w:pPr>
                  <w:r w:rsidRPr="006F7813">
                    <w:t>0,2mm</w:t>
                  </w:r>
                </w:p>
              </w:tc>
              <w:tc>
                <w:tcPr>
                  <w:tcW w:w="1100" w:type="dxa"/>
                  <w:shd w:val="clear" w:color="auto" w:fill="auto"/>
                  <w:vAlign w:val="center"/>
                </w:tcPr>
                <w:p w14:paraId="3135090A" w14:textId="77777777" w:rsidR="00252B80" w:rsidRPr="006F7813" w:rsidRDefault="00252B80" w:rsidP="00252B80">
                  <w:pPr>
                    <w:spacing w:before="0" w:after="0" w:line="276" w:lineRule="auto"/>
                    <w:ind w:right="129"/>
                  </w:pPr>
                  <w:r w:rsidRPr="006F7813">
                    <w:t>2-15-21</w:t>
                  </w:r>
                </w:p>
              </w:tc>
              <w:tc>
                <w:tcPr>
                  <w:tcW w:w="1310" w:type="dxa"/>
                  <w:shd w:val="clear" w:color="auto" w:fill="auto"/>
                  <w:vAlign w:val="center"/>
                </w:tcPr>
                <w:p w14:paraId="5AA88811" w14:textId="77777777" w:rsidR="00252B80" w:rsidRPr="006F7813" w:rsidRDefault="00252B80" w:rsidP="00252B80">
                  <w:pPr>
                    <w:spacing w:before="0" w:after="0" w:line="276" w:lineRule="auto"/>
                    <w:ind w:right="129"/>
                  </w:pPr>
                  <w:r w:rsidRPr="006F7813">
                    <w:t>3mm</w:t>
                  </w:r>
                </w:p>
              </w:tc>
              <w:tc>
                <w:tcPr>
                  <w:tcW w:w="1200" w:type="dxa"/>
                  <w:shd w:val="clear" w:color="auto" w:fill="auto"/>
                  <w:vAlign w:val="center"/>
                </w:tcPr>
                <w:p w14:paraId="0E78E04D" w14:textId="77777777" w:rsidR="00252B80" w:rsidRPr="006F7813" w:rsidRDefault="00252B80" w:rsidP="00252B80">
                  <w:pPr>
                    <w:spacing w:before="0" w:after="0" w:line="276" w:lineRule="auto"/>
                    <w:ind w:right="129"/>
                  </w:pPr>
                  <w:r w:rsidRPr="006F7813">
                    <w:t>22-43-70</w:t>
                  </w:r>
                </w:p>
              </w:tc>
            </w:tr>
            <w:tr w:rsidR="00252B80" w:rsidRPr="006F7813" w14:paraId="44DD8C79" w14:textId="77777777" w:rsidTr="00BB2C5E">
              <w:trPr>
                <w:trHeight w:val="300"/>
              </w:trPr>
              <w:tc>
                <w:tcPr>
                  <w:tcW w:w="1535" w:type="dxa"/>
                  <w:shd w:val="clear" w:color="auto" w:fill="auto"/>
                  <w:vAlign w:val="center"/>
                </w:tcPr>
                <w:p w14:paraId="46E02F56" w14:textId="77777777" w:rsidR="00252B80" w:rsidRPr="006F7813" w:rsidRDefault="00252B80" w:rsidP="00252B80">
                  <w:pPr>
                    <w:spacing w:before="0" w:after="0" w:line="276" w:lineRule="auto"/>
                    <w:ind w:right="129"/>
                  </w:pPr>
                  <w:r w:rsidRPr="006F7813">
                    <w:t> </w:t>
                  </w:r>
                </w:p>
              </w:tc>
              <w:tc>
                <w:tcPr>
                  <w:tcW w:w="1100" w:type="dxa"/>
                  <w:shd w:val="clear" w:color="auto" w:fill="auto"/>
                  <w:vAlign w:val="center"/>
                </w:tcPr>
                <w:p w14:paraId="2184D328" w14:textId="77777777" w:rsidR="00252B80" w:rsidRPr="006F7813" w:rsidRDefault="00252B80" w:rsidP="00252B80">
                  <w:pPr>
                    <w:spacing w:before="0" w:after="0" w:line="276" w:lineRule="auto"/>
                    <w:ind w:right="129"/>
                  </w:pPr>
                  <w:r w:rsidRPr="006F7813">
                    <w:t> </w:t>
                  </w:r>
                </w:p>
              </w:tc>
              <w:tc>
                <w:tcPr>
                  <w:tcW w:w="1310" w:type="dxa"/>
                  <w:shd w:val="clear" w:color="auto" w:fill="auto"/>
                  <w:vAlign w:val="center"/>
                </w:tcPr>
                <w:p w14:paraId="7FA561FF" w14:textId="77777777" w:rsidR="00252B80" w:rsidRPr="006F7813" w:rsidRDefault="00252B80" w:rsidP="00252B80">
                  <w:pPr>
                    <w:spacing w:before="0" w:after="0" w:line="276" w:lineRule="auto"/>
                    <w:ind w:right="129"/>
                  </w:pPr>
                  <w:r w:rsidRPr="006F7813">
                    <w:t>1mm</w:t>
                  </w:r>
                </w:p>
              </w:tc>
              <w:tc>
                <w:tcPr>
                  <w:tcW w:w="1200" w:type="dxa"/>
                  <w:shd w:val="clear" w:color="auto" w:fill="auto"/>
                  <w:vAlign w:val="center"/>
                </w:tcPr>
                <w:p w14:paraId="06AD63E2" w14:textId="77777777" w:rsidR="00252B80" w:rsidRPr="006F7813" w:rsidRDefault="00252B80" w:rsidP="00252B80">
                  <w:pPr>
                    <w:spacing w:before="0" w:after="0" w:line="276" w:lineRule="auto"/>
                    <w:ind w:right="129"/>
                  </w:pPr>
                  <w:r w:rsidRPr="006F7813">
                    <w:t>8-24-56</w:t>
                  </w:r>
                </w:p>
              </w:tc>
            </w:tr>
            <w:tr w:rsidR="00252B80" w:rsidRPr="006F7813" w14:paraId="6F902599" w14:textId="77777777" w:rsidTr="00BB2C5E">
              <w:trPr>
                <w:trHeight w:val="320"/>
              </w:trPr>
              <w:tc>
                <w:tcPr>
                  <w:tcW w:w="1535" w:type="dxa"/>
                  <w:shd w:val="clear" w:color="auto" w:fill="auto"/>
                  <w:vAlign w:val="center"/>
                </w:tcPr>
                <w:p w14:paraId="0262E0B7" w14:textId="77777777" w:rsidR="00252B80" w:rsidRPr="006F7813" w:rsidRDefault="00252B80" w:rsidP="00252B80">
                  <w:pPr>
                    <w:spacing w:before="0" w:after="0" w:line="276" w:lineRule="auto"/>
                    <w:ind w:right="129"/>
                  </w:pPr>
                  <w:r w:rsidRPr="006F7813">
                    <w:t> </w:t>
                  </w:r>
                </w:p>
              </w:tc>
              <w:tc>
                <w:tcPr>
                  <w:tcW w:w="1100" w:type="dxa"/>
                  <w:shd w:val="clear" w:color="auto" w:fill="auto"/>
                  <w:vAlign w:val="center"/>
                </w:tcPr>
                <w:p w14:paraId="26538F65" w14:textId="77777777" w:rsidR="00252B80" w:rsidRPr="006F7813" w:rsidRDefault="00252B80" w:rsidP="00252B80">
                  <w:pPr>
                    <w:spacing w:before="0" w:after="0" w:line="276" w:lineRule="auto"/>
                    <w:ind w:right="129"/>
                  </w:pPr>
                  <w:r w:rsidRPr="006F7813">
                    <w:t> </w:t>
                  </w:r>
                </w:p>
              </w:tc>
              <w:tc>
                <w:tcPr>
                  <w:tcW w:w="1310" w:type="dxa"/>
                  <w:shd w:val="clear" w:color="auto" w:fill="auto"/>
                  <w:vAlign w:val="center"/>
                </w:tcPr>
                <w:p w14:paraId="6EB0D109" w14:textId="77777777" w:rsidR="00252B80" w:rsidRPr="006F7813" w:rsidRDefault="00252B80" w:rsidP="00252B80">
                  <w:pPr>
                    <w:spacing w:before="0" w:after="0" w:line="276" w:lineRule="auto"/>
                    <w:ind w:right="129"/>
                  </w:pPr>
                  <w:r w:rsidRPr="006F7813">
                    <w:t>0,2mm</w:t>
                  </w:r>
                </w:p>
              </w:tc>
              <w:tc>
                <w:tcPr>
                  <w:tcW w:w="1200" w:type="dxa"/>
                  <w:shd w:val="clear" w:color="auto" w:fill="auto"/>
                  <w:vAlign w:val="center"/>
                </w:tcPr>
                <w:p w14:paraId="105031B8" w14:textId="77777777" w:rsidR="00252B80" w:rsidRPr="006F7813" w:rsidRDefault="00252B80" w:rsidP="00252B80">
                  <w:pPr>
                    <w:spacing w:before="0" w:after="0" w:line="276" w:lineRule="auto"/>
                    <w:ind w:right="129"/>
                  </w:pPr>
                  <w:r w:rsidRPr="006F7813">
                    <w:t>1-9-17</w:t>
                  </w:r>
                </w:p>
              </w:tc>
            </w:tr>
          </w:tbl>
          <w:p w14:paraId="07FF62E9"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Agua para la mezcla. </w:t>
            </w:r>
          </w:p>
          <w:p w14:paraId="6B822FBA" w14:textId="77777777" w:rsidR="00252B80" w:rsidRPr="006F7813" w:rsidRDefault="00252B80" w:rsidP="00252B80">
            <w:pPr>
              <w:spacing w:line="276" w:lineRule="auto"/>
              <w:ind w:right="129"/>
              <w:jc w:val="both"/>
            </w:pPr>
            <w:r w:rsidRPr="006F7813">
              <w:t xml:space="preserve">Debe ser limpia y no debe contener más de 5 gr/l de materiales en suspensión, ni más de 35 gr/l de materiales solubles que sean nocivos al hormigón. </w:t>
            </w:r>
          </w:p>
          <w:p w14:paraId="7C6DDD6A" w14:textId="77777777" w:rsidR="00252B80" w:rsidRPr="006F7813" w:rsidRDefault="00252B80" w:rsidP="00252B80">
            <w:pPr>
              <w:spacing w:line="276" w:lineRule="auto"/>
              <w:ind w:right="129"/>
              <w:jc w:val="both"/>
            </w:pPr>
          </w:p>
          <w:p w14:paraId="1DD42C9D" w14:textId="77777777" w:rsidR="00252B80" w:rsidRPr="006F7813" w:rsidRDefault="00252B80" w:rsidP="00252B80">
            <w:pPr>
              <w:spacing w:line="276" w:lineRule="auto"/>
              <w:ind w:right="129"/>
              <w:jc w:val="both"/>
            </w:pPr>
            <w:r w:rsidRPr="006F7813">
              <w:t xml:space="preserve">La temperatura del agua para la preparación del hormigón deberá superar los 5º Centígrados. </w:t>
            </w:r>
          </w:p>
          <w:p w14:paraId="6FC0354F"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Aditivos   </w:t>
            </w:r>
          </w:p>
          <w:p w14:paraId="3BCA1355" w14:textId="77777777" w:rsidR="00252B80" w:rsidRPr="006F7813" w:rsidRDefault="00252B80" w:rsidP="00252B80">
            <w:pPr>
              <w:spacing w:line="276" w:lineRule="auto"/>
              <w:ind w:right="129"/>
              <w:jc w:val="both"/>
            </w:pPr>
            <w:r w:rsidRPr="006F7813">
              <w:t>En caso de que el CONTRATISTA desee emplear aditivos para modificar ciertas propiedades del hormigón, deberá justificar plenamente.</w:t>
            </w:r>
          </w:p>
          <w:p w14:paraId="525472A1"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 xml:space="preserve">Características del hormigón </w:t>
            </w:r>
          </w:p>
          <w:p w14:paraId="0CBE60A9"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Contenido unitario de cemento </w:t>
            </w:r>
          </w:p>
          <w:p w14:paraId="7E8EE285" w14:textId="77777777" w:rsidR="00252B80" w:rsidRPr="006F7813" w:rsidRDefault="00252B80" w:rsidP="00252B80">
            <w:pPr>
              <w:spacing w:line="276" w:lineRule="auto"/>
              <w:ind w:right="129"/>
              <w:jc w:val="both"/>
            </w:pPr>
            <w:r w:rsidRPr="006F7813">
              <w:t xml:space="preserve">En general, el hormigón contendrá la cantidad cemento que sea necesaria para obtener mezclas compactas con la resistencia especificada en los planos o en el Formulario de Presentación de Propuestas y capaces de asegurar la protección de las armaduras. </w:t>
            </w:r>
          </w:p>
          <w:p w14:paraId="4A95122F" w14:textId="77777777" w:rsidR="00252B80" w:rsidRPr="006F7813" w:rsidRDefault="00252B80" w:rsidP="00252B80">
            <w:pPr>
              <w:spacing w:line="276" w:lineRule="auto"/>
              <w:ind w:right="129"/>
              <w:jc w:val="both"/>
            </w:pPr>
          </w:p>
          <w:p w14:paraId="53E7774E" w14:textId="77777777" w:rsidR="00252B80" w:rsidRPr="006F7813" w:rsidRDefault="00252B80" w:rsidP="00252B80">
            <w:pPr>
              <w:spacing w:line="276" w:lineRule="auto"/>
              <w:ind w:right="129"/>
              <w:jc w:val="both"/>
            </w:pPr>
            <w:r w:rsidRPr="006F7813">
              <w:t>En ningún caso las cantidades de cemento para hormigones de tipo normal serán menores que:</w:t>
            </w:r>
          </w:p>
          <w:tbl>
            <w:tblPr>
              <w:tblStyle w:val="122"/>
              <w:tblW w:w="7460" w:type="dxa"/>
              <w:tblInd w:w="675"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1243"/>
              <w:gridCol w:w="1463"/>
              <w:gridCol w:w="1510"/>
              <w:gridCol w:w="1578"/>
              <w:gridCol w:w="1666"/>
            </w:tblGrid>
            <w:tr w:rsidR="00252B80" w:rsidRPr="006F7813" w14:paraId="5B7D5E99" w14:textId="77777777" w:rsidTr="00BB2C5E">
              <w:trPr>
                <w:trHeight w:val="900"/>
              </w:trPr>
              <w:tc>
                <w:tcPr>
                  <w:tcW w:w="1125" w:type="dxa"/>
                  <w:tcBorders>
                    <w:top w:val="single" w:sz="12" w:space="0" w:color="000000"/>
                    <w:bottom w:val="nil"/>
                  </w:tcBorders>
                  <w:shd w:val="clear" w:color="auto" w:fill="9CC3E5"/>
                  <w:vAlign w:val="center"/>
                </w:tcPr>
                <w:p w14:paraId="71D8CA31" w14:textId="77777777" w:rsidR="00252B80" w:rsidRPr="006F7813" w:rsidRDefault="00252B80" w:rsidP="00252B80">
                  <w:pPr>
                    <w:keepNext/>
                    <w:spacing w:before="0" w:after="0" w:line="276" w:lineRule="auto"/>
                    <w:ind w:right="129"/>
                    <w:rPr>
                      <w:b/>
                    </w:rPr>
                  </w:pPr>
                  <w:r w:rsidRPr="006F7813">
                    <w:rPr>
                      <w:b/>
                    </w:rPr>
                    <w:t>Tipo de Hormigón</w:t>
                  </w:r>
                </w:p>
              </w:tc>
              <w:tc>
                <w:tcPr>
                  <w:tcW w:w="1515" w:type="dxa"/>
                  <w:tcBorders>
                    <w:top w:val="single" w:sz="12" w:space="0" w:color="000000"/>
                    <w:bottom w:val="nil"/>
                  </w:tcBorders>
                  <w:shd w:val="clear" w:color="auto" w:fill="9CC3E5"/>
                  <w:vAlign w:val="center"/>
                </w:tcPr>
                <w:p w14:paraId="24D1B85B" w14:textId="77777777" w:rsidR="00252B80" w:rsidRPr="006F7813" w:rsidRDefault="00252B80" w:rsidP="00252B80">
                  <w:pPr>
                    <w:keepNext/>
                    <w:spacing w:before="0" w:after="0" w:line="276" w:lineRule="auto"/>
                    <w:ind w:right="129"/>
                    <w:rPr>
                      <w:b/>
                    </w:rPr>
                  </w:pPr>
                  <w:r w:rsidRPr="006F7813">
                    <w:rPr>
                      <w:b/>
                    </w:rPr>
                    <w:t>Cantidad mínima de cemento/ m3</w:t>
                  </w:r>
                </w:p>
              </w:tc>
              <w:tc>
                <w:tcPr>
                  <w:tcW w:w="1540" w:type="dxa"/>
                  <w:tcBorders>
                    <w:top w:val="single" w:sz="12" w:space="0" w:color="000000"/>
                    <w:bottom w:val="nil"/>
                  </w:tcBorders>
                  <w:shd w:val="clear" w:color="auto" w:fill="9CC3E5"/>
                  <w:vAlign w:val="center"/>
                </w:tcPr>
                <w:p w14:paraId="1C9A4CF5" w14:textId="77777777" w:rsidR="00252B80" w:rsidRPr="006F7813" w:rsidRDefault="00252B80" w:rsidP="00252B80">
                  <w:pPr>
                    <w:keepNext/>
                    <w:spacing w:before="0" w:after="0" w:line="276" w:lineRule="auto"/>
                    <w:ind w:right="129"/>
                    <w:rPr>
                      <w:b/>
                    </w:rPr>
                  </w:pPr>
                  <w:r w:rsidRPr="006F7813">
                    <w:rPr>
                      <w:b/>
                    </w:rPr>
                    <w:t>Resistencia promedio a los 28 días</w:t>
                  </w:r>
                </w:p>
              </w:tc>
              <w:tc>
                <w:tcPr>
                  <w:tcW w:w="1540" w:type="dxa"/>
                  <w:tcBorders>
                    <w:top w:val="single" w:sz="12" w:space="0" w:color="000000"/>
                    <w:bottom w:val="nil"/>
                  </w:tcBorders>
                  <w:shd w:val="clear" w:color="auto" w:fill="9CC3E5"/>
                  <w:vAlign w:val="center"/>
                </w:tcPr>
                <w:p w14:paraId="66871AEF" w14:textId="77777777" w:rsidR="00252B80" w:rsidRPr="006F7813" w:rsidRDefault="00252B80" w:rsidP="00252B80">
                  <w:pPr>
                    <w:keepNext/>
                    <w:spacing w:before="0" w:after="0" w:line="276" w:lineRule="auto"/>
                    <w:ind w:right="129"/>
                    <w:rPr>
                      <w:b/>
                    </w:rPr>
                  </w:pPr>
                  <w:r w:rsidRPr="006F7813">
                    <w:rPr>
                      <w:b/>
                    </w:rPr>
                    <w:t>Resistencia característica a los 28 días</w:t>
                  </w:r>
                </w:p>
              </w:tc>
              <w:tc>
                <w:tcPr>
                  <w:tcW w:w="1740" w:type="dxa"/>
                  <w:tcBorders>
                    <w:top w:val="single" w:sz="12" w:space="0" w:color="000000"/>
                    <w:bottom w:val="nil"/>
                  </w:tcBorders>
                  <w:shd w:val="clear" w:color="auto" w:fill="9CC3E5"/>
                  <w:vAlign w:val="center"/>
                </w:tcPr>
                <w:p w14:paraId="68212B0C" w14:textId="77777777" w:rsidR="00252B80" w:rsidRPr="006F7813" w:rsidRDefault="00252B80" w:rsidP="00252B80">
                  <w:pPr>
                    <w:keepNext/>
                    <w:spacing w:before="0" w:after="0" w:line="276" w:lineRule="auto"/>
                    <w:ind w:right="129"/>
                    <w:rPr>
                      <w:b/>
                    </w:rPr>
                  </w:pPr>
                  <w:r w:rsidRPr="006F7813">
                    <w:rPr>
                      <w:b/>
                    </w:rPr>
                    <w:t>Aplicación</w:t>
                  </w:r>
                </w:p>
              </w:tc>
            </w:tr>
            <w:tr w:rsidR="00252B80" w:rsidRPr="006F7813" w14:paraId="7741AE95" w14:textId="77777777" w:rsidTr="00BB2C5E">
              <w:trPr>
                <w:trHeight w:val="320"/>
              </w:trPr>
              <w:tc>
                <w:tcPr>
                  <w:tcW w:w="1125" w:type="dxa"/>
                  <w:tcBorders>
                    <w:top w:val="nil"/>
                    <w:bottom w:val="nil"/>
                  </w:tcBorders>
                  <w:shd w:val="clear" w:color="auto" w:fill="9CC3E5"/>
                  <w:vAlign w:val="center"/>
                </w:tcPr>
                <w:p w14:paraId="73A2FB5B" w14:textId="77777777" w:rsidR="00252B80" w:rsidRPr="006F7813" w:rsidRDefault="00252B80" w:rsidP="00252B80">
                  <w:pPr>
                    <w:keepNext/>
                    <w:spacing w:before="0" w:after="0" w:line="276" w:lineRule="auto"/>
                    <w:ind w:right="129"/>
                  </w:pPr>
                </w:p>
              </w:tc>
              <w:tc>
                <w:tcPr>
                  <w:tcW w:w="1515" w:type="dxa"/>
                  <w:tcBorders>
                    <w:top w:val="nil"/>
                    <w:bottom w:val="nil"/>
                  </w:tcBorders>
                  <w:shd w:val="clear" w:color="auto" w:fill="9CC3E5"/>
                  <w:vAlign w:val="center"/>
                </w:tcPr>
                <w:p w14:paraId="4E91C1DA" w14:textId="77777777" w:rsidR="00252B80" w:rsidRPr="006F7813" w:rsidRDefault="00252B80" w:rsidP="00252B80">
                  <w:pPr>
                    <w:keepNext/>
                    <w:spacing w:before="0" w:after="0" w:line="276" w:lineRule="auto"/>
                    <w:ind w:right="129"/>
                  </w:pPr>
                  <w:r w:rsidRPr="006F7813">
                    <w:t>Kg.</w:t>
                  </w:r>
                </w:p>
              </w:tc>
              <w:tc>
                <w:tcPr>
                  <w:tcW w:w="1540" w:type="dxa"/>
                  <w:tcBorders>
                    <w:top w:val="nil"/>
                    <w:bottom w:val="nil"/>
                  </w:tcBorders>
                  <w:shd w:val="clear" w:color="auto" w:fill="9CC3E5"/>
                  <w:vAlign w:val="center"/>
                </w:tcPr>
                <w:p w14:paraId="48C6A255" w14:textId="77777777" w:rsidR="00252B80" w:rsidRPr="006F7813" w:rsidRDefault="00252B80" w:rsidP="00252B80">
                  <w:pPr>
                    <w:keepNext/>
                    <w:spacing w:before="0" w:after="0" w:line="276" w:lineRule="auto"/>
                    <w:ind w:right="129"/>
                  </w:pPr>
                  <w:r w:rsidRPr="006F7813">
                    <w:t>MPa.</w:t>
                  </w:r>
                </w:p>
              </w:tc>
              <w:tc>
                <w:tcPr>
                  <w:tcW w:w="1540" w:type="dxa"/>
                  <w:tcBorders>
                    <w:top w:val="nil"/>
                    <w:bottom w:val="nil"/>
                  </w:tcBorders>
                  <w:shd w:val="clear" w:color="auto" w:fill="9CC3E5"/>
                  <w:vAlign w:val="center"/>
                </w:tcPr>
                <w:p w14:paraId="074E846E" w14:textId="77777777" w:rsidR="00252B80" w:rsidRPr="006F7813" w:rsidRDefault="00252B80" w:rsidP="00252B80">
                  <w:pPr>
                    <w:keepNext/>
                    <w:spacing w:before="0" w:after="0" w:line="276" w:lineRule="auto"/>
                    <w:ind w:right="129"/>
                  </w:pPr>
                  <w:r w:rsidRPr="006F7813">
                    <w:t>MPa.</w:t>
                  </w:r>
                </w:p>
              </w:tc>
              <w:tc>
                <w:tcPr>
                  <w:tcW w:w="1740" w:type="dxa"/>
                  <w:tcBorders>
                    <w:top w:val="nil"/>
                    <w:bottom w:val="nil"/>
                  </w:tcBorders>
                  <w:shd w:val="clear" w:color="auto" w:fill="9CC3E5"/>
                  <w:vAlign w:val="center"/>
                </w:tcPr>
                <w:p w14:paraId="6A3B1280" w14:textId="77777777" w:rsidR="00252B80" w:rsidRPr="006F7813" w:rsidRDefault="00252B80" w:rsidP="00252B80">
                  <w:pPr>
                    <w:keepNext/>
                    <w:spacing w:before="0" w:after="0" w:line="276" w:lineRule="auto"/>
                    <w:ind w:right="129"/>
                  </w:pPr>
                  <w:r w:rsidRPr="006F7813">
                    <w:t>--</w:t>
                  </w:r>
                </w:p>
              </w:tc>
            </w:tr>
            <w:tr w:rsidR="00252B80" w:rsidRPr="006F7813" w14:paraId="3B86B436" w14:textId="77777777" w:rsidTr="00BB2C5E">
              <w:trPr>
                <w:trHeight w:val="300"/>
              </w:trPr>
              <w:tc>
                <w:tcPr>
                  <w:tcW w:w="1125" w:type="dxa"/>
                  <w:tcBorders>
                    <w:top w:val="nil"/>
                  </w:tcBorders>
                  <w:shd w:val="clear" w:color="auto" w:fill="auto"/>
                  <w:vAlign w:val="bottom"/>
                </w:tcPr>
                <w:p w14:paraId="2DD39486" w14:textId="77777777" w:rsidR="00252B80" w:rsidRPr="006F7813" w:rsidRDefault="00252B80" w:rsidP="00252B80">
                  <w:pPr>
                    <w:keepNext/>
                    <w:spacing w:before="0" w:after="0" w:line="276" w:lineRule="auto"/>
                    <w:ind w:right="129"/>
                  </w:pPr>
                  <w:r w:rsidRPr="006F7813">
                    <w:t>A1 (H28)</w:t>
                  </w:r>
                </w:p>
              </w:tc>
              <w:tc>
                <w:tcPr>
                  <w:tcW w:w="1515" w:type="dxa"/>
                  <w:tcBorders>
                    <w:top w:val="nil"/>
                  </w:tcBorders>
                  <w:shd w:val="clear" w:color="auto" w:fill="auto"/>
                  <w:vAlign w:val="bottom"/>
                </w:tcPr>
                <w:p w14:paraId="28F59F0A" w14:textId="77777777" w:rsidR="00252B80" w:rsidRPr="006F7813" w:rsidRDefault="00252B80" w:rsidP="00252B80">
                  <w:pPr>
                    <w:keepNext/>
                    <w:spacing w:before="0" w:after="0" w:line="276" w:lineRule="auto"/>
                    <w:ind w:right="129"/>
                  </w:pPr>
                  <w:r w:rsidRPr="006F7813">
                    <w:t>420</w:t>
                  </w:r>
                </w:p>
              </w:tc>
              <w:tc>
                <w:tcPr>
                  <w:tcW w:w="1540" w:type="dxa"/>
                  <w:tcBorders>
                    <w:top w:val="nil"/>
                  </w:tcBorders>
                  <w:shd w:val="clear" w:color="auto" w:fill="auto"/>
                  <w:vAlign w:val="bottom"/>
                </w:tcPr>
                <w:p w14:paraId="71E30B9C" w14:textId="77777777" w:rsidR="00252B80" w:rsidRPr="006F7813" w:rsidRDefault="00252B80" w:rsidP="00252B80">
                  <w:pPr>
                    <w:keepNext/>
                    <w:spacing w:before="0" w:after="0" w:line="276" w:lineRule="auto"/>
                    <w:ind w:right="129"/>
                  </w:pPr>
                  <w:r w:rsidRPr="006F7813">
                    <w:t>35</w:t>
                  </w:r>
                </w:p>
              </w:tc>
              <w:tc>
                <w:tcPr>
                  <w:tcW w:w="1540" w:type="dxa"/>
                  <w:tcBorders>
                    <w:top w:val="nil"/>
                  </w:tcBorders>
                  <w:shd w:val="clear" w:color="auto" w:fill="auto"/>
                  <w:vAlign w:val="bottom"/>
                </w:tcPr>
                <w:p w14:paraId="2E415CBB" w14:textId="77777777" w:rsidR="00252B80" w:rsidRPr="006F7813" w:rsidRDefault="00252B80" w:rsidP="00252B80">
                  <w:pPr>
                    <w:keepNext/>
                    <w:spacing w:before="0" w:after="0" w:line="276" w:lineRule="auto"/>
                    <w:ind w:right="129"/>
                  </w:pPr>
                  <w:r w:rsidRPr="006F7813">
                    <w:t>28</w:t>
                  </w:r>
                </w:p>
              </w:tc>
              <w:tc>
                <w:tcPr>
                  <w:tcW w:w="1740" w:type="dxa"/>
                  <w:tcBorders>
                    <w:top w:val="nil"/>
                  </w:tcBorders>
                  <w:shd w:val="clear" w:color="auto" w:fill="auto"/>
                  <w:vAlign w:val="bottom"/>
                </w:tcPr>
                <w:p w14:paraId="1C8F2B8E" w14:textId="77777777" w:rsidR="00252B80" w:rsidRPr="006F7813" w:rsidRDefault="00252B80" w:rsidP="00252B80">
                  <w:pPr>
                    <w:keepNext/>
                    <w:spacing w:before="0" w:after="0" w:line="276" w:lineRule="auto"/>
                    <w:ind w:right="129"/>
                  </w:pPr>
                  <w:r w:rsidRPr="006F7813">
                    <w:t>Estructuras Postensadas</w:t>
                  </w:r>
                </w:p>
              </w:tc>
            </w:tr>
            <w:tr w:rsidR="00252B80" w:rsidRPr="006F7813" w14:paraId="6EBF09B6" w14:textId="77777777" w:rsidTr="00BB2C5E">
              <w:trPr>
                <w:trHeight w:val="300"/>
              </w:trPr>
              <w:tc>
                <w:tcPr>
                  <w:tcW w:w="1125" w:type="dxa"/>
                  <w:shd w:val="clear" w:color="auto" w:fill="auto"/>
                  <w:vAlign w:val="bottom"/>
                </w:tcPr>
                <w:p w14:paraId="39BC5C5A" w14:textId="77777777" w:rsidR="00252B80" w:rsidRPr="006F7813" w:rsidRDefault="00252B80" w:rsidP="00252B80">
                  <w:pPr>
                    <w:keepNext/>
                    <w:spacing w:before="0" w:after="0" w:line="276" w:lineRule="auto"/>
                    <w:ind w:right="129"/>
                  </w:pPr>
                  <w:r w:rsidRPr="006F7813">
                    <w:t>A2 (H25)</w:t>
                  </w:r>
                </w:p>
              </w:tc>
              <w:tc>
                <w:tcPr>
                  <w:tcW w:w="1515" w:type="dxa"/>
                  <w:shd w:val="clear" w:color="auto" w:fill="auto"/>
                  <w:vAlign w:val="bottom"/>
                </w:tcPr>
                <w:p w14:paraId="0A2FAF48" w14:textId="77777777" w:rsidR="00252B80" w:rsidRPr="006F7813" w:rsidRDefault="00252B80" w:rsidP="00252B80">
                  <w:pPr>
                    <w:keepNext/>
                    <w:spacing w:before="0" w:after="0" w:line="276" w:lineRule="auto"/>
                    <w:ind w:right="129"/>
                  </w:pPr>
                  <w:r w:rsidRPr="006F7813">
                    <w:t>380</w:t>
                  </w:r>
                </w:p>
              </w:tc>
              <w:tc>
                <w:tcPr>
                  <w:tcW w:w="1540" w:type="dxa"/>
                  <w:shd w:val="clear" w:color="auto" w:fill="auto"/>
                  <w:vAlign w:val="bottom"/>
                </w:tcPr>
                <w:p w14:paraId="626414AD" w14:textId="77777777" w:rsidR="00252B80" w:rsidRPr="006F7813" w:rsidRDefault="00252B80" w:rsidP="00252B80">
                  <w:pPr>
                    <w:keepNext/>
                    <w:spacing w:before="0" w:after="0" w:line="276" w:lineRule="auto"/>
                    <w:ind w:right="129"/>
                  </w:pPr>
                  <w:r w:rsidRPr="006F7813">
                    <w:t>31</w:t>
                  </w:r>
                </w:p>
              </w:tc>
              <w:tc>
                <w:tcPr>
                  <w:tcW w:w="1540" w:type="dxa"/>
                  <w:shd w:val="clear" w:color="auto" w:fill="auto"/>
                  <w:vAlign w:val="bottom"/>
                </w:tcPr>
                <w:p w14:paraId="347A218A" w14:textId="77777777" w:rsidR="00252B80" w:rsidRPr="006F7813" w:rsidRDefault="00252B80" w:rsidP="00252B80">
                  <w:pPr>
                    <w:keepNext/>
                    <w:spacing w:before="0" w:after="0" w:line="276" w:lineRule="auto"/>
                    <w:ind w:right="129"/>
                  </w:pPr>
                  <w:r w:rsidRPr="006F7813">
                    <w:t>25</w:t>
                  </w:r>
                </w:p>
              </w:tc>
              <w:tc>
                <w:tcPr>
                  <w:tcW w:w="1740" w:type="dxa"/>
                  <w:shd w:val="clear" w:color="auto" w:fill="auto"/>
                  <w:vAlign w:val="bottom"/>
                </w:tcPr>
                <w:p w14:paraId="4C658C2A" w14:textId="77777777" w:rsidR="00252B80" w:rsidRPr="006F7813" w:rsidRDefault="00252B80" w:rsidP="00252B80">
                  <w:pPr>
                    <w:keepNext/>
                    <w:spacing w:before="0" w:after="0" w:line="276" w:lineRule="auto"/>
                    <w:ind w:right="129"/>
                  </w:pPr>
                  <w:r w:rsidRPr="006F7813">
                    <w:t>Estructuras</w:t>
                  </w:r>
                </w:p>
              </w:tc>
            </w:tr>
            <w:tr w:rsidR="00252B80" w:rsidRPr="006F7813" w14:paraId="7C4E9CD1" w14:textId="77777777" w:rsidTr="00BB2C5E">
              <w:trPr>
                <w:trHeight w:val="300"/>
              </w:trPr>
              <w:tc>
                <w:tcPr>
                  <w:tcW w:w="1125" w:type="dxa"/>
                  <w:shd w:val="clear" w:color="auto" w:fill="auto"/>
                  <w:vAlign w:val="bottom"/>
                </w:tcPr>
                <w:p w14:paraId="31E47EE2" w14:textId="77777777" w:rsidR="00252B80" w:rsidRPr="006F7813" w:rsidRDefault="00252B80" w:rsidP="00252B80">
                  <w:pPr>
                    <w:keepNext/>
                    <w:spacing w:before="0" w:after="0" w:line="276" w:lineRule="auto"/>
                    <w:ind w:right="129"/>
                  </w:pPr>
                  <w:r w:rsidRPr="006F7813">
                    <w:t>B (H20)</w:t>
                  </w:r>
                </w:p>
              </w:tc>
              <w:tc>
                <w:tcPr>
                  <w:tcW w:w="1515" w:type="dxa"/>
                  <w:shd w:val="clear" w:color="auto" w:fill="auto"/>
                  <w:vAlign w:val="bottom"/>
                </w:tcPr>
                <w:p w14:paraId="25E47001" w14:textId="77777777" w:rsidR="00252B80" w:rsidRPr="006F7813" w:rsidRDefault="00252B80" w:rsidP="00252B80">
                  <w:pPr>
                    <w:keepNext/>
                    <w:spacing w:before="0" w:after="0" w:line="276" w:lineRule="auto"/>
                    <w:ind w:right="129"/>
                  </w:pPr>
                  <w:r w:rsidRPr="006F7813">
                    <w:t>320</w:t>
                  </w:r>
                </w:p>
              </w:tc>
              <w:tc>
                <w:tcPr>
                  <w:tcW w:w="1540" w:type="dxa"/>
                  <w:shd w:val="clear" w:color="auto" w:fill="auto"/>
                  <w:vAlign w:val="bottom"/>
                </w:tcPr>
                <w:p w14:paraId="47A9B047" w14:textId="77777777" w:rsidR="00252B80" w:rsidRPr="006F7813" w:rsidRDefault="00252B80" w:rsidP="00252B80">
                  <w:pPr>
                    <w:keepNext/>
                    <w:spacing w:before="0" w:after="0" w:line="276" w:lineRule="auto"/>
                    <w:ind w:right="129"/>
                  </w:pPr>
                  <w:r w:rsidRPr="006F7813">
                    <w:t>25</w:t>
                  </w:r>
                </w:p>
              </w:tc>
              <w:tc>
                <w:tcPr>
                  <w:tcW w:w="1540" w:type="dxa"/>
                  <w:shd w:val="clear" w:color="auto" w:fill="auto"/>
                  <w:vAlign w:val="bottom"/>
                </w:tcPr>
                <w:p w14:paraId="53DC6C6F" w14:textId="77777777" w:rsidR="00252B80" w:rsidRPr="006F7813" w:rsidRDefault="00252B80" w:rsidP="00252B80">
                  <w:pPr>
                    <w:keepNext/>
                    <w:spacing w:before="0" w:after="0" w:line="276" w:lineRule="auto"/>
                    <w:ind w:right="129"/>
                  </w:pPr>
                  <w:r w:rsidRPr="006F7813">
                    <w:t>20</w:t>
                  </w:r>
                </w:p>
              </w:tc>
              <w:tc>
                <w:tcPr>
                  <w:tcW w:w="1740" w:type="dxa"/>
                  <w:shd w:val="clear" w:color="auto" w:fill="auto"/>
                  <w:vAlign w:val="bottom"/>
                </w:tcPr>
                <w:p w14:paraId="4A38B398" w14:textId="77777777" w:rsidR="00252B80" w:rsidRPr="006F7813" w:rsidRDefault="00252B80" w:rsidP="00252B80">
                  <w:pPr>
                    <w:keepNext/>
                    <w:spacing w:before="0" w:after="0" w:line="276" w:lineRule="auto"/>
                    <w:ind w:right="129"/>
                  </w:pPr>
                  <w:r w:rsidRPr="006F7813">
                    <w:t>Estructuras</w:t>
                  </w:r>
                </w:p>
              </w:tc>
            </w:tr>
            <w:tr w:rsidR="00252B80" w:rsidRPr="006F7813" w14:paraId="60FC6635" w14:textId="77777777" w:rsidTr="00BB2C5E">
              <w:trPr>
                <w:trHeight w:val="300"/>
              </w:trPr>
              <w:tc>
                <w:tcPr>
                  <w:tcW w:w="1125" w:type="dxa"/>
                  <w:shd w:val="clear" w:color="auto" w:fill="auto"/>
                  <w:vAlign w:val="bottom"/>
                </w:tcPr>
                <w:p w14:paraId="6EE2EC84" w14:textId="77777777" w:rsidR="00252B80" w:rsidRPr="006F7813" w:rsidRDefault="00252B80" w:rsidP="00252B80">
                  <w:pPr>
                    <w:keepNext/>
                    <w:spacing w:before="0" w:after="0" w:line="276" w:lineRule="auto"/>
                    <w:ind w:right="129"/>
                  </w:pPr>
                  <w:r w:rsidRPr="006F7813">
                    <w:t>C (H17.5)</w:t>
                  </w:r>
                </w:p>
              </w:tc>
              <w:tc>
                <w:tcPr>
                  <w:tcW w:w="1515" w:type="dxa"/>
                  <w:shd w:val="clear" w:color="auto" w:fill="auto"/>
                  <w:vAlign w:val="bottom"/>
                </w:tcPr>
                <w:p w14:paraId="1298880E" w14:textId="77777777" w:rsidR="00252B80" w:rsidRPr="006F7813" w:rsidRDefault="00252B80" w:rsidP="00252B80">
                  <w:pPr>
                    <w:keepNext/>
                    <w:spacing w:before="0" w:after="0" w:line="276" w:lineRule="auto"/>
                    <w:ind w:right="129"/>
                  </w:pPr>
                  <w:r w:rsidRPr="006F7813">
                    <w:t>290</w:t>
                  </w:r>
                </w:p>
              </w:tc>
              <w:tc>
                <w:tcPr>
                  <w:tcW w:w="1540" w:type="dxa"/>
                  <w:shd w:val="clear" w:color="auto" w:fill="auto"/>
                  <w:vAlign w:val="bottom"/>
                </w:tcPr>
                <w:p w14:paraId="00A83D8F" w14:textId="77777777" w:rsidR="00252B80" w:rsidRPr="006F7813" w:rsidRDefault="00252B80" w:rsidP="00252B80">
                  <w:pPr>
                    <w:keepNext/>
                    <w:spacing w:before="0" w:after="0" w:line="276" w:lineRule="auto"/>
                    <w:ind w:right="129"/>
                  </w:pPr>
                  <w:r w:rsidRPr="006F7813">
                    <w:t>22,5</w:t>
                  </w:r>
                </w:p>
              </w:tc>
              <w:tc>
                <w:tcPr>
                  <w:tcW w:w="1540" w:type="dxa"/>
                  <w:shd w:val="clear" w:color="auto" w:fill="auto"/>
                  <w:vAlign w:val="bottom"/>
                </w:tcPr>
                <w:p w14:paraId="514E3A77" w14:textId="77777777" w:rsidR="00252B80" w:rsidRPr="006F7813" w:rsidRDefault="00252B80" w:rsidP="00252B80">
                  <w:pPr>
                    <w:keepNext/>
                    <w:spacing w:before="0" w:after="0" w:line="276" w:lineRule="auto"/>
                    <w:ind w:right="129"/>
                  </w:pPr>
                  <w:r w:rsidRPr="006F7813">
                    <w:t>17,5</w:t>
                  </w:r>
                </w:p>
              </w:tc>
              <w:tc>
                <w:tcPr>
                  <w:tcW w:w="1740" w:type="dxa"/>
                  <w:shd w:val="clear" w:color="auto" w:fill="auto"/>
                  <w:vAlign w:val="bottom"/>
                </w:tcPr>
                <w:p w14:paraId="4125C4D1" w14:textId="77777777" w:rsidR="00252B80" w:rsidRPr="006F7813" w:rsidRDefault="00252B80" w:rsidP="00252B80">
                  <w:pPr>
                    <w:keepNext/>
                    <w:spacing w:before="0" w:after="0" w:line="276" w:lineRule="auto"/>
                    <w:ind w:right="129"/>
                  </w:pPr>
                  <w:r w:rsidRPr="006F7813">
                    <w:t>Estructuras</w:t>
                  </w:r>
                </w:p>
              </w:tc>
            </w:tr>
            <w:tr w:rsidR="00252B80" w:rsidRPr="006F7813" w14:paraId="7C142FAB" w14:textId="77777777" w:rsidTr="00BB2C5E">
              <w:trPr>
                <w:trHeight w:val="300"/>
              </w:trPr>
              <w:tc>
                <w:tcPr>
                  <w:tcW w:w="1125" w:type="dxa"/>
                  <w:shd w:val="clear" w:color="auto" w:fill="auto"/>
                  <w:vAlign w:val="bottom"/>
                </w:tcPr>
                <w:p w14:paraId="4DE9E8C1" w14:textId="77777777" w:rsidR="00252B80" w:rsidRPr="006F7813" w:rsidRDefault="00252B80" w:rsidP="00252B80">
                  <w:pPr>
                    <w:keepNext/>
                    <w:spacing w:before="0" w:after="0" w:line="276" w:lineRule="auto"/>
                    <w:ind w:right="129"/>
                  </w:pPr>
                  <w:r w:rsidRPr="006F7813">
                    <w:t>D (H15)</w:t>
                  </w:r>
                </w:p>
              </w:tc>
              <w:tc>
                <w:tcPr>
                  <w:tcW w:w="1515" w:type="dxa"/>
                  <w:shd w:val="clear" w:color="auto" w:fill="auto"/>
                  <w:vAlign w:val="bottom"/>
                </w:tcPr>
                <w:p w14:paraId="2193045D" w14:textId="77777777" w:rsidR="00252B80" w:rsidRPr="006F7813" w:rsidRDefault="00252B80" w:rsidP="00252B80">
                  <w:pPr>
                    <w:keepNext/>
                    <w:spacing w:before="0" w:after="0" w:line="276" w:lineRule="auto"/>
                    <w:ind w:right="129"/>
                  </w:pPr>
                  <w:r w:rsidRPr="006F7813">
                    <w:t>250</w:t>
                  </w:r>
                </w:p>
              </w:tc>
              <w:tc>
                <w:tcPr>
                  <w:tcW w:w="1540" w:type="dxa"/>
                  <w:shd w:val="clear" w:color="auto" w:fill="auto"/>
                  <w:vAlign w:val="bottom"/>
                </w:tcPr>
                <w:p w14:paraId="201B2BDE" w14:textId="77777777" w:rsidR="00252B80" w:rsidRPr="006F7813" w:rsidRDefault="00252B80" w:rsidP="00252B80">
                  <w:pPr>
                    <w:keepNext/>
                    <w:spacing w:before="0" w:after="0" w:line="276" w:lineRule="auto"/>
                    <w:ind w:right="129"/>
                  </w:pPr>
                  <w:r w:rsidRPr="006F7813">
                    <w:t>20</w:t>
                  </w:r>
                </w:p>
              </w:tc>
              <w:tc>
                <w:tcPr>
                  <w:tcW w:w="1540" w:type="dxa"/>
                  <w:shd w:val="clear" w:color="auto" w:fill="auto"/>
                  <w:vAlign w:val="bottom"/>
                </w:tcPr>
                <w:p w14:paraId="4D6EB372" w14:textId="77777777" w:rsidR="00252B80" w:rsidRPr="006F7813" w:rsidRDefault="00252B80" w:rsidP="00252B80">
                  <w:pPr>
                    <w:keepNext/>
                    <w:spacing w:before="0" w:after="0" w:line="276" w:lineRule="auto"/>
                    <w:ind w:right="129"/>
                  </w:pPr>
                  <w:r w:rsidRPr="006F7813">
                    <w:t>15</w:t>
                  </w:r>
                </w:p>
              </w:tc>
              <w:tc>
                <w:tcPr>
                  <w:tcW w:w="1740" w:type="dxa"/>
                  <w:shd w:val="clear" w:color="auto" w:fill="auto"/>
                  <w:vAlign w:val="bottom"/>
                </w:tcPr>
                <w:p w14:paraId="2AE7076A" w14:textId="77777777" w:rsidR="00252B80" w:rsidRPr="006F7813" w:rsidRDefault="00252B80" w:rsidP="00252B80">
                  <w:pPr>
                    <w:keepNext/>
                    <w:spacing w:before="0" w:after="0" w:line="276" w:lineRule="auto"/>
                    <w:ind w:right="129"/>
                  </w:pPr>
                  <w:r w:rsidRPr="006F7813">
                    <w:t>H. Ciclópeo</w:t>
                  </w:r>
                </w:p>
              </w:tc>
            </w:tr>
            <w:tr w:rsidR="00252B80" w:rsidRPr="006F7813" w14:paraId="60A7E4DE" w14:textId="77777777" w:rsidTr="00BB2C5E">
              <w:trPr>
                <w:trHeight w:val="300"/>
              </w:trPr>
              <w:tc>
                <w:tcPr>
                  <w:tcW w:w="1125" w:type="dxa"/>
                  <w:shd w:val="clear" w:color="auto" w:fill="auto"/>
                  <w:vAlign w:val="bottom"/>
                </w:tcPr>
                <w:p w14:paraId="2D759BDF" w14:textId="77777777" w:rsidR="00252B80" w:rsidRPr="006F7813" w:rsidRDefault="00252B80" w:rsidP="00252B80">
                  <w:pPr>
                    <w:keepNext/>
                    <w:spacing w:before="0" w:after="0" w:line="276" w:lineRule="auto"/>
                    <w:ind w:right="129"/>
                  </w:pPr>
                  <w:r w:rsidRPr="006F7813">
                    <w:t>E (H12.5)</w:t>
                  </w:r>
                </w:p>
              </w:tc>
              <w:tc>
                <w:tcPr>
                  <w:tcW w:w="1515" w:type="dxa"/>
                  <w:shd w:val="clear" w:color="auto" w:fill="auto"/>
                  <w:vAlign w:val="bottom"/>
                </w:tcPr>
                <w:p w14:paraId="13E99175" w14:textId="77777777" w:rsidR="00252B80" w:rsidRPr="006F7813" w:rsidRDefault="00252B80" w:rsidP="00252B80">
                  <w:pPr>
                    <w:keepNext/>
                    <w:spacing w:before="0" w:after="0" w:line="276" w:lineRule="auto"/>
                    <w:ind w:right="129"/>
                  </w:pPr>
                  <w:r w:rsidRPr="006F7813">
                    <w:t>220</w:t>
                  </w:r>
                </w:p>
              </w:tc>
              <w:tc>
                <w:tcPr>
                  <w:tcW w:w="1540" w:type="dxa"/>
                  <w:shd w:val="clear" w:color="auto" w:fill="auto"/>
                  <w:vAlign w:val="bottom"/>
                </w:tcPr>
                <w:p w14:paraId="027DE802" w14:textId="77777777" w:rsidR="00252B80" w:rsidRPr="006F7813" w:rsidRDefault="00252B80" w:rsidP="00252B80">
                  <w:pPr>
                    <w:keepNext/>
                    <w:spacing w:before="0" w:after="0" w:line="276" w:lineRule="auto"/>
                    <w:ind w:right="129"/>
                  </w:pPr>
                  <w:r w:rsidRPr="006F7813">
                    <w:t>16</w:t>
                  </w:r>
                </w:p>
              </w:tc>
              <w:tc>
                <w:tcPr>
                  <w:tcW w:w="1540" w:type="dxa"/>
                  <w:shd w:val="clear" w:color="auto" w:fill="auto"/>
                  <w:vAlign w:val="bottom"/>
                </w:tcPr>
                <w:p w14:paraId="333A588A" w14:textId="77777777" w:rsidR="00252B80" w:rsidRPr="006F7813" w:rsidRDefault="00252B80" w:rsidP="00252B80">
                  <w:pPr>
                    <w:keepNext/>
                    <w:spacing w:before="0" w:after="0" w:line="276" w:lineRule="auto"/>
                    <w:ind w:right="129"/>
                  </w:pPr>
                  <w:r w:rsidRPr="006F7813">
                    <w:t>12,5</w:t>
                  </w:r>
                </w:p>
              </w:tc>
              <w:tc>
                <w:tcPr>
                  <w:tcW w:w="1740" w:type="dxa"/>
                  <w:shd w:val="clear" w:color="auto" w:fill="auto"/>
                  <w:vAlign w:val="bottom"/>
                </w:tcPr>
                <w:p w14:paraId="6063685F" w14:textId="77777777" w:rsidR="00252B80" w:rsidRPr="006F7813" w:rsidRDefault="00252B80" w:rsidP="00252B80">
                  <w:pPr>
                    <w:keepNext/>
                    <w:spacing w:before="0" w:after="0" w:line="276" w:lineRule="auto"/>
                    <w:ind w:right="129"/>
                  </w:pPr>
                  <w:r w:rsidRPr="006F7813">
                    <w:t>H. en masa</w:t>
                  </w:r>
                </w:p>
              </w:tc>
            </w:tr>
            <w:tr w:rsidR="00252B80" w:rsidRPr="006F7813" w14:paraId="11B5EC38" w14:textId="77777777" w:rsidTr="00BB2C5E">
              <w:trPr>
                <w:trHeight w:val="320"/>
              </w:trPr>
              <w:tc>
                <w:tcPr>
                  <w:tcW w:w="1125" w:type="dxa"/>
                  <w:shd w:val="clear" w:color="auto" w:fill="auto"/>
                  <w:vAlign w:val="bottom"/>
                </w:tcPr>
                <w:p w14:paraId="2404091E" w14:textId="77777777" w:rsidR="00252B80" w:rsidRPr="006F7813" w:rsidRDefault="00252B80" w:rsidP="00252B80">
                  <w:pPr>
                    <w:spacing w:before="0" w:after="0" w:line="276" w:lineRule="auto"/>
                    <w:ind w:right="129"/>
                  </w:pPr>
                  <w:r w:rsidRPr="006F7813">
                    <w:t>F (H5)</w:t>
                  </w:r>
                </w:p>
              </w:tc>
              <w:tc>
                <w:tcPr>
                  <w:tcW w:w="1515" w:type="dxa"/>
                  <w:shd w:val="clear" w:color="auto" w:fill="auto"/>
                  <w:vAlign w:val="bottom"/>
                </w:tcPr>
                <w:p w14:paraId="49DE9006" w14:textId="77777777" w:rsidR="00252B80" w:rsidRPr="006F7813" w:rsidRDefault="00252B80" w:rsidP="00252B80">
                  <w:pPr>
                    <w:spacing w:before="0" w:after="0" w:line="276" w:lineRule="auto"/>
                    <w:ind w:right="129"/>
                  </w:pPr>
                  <w:r w:rsidRPr="006F7813">
                    <w:t>150</w:t>
                  </w:r>
                </w:p>
              </w:tc>
              <w:tc>
                <w:tcPr>
                  <w:tcW w:w="1540" w:type="dxa"/>
                  <w:shd w:val="clear" w:color="auto" w:fill="auto"/>
                  <w:vAlign w:val="bottom"/>
                </w:tcPr>
                <w:p w14:paraId="7A4824FF" w14:textId="77777777" w:rsidR="00252B80" w:rsidRPr="006F7813" w:rsidRDefault="00252B80" w:rsidP="00252B80">
                  <w:pPr>
                    <w:spacing w:before="0" w:after="0" w:line="276" w:lineRule="auto"/>
                    <w:ind w:right="129"/>
                  </w:pPr>
                  <w:r w:rsidRPr="006F7813">
                    <w:t>5</w:t>
                  </w:r>
                </w:p>
              </w:tc>
              <w:tc>
                <w:tcPr>
                  <w:tcW w:w="1540" w:type="dxa"/>
                  <w:shd w:val="clear" w:color="auto" w:fill="auto"/>
                  <w:vAlign w:val="bottom"/>
                </w:tcPr>
                <w:p w14:paraId="3CC03D47" w14:textId="77777777" w:rsidR="00252B80" w:rsidRPr="006F7813" w:rsidRDefault="00252B80" w:rsidP="00252B80">
                  <w:pPr>
                    <w:spacing w:before="0" w:after="0" w:line="276" w:lineRule="auto"/>
                    <w:ind w:right="129"/>
                  </w:pPr>
                  <w:r w:rsidRPr="006F7813">
                    <w:t>0</w:t>
                  </w:r>
                </w:p>
              </w:tc>
              <w:tc>
                <w:tcPr>
                  <w:tcW w:w="1740" w:type="dxa"/>
                  <w:shd w:val="clear" w:color="auto" w:fill="auto"/>
                  <w:vAlign w:val="bottom"/>
                </w:tcPr>
                <w:p w14:paraId="35FBA356" w14:textId="77777777" w:rsidR="00252B80" w:rsidRPr="006F7813" w:rsidRDefault="00252B80" w:rsidP="00252B80">
                  <w:pPr>
                    <w:spacing w:before="0" w:after="0" w:line="276" w:lineRule="auto"/>
                    <w:ind w:right="129"/>
                  </w:pPr>
                  <w:r w:rsidRPr="006F7813">
                    <w:t>H. Pobre</w:t>
                  </w:r>
                </w:p>
              </w:tc>
            </w:tr>
          </w:tbl>
          <w:p w14:paraId="0B33C8E2" w14:textId="77777777" w:rsidR="00252B80" w:rsidRPr="006F7813" w:rsidRDefault="00252B80" w:rsidP="00252B80">
            <w:pPr>
              <w:spacing w:line="276" w:lineRule="auto"/>
              <w:ind w:right="129"/>
              <w:jc w:val="both"/>
            </w:pPr>
          </w:p>
          <w:p w14:paraId="5CAE43D7" w14:textId="77777777" w:rsidR="00252B80" w:rsidRPr="006F7813" w:rsidRDefault="00252B80" w:rsidP="00252B80">
            <w:pPr>
              <w:spacing w:line="276" w:lineRule="auto"/>
              <w:ind w:right="129"/>
              <w:jc w:val="both"/>
            </w:pPr>
            <w:r w:rsidRPr="006F7813">
              <w:t xml:space="preserve">La cantidad mínima de cemento es solo referencial, pues la resistencia depende del tipo de cemento (IP 30, IP 40) como también del tipo de agregados, de la relación de A/C, el grado de compactación, del </w:t>
            </w:r>
            <w:r w:rsidRPr="006F7813">
              <w:lastRenderedPageBreak/>
              <w:t>curado, etc. En el caso de taques cisterna el contenido mínimo será de 350 kg/m</w:t>
            </w:r>
            <w:r w:rsidRPr="006F7813">
              <w:rPr>
                <w:vertAlign w:val="superscript"/>
              </w:rPr>
              <w:t>3</w:t>
            </w:r>
            <w:r w:rsidRPr="006F7813">
              <w:t>. Salvo disposiciones expresas, el contenido de cemento no podrá exceder de 450 kg/m</w:t>
            </w:r>
            <w:r w:rsidRPr="006F7813">
              <w:rPr>
                <w:vertAlign w:val="superscript"/>
              </w:rPr>
              <w:t>3</w:t>
            </w:r>
            <w:r w:rsidRPr="006F7813">
              <w:t>.</w:t>
            </w:r>
          </w:p>
          <w:p w14:paraId="246D82B9"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Tamaño máximo de los agregados </w:t>
            </w:r>
          </w:p>
          <w:p w14:paraId="183CB11A" w14:textId="77777777" w:rsidR="00252B80" w:rsidRPr="006F7813" w:rsidRDefault="00252B80" w:rsidP="00252B80">
            <w:pPr>
              <w:spacing w:line="276" w:lineRule="auto"/>
              <w:ind w:right="129"/>
              <w:jc w:val="both"/>
            </w:pPr>
            <w:r w:rsidRPr="006F7813">
              <w:t xml:space="preserve">Para lograr la mayor compacidad de hormigón y el recubrimiento completo de todas las armaduras, el tamaño máximo de los agregados no deberá exceder de la menor de las siguientes medidas: </w:t>
            </w:r>
          </w:p>
          <w:p w14:paraId="6B62E744" w14:textId="77777777" w:rsidR="00252B80" w:rsidRPr="006F7813" w:rsidRDefault="00252B80" w:rsidP="00252B80">
            <w:pPr>
              <w:spacing w:line="276" w:lineRule="auto"/>
              <w:ind w:right="129"/>
              <w:jc w:val="both"/>
            </w:pPr>
          </w:p>
          <w:p w14:paraId="4C4F1E14" w14:textId="77777777" w:rsidR="00252B80" w:rsidRPr="006F7813" w:rsidRDefault="00252B80" w:rsidP="00252B80">
            <w:pPr>
              <w:spacing w:line="276" w:lineRule="auto"/>
              <w:ind w:left="666" w:right="129" w:hanging="283"/>
              <w:jc w:val="both"/>
            </w:pPr>
            <w:r w:rsidRPr="006F7813">
              <w:t xml:space="preserve">a)  1/5 de la menor dimensión del elemento estructural que se vacíe. </w:t>
            </w:r>
          </w:p>
          <w:p w14:paraId="1241C135" w14:textId="77777777" w:rsidR="00252B80" w:rsidRPr="006F7813" w:rsidRDefault="00252B80" w:rsidP="00252B80">
            <w:pPr>
              <w:spacing w:line="276" w:lineRule="auto"/>
              <w:ind w:left="666" w:right="129" w:hanging="283"/>
              <w:jc w:val="both"/>
            </w:pPr>
            <w:r w:rsidRPr="006F7813">
              <w:t xml:space="preserve">b)  La mínima separación horizontal o vertical libre entre dos barras, o entre dos grupos de barras paralelasen contacto directo o el mínimo recubrimiento delas barras principales. </w:t>
            </w:r>
          </w:p>
          <w:p w14:paraId="7F9DBCDB" w14:textId="77777777" w:rsidR="00252B80" w:rsidRPr="006F7813" w:rsidRDefault="00252B80" w:rsidP="00252B80">
            <w:pPr>
              <w:spacing w:line="276" w:lineRule="auto"/>
              <w:ind w:left="666" w:right="129" w:hanging="283"/>
              <w:jc w:val="both"/>
            </w:pPr>
          </w:p>
          <w:p w14:paraId="61631D03" w14:textId="77777777" w:rsidR="00252B80" w:rsidRPr="006F7813" w:rsidRDefault="00252B80" w:rsidP="00252B80">
            <w:pPr>
              <w:spacing w:line="276" w:lineRule="auto"/>
              <w:ind w:right="129"/>
              <w:jc w:val="both"/>
            </w:pPr>
            <w:r w:rsidRPr="006F7813">
              <w:t xml:space="preserve">En general el tamaño máximo de los agregados no deberá exceder de los 3 cm. </w:t>
            </w:r>
          </w:p>
          <w:p w14:paraId="325CD4E2"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Relación agua - cemento (en peso) </w:t>
            </w:r>
          </w:p>
          <w:p w14:paraId="2E5F9EF2" w14:textId="77777777" w:rsidR="00252B80" w:rsidRPr="006F7813" w:rsidRDefault="00252B80" w:rsidP="00252B80">
            <w:pPr>
              <w:spacing w:line="276" w:lineRule="auto"/>
              <w:ind w:right="129"/>
              <w:jc w:val="both"/>
            </w:pPr>
            <w:r w:rsidRPr="006F7813">
              <w:t>La relación agua/cemento se determinará en cada caso en base a los requisitos de resistencia y trabajabilidad, pero en ningún caso deberá exceder de:</w:t>
            </w:r>
          </w:p>
          <w:tbl>
            <w:tblPr>
              <w:tblStyle w:val="120"/>
              <w:tblW w:w="7738" w:type="dxa"/>
              <w:jc w:val="center"/>
              <w:tblInd w:w="0"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3118"/>
              <w:gridCol w:w="1509"/>
              <w:gridCol w:w="1233"/>
              <w:gridCol w:w="1878"/>
            </w:tblGrid>
            <w:tr w:rsidR="00252B80" w:rsidRPr="006F7813" w14:paraId="4025F0D6" w14:textId="77777777" w:rsidTr="00BB2C5E">
              <w:trPr>
                <w:trHeight w:val="280"/>
                <w:jc w:val="center"/>
              </w:trPr>
              <w:tc>
                <w:tcPr>
                  <w:tcW w:w="3118" w:type="dxa"/>
                  <w:vMerge w:val="restart"/>
                  <w:shd w:val="clear" w:color="auto" w:fill="9CC3E5"/>
                  <w:vAlign w:val="center"/>
                </w:tcPr>
                <w:p w14:paraId="25617046" w14:textId="77777777" w:rsidR="00252B80" w:rsidRPr="006F7813" w:rsidRDefault="00252B80" w:rsidP="00252B80">
                  <w:pPr>
                    <w:spacing w:before="0" w:after="0" w:line="276" w:lineRule="auto"/>
                    <w:ind w:right="129"/>
                    <w:rPr>
                      <w:b/>
                    </w:rPr>
                  </w:pPr>
                  <w:r w:rsidRPr="006F7813">
                    <w:rPr>
                      <w:b/>
                    </w:rPr>
                    <w:t>TIPO DE ESTRUCTURA</w:t>
                  </w:r>
                </w:p>
              </w:tc>
              <w:tc>
                <w:tcPr>
                  <w:tcW w:w="4620" w:type="dxa"/>
                  <w:gridSpan w:val="3"/>
                  <w:shd w:val="clear" w:color="auto" w:fill="9CC3E5"/>
                  <w:vAlign w:val="bottom"/>
                </w:tcPr>
                <w:p w14:paraId="261CF669" w14:textId="77777777" w:rsidR="00252B80" w:rsidRPr="006F7813" w:rsidRDefault="00252B80" w:rsidP="00252B80">
                  <w:pPr>
                    <w:spacing w:before="0" w:after="0" w:line="276" w:lineRule="auto"/>
                    <w:ind w:right="129"/>
                    <w:rPr>
                      <w:b/>
                    </w:rPr>
                  </w:pPr>
                  <w:r w:rsidRPr="006F7813">
                    <w:rPr>
                      <w:b/>
                    </w:rPr>
                    <w:t>CONDICIONES DE EXPOSICIÓN DEL HORMIGON</w:t>
                  </w:r>
                </w:p>
              </w:tc>
            </w:tr>
            <w:tr w:rsidR="00252B80" w:rsidRPr="006F7813" w14:paraId="102CEB3C" w14:textId="77777777" w:rsidTr="00BB2C5E">
              <w:trPr>
                <w:trHeight w:val="280"/>
                <w:jc w:val="center"/>
              </w:trPr>
              <w:tc>
                <w:tcPr>
                  <w:tcW w:w="3118" w:type="dxa"/>
                  <w:vMerge/>
                  <w:shd w:val="clear" w:color="auto" w:fill="9CC3E5"/>
                  <w:vAlign w:val="center"/>
                </w:tcPr>
                <w:p w14:paraId="0A9521A7" w14:textId="77777777" w:rsidR="00252B80" w:rsidRPr="006F7813" w:rsidRDefault="00252B80" w:rsidP="00252B80">
                  <w:pPr>
                    <w:widowControl w:val="0"/>
                    <w:pBdr>
                      <w:top w:val="nil"/>
                      <w:left w:val="nil"/>
                      <w:bottom w:val="nil"/>
                      <w:right w:val="nil"/>
                      <w:between w:val="nil"/>
                    </w:pBdr>
                    <w:spacing w:before="0" w:after="0" w:line="276" w:lineRule="auto"/>
                    <w:ind w:right="129"/>
                    <w:rPr>
                      <w:b/>
                    </w:rPr>
                  </w:pPr>
                </w:p>
              </w:tc>
              <w:tc>
                <w:tcPr>
                  <w:tcW w:w="1509" w:type="dxa"/>
                  <w:shd w:val="clear" w:color="auto" w:fill="9CC3E5"/>
                  <w:vAlign w:val="bottom"/>
                </w:tcPr>
                <w:p w14:paraId="1638CA54" w14:textId="77777777" w:rsidR="00252B80" w:rsidRPr="006F7813" w:rsidRDefault="00252B80" w:rsidP="00252B80">
                  <w:pPr>
                    <w:spacing w:before="0" w:after="0" w:line="276" w:lineRule="auto"/>
                    <w:ind w:right="129"/>
                    <w:rPr>
                      <w:b/>
                    </w:rPr>
                  </w:pPr>
                  <w:r w:rsidRPr="006F7813">
                    <w:rPr>
                      <w:b/>
                    </w:rPr>
                    <w:t>Extrema</w:t>
                  </w:r>
                </w:p>
              </w:tc>
              <w:tc>
                <w:tcPr>
                  <w:tcW w:w="1233" w:type="dxa"/>
                  <w:shd w:val="clear" w:color="auto" w:fill="9CC3E5"/>
                  <w:vAlign w:val="bottom"/>
                </w:tcPr>
                <w:p w14:paraId="1BB6B702" w14:textId="77777777" w:rsidR="00252B80" w:rsidRPr="006F7813" w:rsidRDefault="00252B80" w:rsidP="00252B80">
                  <w:pPr>
                    <w:spacing w:before="0" w:after="0" w:line="276" w:lineRule="auto"/>
                    <w:ind w:right="129"/>
                    <w:rPr>
                      <w:b/>
                    </w:rPr>
                  </w:pPr>
                  <w:r w:rsidRPr="006F7813">
                    <w:rPr>
                      <w:b/>
                    </w:rPr>
                    <w:t>Severa</w:t>
                  </w:r>
                </w:p>
              </w:tc>
              <w:tc>
                <w:tcPr>
                  <w:tcW w:w="1878" w:type="dxa"/>
                  <w:shd w:val="clear" w:color="auto" w:fill="9CC3E5"/>
                  <w:vAlign w:val="bottom"/>
                </w:tcPr>
                <w:p w14:paraId="4B978DEF" w14:textId="77777777" w:rsidR="00252B80" w:rsidRPr="006F7813" w:rsidRDefault="00252B80" w:rsidP="00252B80">
                  <w:pPr>
                    <w:spacing w:before="0" w:after="0" w:line="276" w:lineRule="auto"/>
                    <w:ind w:right="129"/>
                    <w:rPr>
                      <w:b/>
                    </w:rPr>
                  </w:pPr>
                  <w:r w:rsidRPr="006F7813">
                    <w:rPr>
                      <w:b/>
                    </w:rPr>
                    <w:t>Moderada</w:t>
                  </w:r>
                </w:p>
              </w:tc>
            </w:tr>
            <w:tr w:rsidR="00252B80" w:rsidRPr="006F7813" w14:paraId="45FFF6F0" w14:textId="77777777" w:rsidTr="00BB2C5E">
              <w:trPr>
                <w:trHeight w:val="300"/>
                <w:jc w:val="center"/>
              </w:trPr>
              <w:tc>
                <w:tcPr>
                  <w:tcW w:w="3118" w:type="dxa"/>
                  <w:vMerge/>
                  <w:shd w:val="clear" w:color="auto" w:fill="9CC3E5"/>
                  <w:vAlign w:val="center"/>
                </w:tcPr>
                <w:p w14:paraId="2649155F" w14:textId="77777777" w:rsidR="00252B80" w:rsidRPr="006F7813" w:rsidRDefault="00252B80" w:rsidP="00252B80">
                  <w:pPr>
                    <w:widowControl w:val="0"/>
                    <w:pBdr>
                      <w:top w:val="nil"/>
                      <w:left w:val="nil"/>
                      <w:bottom w:val="nil"/>
                      <w:right w:val="nil"/>
                      <w:between w:val="nil"/>
                    </w:pBdr>
                    <w:spacing w:before="0" w:after="0" w:line="276" w:lineRule="auto"/>
                    <w:ind w:right="129"/>
                    <w:rPr>
                      <w:b/>
                    </w:rPr>
                  </w:pPr>
                </w:p>
              </w:tc>
              <w:tc>
                <w:tcPr>
                  <w:tcW w:w="1509" w:type="dxa"/>
                  <w:shd w:val="clear" w:color="auto" w:fill="9CC3E5"/>
                  <w:vAlign w:val="bottom"/>
                </w:tcPr>
                <w:p w14:paraId="5CC5964E" w14:textId="77777777" w:rsidR="00252B80" w:rsidRPr="006F7813" w:rsidRDefault="00252B80" w:rsidP="00252B80">
                  <w:pPr>
                    <w:spacing w:before="0" w:after="0" w:line="276" w:lineRule="auto"/>
                    <w:ind w:right="129"/>
                    <w:rPr>
                      <w:b/>
                    </w:rPr>
                  </w:pPr>
                  <w:r w:rsidRPr="006F7813">
                    <w:rPr>
                      <w:b/>
                    </w:rPr>
                    <w:t>(1)</w:t>
                  </w:r>
                </w:p>
              </w:tc>
              <w:tc>
                <w:tcPr>
                  <w:tcW w:w="1233" w:type="dxa"/>
                  <w:shd w:val="clear" w:color="auto" w:fill="9CC3E5"/>
                  <w:vAlign w:val="bottom"/>
                </w:tcPr>
                <w:p w14:paraId="23242267" w14:textId="77777777" w:rsidR="00252B80" w:rsidRPr="006F7813" w:rsidRDefault="00252B80" w:rsidP="00252B80">
                  <w:pPr>
                    <w:spacing w:before="0" w:after="0" w:line="276" w:lineRule="auto"/>
                    <w:ind w:right="129"/>
                    <w:rPr>
                      <w:b/>
                    </w:rPr>
                  </w:pPr>
                  <w:r w:rsidRPr="006F7813">
                    <w:rPr>
                      <w:b/>
                    </w:rPr>
                    <w:t>(2)</w:t>
                  </w:r>
                </w:p>
              </w:tc>
              <w:tc>
                <w:tcPr>
                  <w:tcW w:w="1878" w:type="dxa"/>
                  <w:shd w:val="clear" w:color="auto" w:fill="9CC3E5"/>
                  <w:vAlign w:val="bottom"/>
                </w:tcPr>
                <w:p w14:paraId="3C488AC2" w14:textId="77777777" w:rsidR="00252B80" w:rsidRPr="006F7813" w:rsidRDefault="00252B80" w:rsidP="00252B80">
                  <w:pPr>
                    <w:spacing w:before="0" w:after="0" w:line="276" w:lineRule="auto"/>
                    <w:ind w:right="129"/>
                    <w:rPr>
                      <w:b/>
                    </w:rPr>
                  </w:pPr>
                  <w:r w:rsidRPr="006F7813">
                    <w:rPr>
                      <w:b/>
                    </w:rPr>
                    <w:t>(3)</w:t>
                  </w:r>
                </w:p>
              </w:tc>
            </w:tr>
            <w:tr w:rsidR="00252B80" w:rsidRPr="006F7813" w14:paraId="4559272F" w14:textId="77777777" w:rsidTr="00BB2C5E">
              <w:trPr>
                <w:trHeight w:val="280"/>
                <w:jc w:val="center"/>
              </w:trPr>
              <w:tc>
                <w:tcPr>
                  <w:tcW w:w="3118" w:type="dxa"/>
                  <w:shd w:val="clear" w:color="auto" w:fill="auto"/>
                  <w:vAlign w:val="bottom"/>
                </w:tcPr>
                <w:p w14:paraId="07B13373" w14:textId="77777777" w:rsidR="00252B80" w:rsidRPr="006F7813" w:rsidRDefault="00252B80" w:rsidP="00252B80">
                  <w:pPr>
                    <w:spacing w:before="0" w:after="0" w:line="276" w:lineRule="auto"/>
                    <w:ind w:right="129"/>
                  </w:pPr>
                  <w:r w:rsidRPr="006F7813">
                    <w:t>Piezas Delgadas</w:t>
                  </w:r>
                </w:p>
              </w:tc>
              <w:tc>
                <w:tcPr>
                  <w:tcW w:w="1509" w:type="dxa"/>
                  <w:shd w:val="clear" w:color="auto" w:fill="auto"/>
                  <w:vAlign w:val="bottom"/>
                </w:tcPr>
                <w:p w14:paraId="340F8996" w14:textId="77777777" w:rsidR="00252B80" w:rsidRPr="006F7813" w:rsidRDefault="00252B80" w:rsidP="00252B80">
                  <w:pPr>
                    <w:spacing w:before="0" w:after="0" w:line="276" w:lineRule="auto"/>
                    <w:ind w:right="129"/>
                  </w:pPr>
                  <w:r w:rsidRPr="006F7813">
                    <w:t>0,48</w:t>
                  </w:r>
                </w:p>
              </w:tc>
              <w:tc>
                <w:tcPr>
                  <w:tcW w:w="1233" w:type="dxa"/>
                  <w:shd w:val="clear" w:color="auto" w:fill="auto"/>
                  <w:vAlign w:val="bottom"/>
                </w:tcPr>
                <w:p w14:paraId="531E0BEB" w14:textId="77777777" w:rsidR="00252B80" w:rsidRPr="006F7813" w:rsidRDefault="00252B80" w:rsidP="00252B80">
                  <w:pPr>
                    <w:spacing w:before="0" w:after="0" w:line="276" w:lineRule="auto"/>
                    <w:ind w:right="129"/>
                  </w:pPr>
                  <w:r w:rsidRPr="006F7813">
                    <w:t>0,54</w:t>
                  </w:r>
                </w:p>
              </w:tc>
              <w:tc>
                <w:tcPr>
                  <w:tcW w:w="1878" w:type="dxa"/>
                  <w:shd w:val="clear" w:color="auto" w:fill="auto"/>
                  <w:vAlign w:val="bottom"/>
                </w:tcPr>
                <w:p w14:paraId="42BC1AB3" w14:textId="77777777" w:rsidR="00252B80" w:rsidRPr="006F7813" w:rsidRDefault="00252B80" w:rsidP="00252B80">
                  <w:pPr>
                    <w:spacing w:before="0" w:after="0" w:line="276" w:lineRule="auto"/>
                    <w:ind w:right="129"/>
                  </w:pPr>
                  <w:r w:rsidRPr="006F7813">
                    <w:t>0,60</w:t>
                  </w:r>
                </w:p>
              </w:tc>
            </w:tr>
            <w:tr w:rsidR="00252B80" w:rsidRPr="006F7813" w14:paraId="40C39325" w14:textId="77777777" w:rsidTr="00BB2C5E">
              <w:trPr>
                <w:trHeight w:val="320"/>
                <w:jc w:val="center"/>
              </w:trPr>
              <w:tc>
                <w:tcPr>
                  <w:tcW w:w="3118" w:type="dxa"/>
                  <w:shd w:val="clear" w:color="auto" w:fill="auto"/>
                  <w:vAlign w:val="bottom"/>
                </w:tcPr>
                <w:p w14:paraId="08410DF8" w14:textId="77777777" w:rsidR="00252B80" w:rsidRPr="006F7813" w:rsidRDefault="00252B80" w:rsidP="00252B80">
                  <w:pPr>
                    <w:spacing w:before="0" w:after="0" w:line="276" w:lineRule="auto"/>
                    <w:ind w:right="129"/>
                  </w:pPr>
                  <w:r w:rsidRPr="006F7813">
                    <w:t xml:space="preserve">Piezas de Grandes dimensiones </w:t>
                  </w:r>
                </w:p>
              </w:tc>
              <w:tc>
                <w:tcPr>
                  <w:tcW w:w="1509" w:type="dxa"/>
                  <w:shd w:val="clear" w:color="auto" w:fill="auto"/>
                  <w:vAlign w:val="bottom"/>
                </w:tcPr>
                <w:p w14:paraId="42C1990B" w14:textId="77777777" w:rsidR="00252B80" w:rsidRPr="006F7813" w:rsidRDefault="00252B80" w:rsidP="00252B80">
                  <w:pPr>
                    <w:spacing w:before="0" w:after="0" w:line="276" w:lineRule="auto"/>
                    <w:ind w:right="129"/>
                  </w:pPr>
                  <w:r w:rsidRPr="006F7813">
                    <w:t>0,54</w:t>
                  </w:r>
                </w:p>
              </w:tc>
              <w:tc>
                <w:tcPr>
                  <w:tcW w:w="1233" w:type="dxa"/>
                  <w:shd w:val="clear" w:color="auto" w:fill="auto"/>
                  <w:vAlign w:val="bottom"/>
                </w:tcPr>
                <w:p w14:paraId="18190C72" w14:textId="77777777" w:rsidR="00252B80" w:rsidRPr="006F7813" w:rsidRDefault="00252B80" w:rsidP="00252B80">
                  <w:pPr>
                    <w:spacing w:before="0" w:after="0" w:line="276" w:lineRule="auto"/>
                    <w:ind w:right="129"/>
                  </w:pPr>
                  <w:r w:rsidRPr="006F7813">
                    <w:t>0,60</w:t>
                  </w:r>
                </w:p>
              </w:tc>
              <w:tc>
                <w:tcPr>
                  <w:tcW w:w="1878" w:type="dxa"/>
                  <w:shd w:val="clear" w:color="auto" w:fill="auto"/>
                  <w:vAlign w:val="bottom"/>
                </w:tcPr>
                <w:p w14:paraId="13FF35E7" w14:textId="77777777" w:rsidR="00252B80" w:rsidRPr="006F7813" w:rsidRDefault="00252B80" w:rsidP="00252B80">
                  <w:pPr>
                    <w:spacing w:before="0" w:after="0" w:line="276" w:lineRule="auto"/>
                    <w:ind w:right="129"/>
                  </w:pPr>
                  <w:r w:rsidRPr="006F7813">
                    <w:t>0,65</w:t>
                  </w:r>
                </w:p>
              </w:tc>
            </w:tr>
            <w:tr w:rsidR="00252B80" w:rsidRPr="006F7813" w14:paraId="13923216" w14:textId="77777777" w:rsidTr="00BB2C5E">
              <w:trPr>
                <w:trHeight w:val="300"/>
                <w:jc w:val="center"/>
              </w:trPr>
              <w:tc>
                <w:tcPr>
                  <w:tcW w:w="7738" w:type="dxa"/>
                  <w:gridSpan w:val="4"/>
                  <w:shd w:val="clear" w:color="auto" w:fill="auto"/>
                  <w:vAlign w:val="bottom"/>
                </w:tcPr>
                <w:p w14:paraId="29F0BD12" w14:textId="77777777" w:rsidR="00252B80" w:rsidRPr="006F7813" w:rsidRDefault="00252B80" w:rsidP="00252B80">
                  <w:pPr>
                    <w:spacing w:before="0" w:after="0" w:line="276" w:lineRule="auto"/>
                    <w:ind w:right="129"/>
                  </w:pPr>
                  <w:r w:rsidRPr="006F7813">
                    <w:t xml:space="preserve">(1) Sumergido en medio agresivo </w:t>
                  </w:r>
                </w:p>
              </w:tc>
            </w:tr>
            <w:tr w:rsidR="00252B80" w:rsidRPr="006F7813" w14:paraId="694DDFD8" w14:textId="77777777" w:rsidTr="00BB2C5E">
              <w:trPr>
                <w:trHeight w:val="280"/>
                <w:jc w:val="center"/>
              </w:trPr>
              <w:tc>
                <w:tcPr>
                  <w:tcW w:w="7738" w:type="dxa"/>
                  <w:gridSpan w:val="4"/>
                  <w:shd w:val="clear" w:color="auto" w:fill="auto"/>
                  <w:vAlign w:val="bottom"/>
                </w:tcPr>
                <w:p w14:paraId="6A982199" w14:textId="77777777" w:rsidR="00252B80" w:rsidRPr="006F7813" w:rsidRDefault="00252B80" w:rsidP="00252B80">
                  <w:pPr>
                    <w:spacing w:before="0" w:after="0" w:line="276" w:lineRule="auto"/>
                    <w:ind w:right="129"/>
                  </w:pPr>
                  <w:r w:rsidRPr="006F7813">
                    <w:t xml:space="preserve">(2) En contacto con agua a presión. </w:t>
                  </w:r>
                </w:p>
              </w:tc>
            </w:tr>
            <w:tr w:rsidR="00252B80" w:rsidRPr="006F7813" w14:paraId="3F26E5A7" w14:textId="77777777" w:rsidTr="00BB2C5E">
              <w:trPr>
                <w:trHeight w:val="300"/>
                <w:jc w:val="center"/>
              </w:trPr>
              <w:tc>
                <w:tcPr>
                  <w:tcW w:w="7738" w:type="dxa"/>
                  <w:gridSpan w:val="4"/>
                  <w:shd w:val="clear" w:color="auto" w:fill="auto"/>
                  <w:vAlign w:val="bottom"/>
                </w:tcPr>
                <w:p w14:paraId="6B914592" w14:textId="77777777" w:rsidR="00252B80" w:rsidRPr="006F7813" w:rsidRDefault="00252B80" w:rsidP="00252B80">
                  <w:pPr>
                    <w:spacing w:before="0" w:after="0" w:line="276" w:lineRule="auto"/>
                    <w:ind w:right="129"/>
                  </w:pPr>
                  <w:r w:rsidRPr="006F7813">
                    <w:t xml:space="preserve">     En contacto alternado con agua y aire. </w:t>
                  </w:r>
                </w:p>
              </w:tc>
            </w:tr>
            <w:tr w:rsidR="00252B80" w:rsidRPr="006F7813" w14:paraId="404FE7CB" w14:textId="77777777" w:rsidTr="00BB2C5E">
              <w:trPr>
                <w:trHeight w:val="300"/>
                <w:jc w:val="center"/>
              </w:trPr>
              <w:tc>
                <w:tcPr>
                  <w:tcW w:w="7738" w:type="dxa"/>
                  <w:gridSpan w:val="4"/>
                  <w:shd w:val="clear" w:color="auto" w:fill="auto"/>
                  <w:vAlign w:val="bottom"/>
                </w:tcPr>
                <w:p w14:paraId="52451BFF" w14:textId="77777777" w:rsidR="00252B80" w:rsidRPr="006F7813" w:rsidRDefault="00252B80" w:rsidP="00252B80">
                  <w:pPr>
                    <w:spacing w:before="0" w:after="0" w:line="276" w:lineRule="auto"/>
                    <w:ind w:right="129"/>
                  </w:pPr>
                  <w:r w:rsidRPr="006F7813">
                    <w:t xml:space="preserve">     Expuesto a la intemperie y al desgaste. </w:t>
                  </w:r>
                </w:p>
              </w:tc>
            </w:tr>
            <w:tr w:rsidR="00252B80" w:rsidRPr="006F7813" w14:paraId="3B15FF87" w14:textId="77777777" w:rsidTr="00BB2C5E">
              <w:trPr>
                <w:trHeight w:val="300"/>
                <w:jc w:val="center"/>
              </w:trPr>
              <w:tc>
                <w:tcPr>
                  <w:tcW w:w="7738" w:type="dxa"/>
                  <w:gridSpan w:val="4"/>
                  <w:shd w:val="clear" w:color="auto" w:fill="auto"/>
                  <w:vAlign w:val="bottom"/>
                </w:tcPr>
                <w:p w14:paraId="547C2EA3" w14:textId="77777777" w:rsidR="00252B80" w:rsidRPr="006F7813" w:rsidRDefault="00252B80" w:rsidP="00252B80">
                  <w:pPr>
                    <w:spacing w:before="0" w:after="0" w:line="276" w:lineRule="auto"/>
                    <w:ind w:right="129"/>
                  </w:pPr>
                  <w:r w:rsidRPr="006F7813">
                    <w:t xml:space="preserve">(3) Expuesto a la intemperie. Sumergido </w:t>
                  </w:r>
                </w:p>
              </w:tc>
            </w:tr>
          </w:tbl>
          <w:p w14:paraId="55F8AF7D" w14:textId="77777777" w:rsidR="00252B80" w:rsidRPr="006F7813" w:rsidRDefault="00252B80" w:rsidP="00252B80">
            <w:pPr>
              <w:spacing w:line="276" w:lineRule="auto"/>
              <w:ind w:right="129"/>
              <w:jc w:val="both"/>
            </w:pPr>
            <w:r w:rsidRPr="006F7813">
              <w:t>Deberá tenerse muy en cuenta la humedad de los agregados.</w:t>
            </w:r>
          </w:p>
          <w:p w14:paraId="40713942" w14:textId="77777777" w:rsidR="00252B80" w:rsidRPr="006F7813" w:rsidRDefault="00252B80" w:rsidP="00252B80">
            <w:pPr>
              <w:spacing w:line="276" w:lineRule="auto"/>
              <w:ind w:right="129"/>
              <w:jc w:val="both"/>
            </w:pPr>
          </w:p>
          <w:p w14:paraId="52AE7390" w14:textId="77777777" w:rsidR="00252B80" w:rsidRPr="006F7813" w:rsidRDefault="00252B80" w:rsidP="00252B80">
            <w:pPr>
              <w:spacing w:line="276" w:lineRule="auto"/>
              <w:ind w:right="129"/>
              <w:jc w:val="both"/>
            </w:pPr>
            <w:r w:rsidRPr="006F7813">
              <w:t>Para dosificaciones en cemento de C = 300 a 400 kg/m</w:t>
            </w:r>
            <w:r w:rsidRPr="006F7813">
              <w:rPr>
                <w:vertAlign w:val="superscript"/>
              </w:rPr>
              <w:t>3</w:t>
            </w:r>
            <w:r w:rsidRPr="006F7813">
              <w:t xml:space="preserve"> se puede adoptar una dosificación en agua A, con respecto al agregado seco, tal que la relación agua/cemento cumpla: </w:t>
            </w:r>
          </w:p>
          <w:p w14:paraId="09944C4F" w14:textId="77777777" w:rsidR="00252B80" w:rsidRPr="006F7813" w:rsidRDefault="00252B80" w:rsidP="00252B80">
            <w:pPr>
              <w:spacing w:line="276" w:lineRule="auto"/>
              <w:ind w:right="129"/>
              <w:jc w:val="both"/>
            </w:pPr>
            <w:r w:rsidRPr="006F7813">
              <w:t>0,4 &lt; A/C &lt; 0,6</w:t>
            </w:r>
          </w:p>
          <w:p w14:paraId="194022E1" w14:textId="77777777" w:rsidR="00252B80" w:rsidRPr="006F7813" w:rsidRDefault="00252B80" w:rsidP="00252B80">
            <w:pPr>
              <w:spacing w:line="276" w:lineRule="auto"/>
              <w:ind w:right="129"/>
              <w:jc w:val="both"/>
            </w:pPr>
            <w:r w:rsidRPr="006F7813">
              <w:t xml:space="preserve">con un valor medio de A/C = 0,5 </w:t>
            </w:r>
          </w:p>
          <w:p w14:paraId="4C86E3B6"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Resistencia mecánica del hormigón </w:t>
            </w:r>
          </w:p>
          <w:p w14:paraId="6DDA8C04" w14:textId="77777777" w:rsidR="00252B80" w:rsidRPr="006F7813" w:rsidRDefault="00252B80" w:rsidP="00252B80">
            <w:pPr>
              <w:spacing w:line="276" w:lineRule="auto"/>
              <w:ind w:right="129"/>
              <w:jc w:val="both"/>
            </w:pPr>
            <w:r w:rsidRPr="006F7813">
              <w:t>La calidad del hormigón, estará definida por el valor de su resistencia característica a la compresión a la edad de 28 días.</w:t>
            </w:r>
            <w:r w:rsidRPr="006F7813">
              <w:rPr>
                <w:rFonts w:eastAsia="MS Gothic" w:cs="Tahoma"/>
              </w:rPr>
              <w:t xml:space="preserve"> </w:t>
            </w:r>
            <w:r w:rsidRPr="006F7813">
              <w:t xml:space="preserve">Se define como resistencia característica la que corresponde a la probabilidad de que el 95 % de los resultados de los ensayos se distribuyen de acuerdo a una curva estadística normal. </w:t>
            </w:r>
          </w:p>
          <w:p w14:paraId="743A598E"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Probetas de prueba</w:t>
            </w:r>
          </w:p>
          <w:p w14:paraId="7D8A9032" w14:textId="77777777" w:rsidR="00252B80" w:rsidRPr="006F7813" w:rsidRDefault="00252B80" w:rsidP="00252B80">
            <w:pPr>
              <w:spacing w:line="276" w:lineRule="auto"/>
              <w:ind w:right="129"/>
              <w:jc w:val="both"/>
            </w:pPr>
            <w:r w:rsidRPr="006F7813">
              <w:t>Antes de iniciar cualquier hormigonado, el CONTRATISTA debe determinar las dosificaciones adecuadas para cada clase de hormigón previsto a ser ejecutado.</w:t>
            </w:r>
          </w:p>
          <w:p w14:paraId="47CAD8DB"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 xml:space="preserve">Ensayos de control </w:t>
            </w:r>
          </w:p>
          <w:p w14:paraId="4BEE2BCA"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Ensayos de Consistencia </w:t>
            </w:r>
          </w:p>
          <w:p w14:paraId="0B12C33F" w14:textId="77777777" w:rsidR="00252B80" w:rsidRPr="006F7813" w:rsidRDefault="00252B80" w:rsidP="00252B80">
            <w:pPr>
              <w:spacing w:line="276" w:lineRule="auto"/>
              <w:ind w:right="129"/>
              <w:jc w:val="both"/>
            </w:pPr>
            <w:r w:rsidRPr="006F7813">
              <w:t xml:space="preserve">El ensayo de consistencia se realizará, colocando el cono de Abrahms sobre una superficie plana, rígida y que no absorba agua. Se humedecerá el interior del molde y la superficie de apoyo. Se llenará el molde con hormigón, en tres capas de alturas sensiblemente iguales, picando cada capa con una barra metálica de 16 mm de diámetro y 60 cm de largo. Se enrasará la superficie superior y se desmoldará inmediatamente, levantando despacio y con cuidado en dirección vertical y sin producir sacudidas. Se medirá el asiento producido midiéndolo desde una regla horizontal colocada sobre el cono hasta el nivel medio de la cara superior de la masa asentada. </w:t>
            </w:r>
          </w:p>
          <w:p w14:paraId="69D8F9B6" w14:textId="77777777" w:rsidR="00252B80" w:rsidRPr="006F7813" w:rsidRDefault="00252B80" w:rsidP="00252B80">
            <w:pPr>
              <w:spacing w:line="276" w:lineRule="auto"/>
              <w:ind w:right="129"/>
              <w:jc w:val="both"/>
            </w:pPr>
          </w:p>
          <w:p w14:paraId="43F0B34D" w14:textId="77777777" w:rsidR="00252B80" w:rsidRPr="006F7813" w:rsidRDefault="00252B80" w:rsidP="00252B80">
            <w:pPr>
              <w:spacing w:line="276" w:lineRule="auto"/>
              <w:ind w:right="129"/>
              <w:jc w:val="both"/>
            </w:pPr>
            <w:r w:rsidRPr="006F7813">
              <w:lastRenderedPageBreak/>
              <w:t xml:space="preserve">En cada caso, se realizarán dos ensayos, el promedio de los dos resultados deberá estar comprendido dentro de los límites especificados, si no sucediera así, se tomarán pruebas para verificar la resistencia del hormigón y se observará al encargado de la elaboración para que se corrija esta situación. Estos ensayos se repetirán varias veces a lo largo del día. </w:t>
            </w:r>
          </w:p>
          <w:p w14:paraId="041B784E" w14:textId="77777777" w:rsidR="00252B80" w:rsidRPr="006F7813" w:rsidRDefault="00252B80" w:rsidP="00252B80">
            <w:pPr>
              <w:spacing w:line="276" w:lineRule="auto"/>
              <w:ind w:right="129"/>
              <w:jc w:val="both"/>
            </w:pPr>
          </w:p>
          <w:p w14:paraId="2CE2E7F5" w14:textId="77777777" w:rsidR="00252B80" w:rsidRPr="006F7813" w:rsidRDefault="00252B80" w:rsidP="00252B80">
            <w:pPr>
              <w:spacing w:line="276" w:lineRule="auto"/>
              <w:ind w:right="129"/>
              <w:jc w:val="both"/>
            </w:pPr>
            <w:r w:rsidRPr="006F7813">
              <w:t xml:space="preserve">La persistencia en la falta de cumplimiento de la consistencia, será motivo suficiente para que el SUPERVISOR o el FISCAL paralice los trabajos. </w:t>
            </w:r>
          </w:p>
          <w:p w14:paraId="17E96E82"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Ensayos de Resistencia </w:t>
            </w:r>
          </w:p>
          <w:p w14:paraId="71413628" w14:textId="77777777" w:rsidR="00252B80" w:rsidRPr="006F7813" w:rsidRDefault="00252B80" w:rsidP="00252B80">
            <w:pPr>
              <w:spacing w:line="276" w:lineRule="auto"/>
              <w:ind w:right="129"/>
              <w:jc w:val="both"/>
            </w:pPr>
            <w:r w:rsidRPr="006F7813">
              <w:t xml:space="preserve">Las muestras deberán ser lo más representativas del hormigón. El volumen de cada muestra debe ser al menos de 16 litros, suficientes para la elaboración de 3 probetas. </w:t>
            </w:r>
          </w:p>
          <w:p w14:paraId="6DC7A0ED" w14:textId="77777777" w:rsidR="00252B80" w:rsidRPr="006F7813" w:rsidRDefault="00252B80" w:rsidP="00252B80">
            <w:pPr>
              <w:spacing w:line="276" w:lineRule="auto"/>
              <w:ind w:right="129"/>
              <w:jc w:val="both"/>
            </w:pPr>
          </w:p>
          <w:p w14:paraId="1E75A2CE" w14:textId="77777777" w:rsidR="00252B80" w:rsidRPr="006F7813" w:rsidRDefault="00252B80" w:rsidP="00252B80">
            <w:pPr>
              <w:spacing w:line="276" w:lineRule="auto"/>
              <w:ind w:right="129"/>
              <w:jc w:val="both"/>
            </w:pPr>
            <w:r w:rsidRPr="006F7813">
              <w:t xml:space="preserve">Cuando la toma se efectúa durante la descarga de la hormigonera, deberá hacerse a la mitad de dicha descarga en un recipiente no absorbente y de capacidad adecuada para recibir todo el chorro. </w:t>
            </w:r>
          </w:p>
          <w:p w14:paraId="21F3724F" w14:textId="77777777" w:rsidR="00252B80" w:rsidRPr="006F7813" w:rsidRDefault="00252B80" w:rsidP="00252B80">
            <w:pPr>
              <w:spacing w:line="276" w:lineRule="auto"/>
              <w:ind w:right="129"/>
              <w:jc w:val="both"/>
            </w:pPr>
          </w:p>
          <w:p w14:paraId="13750064" w14:textId="77777777" w:rsidR="00252B80" w:rsidRPr="006F7813" w:rsidRDefault="00252B80" w:rsidP="00252B80">
            <w:pPr>
              <w:spacing w:line="276" w:lineRule="auto"/>
              <w:ind w:right="129"/>
              <w:jc w:val="both"/>
            </w:pPr>
            <w:r w:rsidRPr="006F7813">
              <w:t xml:space="preserve">Si se hace inmediatamente después de la descarga de la hormigonera, la muestra se constituirá con tres tomas practicadas en puntos bien distribuidos, evitando los bordes donde han podido producirse segregaciones. </w:t>
            </w:r>
          </w:p>
          <w:p w14:paraId="0A9CBEF1" w14:textId="77777777" w:rsidR="00252B80" w:rsidRPr="006F7813" w:rsidRDefault="00252B80" w:rsidP="00252B80">
            <w:pPr>
              <w:spacing w:line="276" w:lineRule="auto"/>
              <w:ind w:right="129"/>
              <w:jc w:val="both"/>
            </w:pPr>
            <w:r w:rsidRPr="006F7813">
              <w:t xml:space="preserve">Las probetas se prepararán compactándolas a mano, en este caso se llenará el molde entre capas de 10 cm de espesor cada una, cada capa se punzará con varilla de 16 mm de diámetro y 60 cm de largo a razón de 25 golpes uniformemente distribuidos y de manera que la varilla penetre hasta la capa subyacente. </w:t>
            </w:r>
          </w:p>
          <w:p w14:paraId="3A55E962" w14:textId="77777777" w:rsidR="00252B80" w:rsidRPr="006F7813" w:rsidRDefault="00252B80" w:rsidP="00252B80">
            <w:pPr>
              <w:spacing w:line="276" w:lineRule="auto"/>
              <w:ind w:right="129"/>
              <w:jc w:val="both"/>
            </w:pPr>
          </w:p>
          <w:p w14:paraId="0CE73989" w14:textId="77777777" w:rsidR="00252B80" w:rsidRPr="006F7813" w:rsidRDefault="00252B80" w:rsidP="00252B80">
            <w:pPr>
              <w:spacing w:line="276" w:lineRule="auto"/>
              <w:ind w:right="129"/>
              <w:jc w:val="both"/>
            </w:pPr>
            <w:r w:rsidRPr="006F7813">
              <w:t xml:space="preserve">También se podrán preparar compactándolas con las mismas vibradoras que se utilicen para el vaciado del hormigón. En este caso se tratará de obtener el mismo grado de compactación que en la obra. </w:t>
            </w:r>
          </w:p>
          <w:p w14:paraId="1D96E396" w14:textId="77777777" w:rsidR="00252B80" w:rsidRPr="006F7813" w:rsidRDefault="00252B80" w:rsidP="00252B80">
            <w:pPr>
              <w:spacing w:line="276" w:lineRule="auto"/>
              <w:ind w:right="129"/>
              <w:jc w:val="both"/>
            </w:pPr>
          </w:p>
          <w:p w14:paraId="40A5A86A" w14:textId="77777777" w:rsidR="00252B80" w:rsidRPr="006F7813" w:rsidRDefault="00252B80" w:rsidP="00252B80">
            <w:pPr>
              <w:spacing w:line="276" w:lineRule="auto"/>
              <w:ind w:right="129"/>
              <w:jc w:val="both"/>
            </w:pPr>
            <w:r w:rsidRPr="006F7813">
              <w:t xml:space="preserve">La superficie superior de la probeta debe ser convenientemente enrasada a nivel del borde superior. La identificación se efectuará con pintura en el costado de la probeta marcando un número y la fecha. </w:t>
            </w:r>
          </w:p>
          <w:p w14:paraId="2E3AC9D1" w14:textId="77777777" w:rsidR="00252B80" w:rsidRPr="006F7813" w:rsidRDefault="00252B80" w:rsidP="00252B80">
            <w:pPr>
              <w:spacing w:line="276" w:lineRule="auto"/>
              <w:ind w:right="129"/>
              <w:jc w:val="both"/>
            </w:pPr>
          </w:p>
          <w:p w14:paraId="205D3291" w14:textId="77777777" w:rsidR="00252B80" w:rsidRPr="006F7813" w:rsidRDefault="00252B80" w:rsidP="00252B80">
            <w:pPr>
              <w:spacing w:line="276" w:lineRule="auto"/>
              <w:ind w:right="129"/>
              <w:jc w:val="both"/>
            </w:pPr>
            <w:r w:rsidRPr="006F7813">
              <w:t xml:space="preserve">Las probetas destinadas al control de la resistencia prevista del hormigón o las que sirven para la aceptación del mismo deben quedar en los moldes al menos 16 horas, a una temperatura de 20±4ºC. Después del desmoldado se deben conservar en agua, en una cámara húmeda o en arena completamente saturada de agua. La temperatura se debe mantener entre 20± 2ºC hasta el momento del ensayo. Las probetas no deben estar expuestas a corrientes de agua. </w:t>
            </w:r>
          </w:p>
          <w:p w14:paraId="32699DC6" w14:textId="77777777" w:rsidR="00252B80" w:rsidRPr="006F7813" w:rsidRDefault="00252B80" w:rsidP="00252B80">
            <w:pPr>
              <w:spacing w:line="276" w:lineRule="auto"/>
              <w:ind w:right="129"/>
              <w:jc w:val="both"/>
            </w:pPr>
          </w:p>
          <w:p w14:paraId="18D67825" w14:textId="77777777" w:rsidR="00252B80" w:rsidRPr="006F7813" w:rsidRDefault="00252B80" w:rsidP="00252B80">
            <w:pPr>
              <w:spacing w:line="276" w:lineRule="auto"/>
              <w:ind w:right="129"/>
              <w:jc w:val="both"/>
            </w:pPr>
            <w:r w:rsidRPr="006F7813">
              <w:t xml:space="preserve">El ensayo se efectuará en un laboratorio que garantice el resultado utilizando máquinas debidamente calibradas y certificadas, así como aplicando procedimientos correctos. </w:t>
            </w:r>
          </w:p>
          <w:p w14:paraId="76CBD44B" w14:textId="77777777" w:rsidR="00252B80" w:rsidRPr="006F7813" w:rsidRDefault="00252B80" w:rsidP="00252B80">
            <w:pPr>
              <w:spacing w:line="276" w:lineRule="auto"/>
              <w:ind w:right="129"/>
              <w:jc w:val="both"/>
            </w:pPr>
          </w:p>
          <w:p w14:paraId="049C2B93" w14:textId="77777777" w:rsidR="00252B80" w:rsidRPr="006F7813" w:rsidRDefault="00252B80" w:rsidP="00252B80">
            <w:pPr>
              <w:spacing w:line="276" w:lineRule="auto"/>
              <w:ind w:right="129"/>
              <w:jc w:val="both"/>
            </w:pPr>
            <w:r w:rsidRPr="006F7813">
              <w:t xml:space="preserve">La calidad y uniformidad de cada clase de hormigón a ser utilizado en obra será demostrada por el CONTRATISTA, en base al análisis estadístico de los resultados de por lo menos 32 probetas (16 ensayos) preparando con los mismos materiales que se utilizarán en la obra y ensayos a los 28 días. </w:t>
            </w:r>
          </w:p>
          <w:p w14:paraId="76405049" w14:textId="77777777" w:rsidR="00252B80" w:rsidRPr="006F7813" w:rsidRDefault="00252B80" w:rsidP="00252B80">
            <w:pPr>
              <w:spacing w:line="276" w:lineRule="auto"/>
              <w:ind w:right="129"/>
              <w:jc w:val="both"/>
            </w:pPr>
          </w:p>
          <w:p w14:paraId="1C54EEF7" w14:textId="77777777" w:rsidR="00252B80" w:rsidRPr="006F7813" w:rsidRDefault="00252B80" w:rsidP="00252B80">
            <w:pPr>
              <w:spacing w:line="276" w:lineRule="auto"/>
              <w:ind w:right="129"/>
              <w:jc w:val="both"/>
            </w:pPr>
            <w:r w:rsidRPr="006F7813">
              <w:t xml:space="preserve">Cada vez que se extraiga hormigón para pruebas, se deben preparar como mínimo dos probetas de la misma muestra y el promedio de sus resistencias se considerará como resultado de un ensayo siempre que la diferencia entre los resultados no exceda del 15%, caso contrario se descartarán y el CONTRATISTA debe verificar el procedimiento de preparación, curado y ensayo de las probetas. </w:t>
            </w:r>
          </w:p>
          <w:p w14:paraId="016049AF" w14:textId="77777777" w:rsidR="00252B80" w:rsidRPr="006F7813" w:rsidRDefault="00252B80" w:rsidP="00252B80">
            <w:pPr>
              <w:spacing w:line="276" w:lineRule="auto"/>
              <w:ind w:right="129"/>
              <w:jc w:val="both"/>
            </w:pPr>
          </w:p>
          <w:p w14:paraId="65F76AC8" w14:textId="77777777" w:rsidR="00252B80" w:rsidRPr="006F7813" w:rsidRDefault="00252B80" w:rsidP="00252B80">
            <w:pPr>
              <w:spacing w:line="276" w:lineRule="auto"/>
              <w:ind w:right="129"/>
              <w:jc w:val="both"/>
            </w:pPr>
            <w:r w:rsidRPr="006F7813">
              <w:t xml:space="preserve">Las probetas se moldearán en presencia del SUPERVISOR o del FISCAL y se conservarán en las condiciones antes descritas. </w:t>
            </w:r>
          </w:p>
          <w:p w14:paraId="5FC85AF0" w14:textId="77777777" w:rsidR="00252B80" w:rsidRPr="006F7813" w:rsidRDefault="00252B80" w:rsidP="00252B80">
            <w:pPr>
              <w:spacing w:line="276" w:lineRule="auto"/>
              <w:ind w:right="129"/>
              <w:jc w:val="both"/>
            </w:pPr>
          </w:p>
          <w:p w14:paraId="24559E27" w14:textId="77777777" w:rsidR="00252B80" w:rsidRPr="006F7813" w:rsidRDefault="00252B80" w:rsidP="00252B80">
            <w:pPr>
              <w:spacing w:line="276" w:lineRule="auto"/>
              <w:ind w:right="129"/>
              <w:jc w:val="both"/>
            </w:pPr>
            <w:r w:rsidRPr="006F7813">
              <w:t xml:space="preserve">Al iniciar la obra, en cada uno de los cuatro primeros días de hormigonado, se extraerá por lo menos cuatro muestras en diferentes oportunidades; con cada muestra se prepararán cuatro probetas, dos para ensayar a los siete días y dos para ensayar a los 28 días. El CONTRATISTA podrá moldear mayor número de probetas para efectuar ensayos a edades menores a los siete días y así apreciar la resistencia probable de sus hormigones con mayor anticipación. </w:t>
            </w:r>
          </w:p>
          <w:p w14:paraId="03A10667" w14:textId="77777777" w:rsidR="00252B80" w:rsidRPr="006F7813" w:rsidRDefault="00252B80" w:rsidP="00252B80">
            <w:pPr>
              <w:spacing w:line="276" w:lineRule="auto"/>
              <w:ind w:right="129"/>
              <w:jc w:val="both"/>
            </w:pPr>
          </w:p>
          <w:p w14:paraId="537F54CA" w14:textId="77777777" w:rsidR="00252B80" w:rsidRPr="006F7813" w:rsidRDefault="00252B80" w:rsidP="00252B80">
            <w:pPr>
              <w:spacing w:line="276" w:lineRule="auto"/>
              <w:ind w:right="129"/>
              <w:jc w:val="both"/>
            </w:pPr>
            <w:r w:rsidRPr="006F7813">
              <w:lastRenderedPageBreak/>
              <w:t xml:space="preserve">En cada uno de los vaciados siguientes y para cada clase de hormigón, se extraerán tres probetas para cada: </w:t>
            </w:r>
          </w:p>
          <w:p w14:paraId="56E4AC23" w14:textId="77777777" w:rsidR="00252B80" w:rsidRPr="006F7813" w:rsidRDefault="00252B80" w:rsidP="00252B80">
            <w:pPr>
              <w:spacing w:line="276" w:lineRule="auto"/>
              <w:ind w:left="851" w:right="129"/>
              <w:jc w:val="both"/>
              <w:rPr>
                <w:u w:val="single"/>
                <w:vertAlign w:val="superscript"/>
              </w:rPr>
            </w:pPr>
            <w:r w:rsidRPr="006F7813">
              <w:rPr>
                <w:u w:val="single"/>
              </w:rPr>
              <w:t>Grado de Control</w:t>
            </w:r>
            <w:r w:rsidRPr="006F7813">
              <w:rPr>
                <w:u w:val="single"/>
              </w:rPr>
              <w:tab/>
            </w:r>
            <w:r w:rsidRPr="006F7813">
              <w:rPr>
                <w:u w:val="single"/>
              </w:rPr>
              <w:tab/>
              <w:t>Cantidad máxima de hormigón m</w:t>
            </w:r>
            <w:r w:rsidRPr="006F7813">
              <w:rPr>
                <w:u w:val="single"/>
                <w:vertAlign w:val="superscript"/>
              </w:rPr>
              <w:t>3</w:t>
            </w:r>
          </w:p>
          <w:p w14:paraId="1DACA3FE" w14:textId="77777777" w:rsidR="00252B80" w:rsidRPr="006F7813" w:rsidRDefault="00252B80" w:rsidP="00252B80">
            <w:pPr>
              <w:spacing w:line="276" w:lineRule="auto"/>
              <w:ind w:left="1134" w:right="129"/>
              <w:jc w:val="both"/>
            </w:pPr>
            <w:r w:rsidRPr="006F7813">
              <w:t>Permanente</w:t>
            </w:r>
            <w:r w:rsidRPr="006F7813">
              <w:tab/>
              <w:t>20</w:t>
            </w:r>
          </w:p>
          <w:p w14:paraId="031C029F" w14:textId="77777777" w:rsidR="00252B80" w:rsidRPr="006F7813" w:rsidRDefault="00252B80" w:rsidP="00252B80">
            <w:pPr>
              <w:spacing w:line="276" w:lineRule="auto"/>
              <w:ind w:left="1134" w:right="129"/>
              <w:jc w:val="both"/>
            </w:pPr>
            <w:r w:rsidRPr="006F7813">
              <w:t>No permanente</w:t>
            </w:r>
            <w:r w:rsidRPr="006F7813">
              <w:tab/>
              <w:t>50</w:t>
            </w:r>
          </w:p>
          <w:p w14:paraId="649D3BD7" w14:textId="77777777" w:rsidR="00252B80" w:rsidRPr="006F7813" w:rsidRDefault="00252B80" w:rsidP="00252B80">
            <w:pPr>
              <w:spacing w:line="276" w:lineRule="auto"/>
              <w:ind w:right="129"/>
              <w:jc w:val="both"/>
            </w:pPr>
            <w:r w:rsidRPr="006F7813">
              <w:t xml:space="preserve">Pero en ningún caso menos de dos probetas por día. Además, el SUPERVISOR o el FISCAL podrá exigir la realización de un número razonable adicional de probetas. </w:t>
            </w:r>
          </w:p>
          <w:p w14:paraId="7F0D9C24" w14:textId="77777777" w:rsidR="00252B80" w:rsidRPr="006F7813" w:rsidRDefault="00252B80" w:rsidP="00252B80">
            <w:pPr>
              <w:spacing w:line="276" w:lineRule="auto"/>
              <w:ind w:right="129"/>
              <w:jc w:val="both"/>
            </w:pPr>
          </w:p>
          <w:p w14:paraId="482C1DA5" w14:textId="77777777" w:rsidR="00252B80" w:rsidRPr="006F7813" w:rsidRDefault="00252B80" w:rsidP="00252B80">
            <w:pPr>
              <w:spacing w:line="276" w:lineRule="auto"/>
              <w:ind w:right="129"/>
              <w:jc w:val="both"/>
            </w:pPr>
            <w:r w:rsidRPr="006F7813">
              <w:t xml:space="preserve">A medida que se obtengan nuevos resultados de ensayos, se calculará la resistencia característica considerando siempre un mínimo de 16 ensayos (32 probetas). El SUPERVISOR o el FISCAL determinarán los ensayos que intervienen a fin de calcular la resistencia característica de determinados elementos estructurales, determinados pisos o del conjunto de la obra. </w:t>
            </w:r>
          </w:p>
          <w:p w14:paraId="5F7A137D" w14:textId="77777777" w:rsidR="00252B80" w:rsidRPr="006F7813" w:rsidRDefault="00252B80" w:rsidP="00252B80">
            <w:pPr>
              <w:spacing w:line="276" w:lineRule="auto"/>
              <w:ind w:right="129"/>
              <w:jc w:val="both"/>
            </w:pPr>
          </w:p>
          <w:p w14:paraId="694A865D" w14:textId="77777777" w:rsidR="00252B80" w:rsidRPr="006F7813" w:rsidRDefault="00252B80" w:rsidP="00252B80">
            <w:pPr>
              <w:spacing w:line="276" w:lineRule="auto"/>
              <w:ind w:right="129"/>
              <w:jc w:val="both"/>
            </w:pPr>
            <w:r w:rsidRPr="006F7813">
              <w:t xml:space="preserve">Queda sobre entendido que es obligación por parte del CONTRATISTA realizar ajustes y correcciones en la dosificación, hasta obtener los resultados que correspondan. En caso de incumplimiento, el SUPERVISOR o el FISCAL dispondrán la paralización inmediata de los trabajos. </w:t>
            </w:r>
          </w:p>
          <w:p w14:paraId="6B118376" w14:textId="77777777" w:rsidR="00252B80" w:rsidRPr="006F7813" w:rsidRDefault="00252B80" w:rsidP="00252B80">
            <w:pPr>
              <w:spacing w:line="276" w:lineRule="auto"/>
              <w:ind w:right="129"/>
              <w:jc w:val="both"/>
            </w:pPr>
          </w:p>
          <w:p w14:paraId="19ED325E" w14:textId="77777777" w:rsidR="00252B80" w:rsidRPr="006F7813" w:rsidRDefault="00252B80" w:rsidP="00252B80">
            <w:pPr>
              <w:spacing w:line="276" w:lineRule="auto"/>
              <w:ind w:right="129"/>
              <w:jc w:val="both"/>
            </w:pPr>
            <w:r w:rsidRPr="006F7813">
              <w:t xml:space="preserve">En caso de que los resultados de los ensayos de resistencia no cumplan los requisitos, no se permitirá cargar la estructura hasta que el CONTRATISTA realice los siguientes ensayos y sus resultados sean aceptados por el SUPERVISOR o el FISCAL. </w:t>
            </w:r>
          </w:p>
          <w:p w14:paraId="3BB1F439" w14:textId="77777777" w:rsidR="00252B80" w:rsidRPr="006F7813" w:rsidRDefault="00252B80" w:rsidP="00252B80">
            <w:pPr>
              <w:spacing w:line="276" w:lineRule="auto"/>
              <w:ind w:right="129"/>
              <w:jc w:val="both"/>
            </w:pPr>
          </w:p>
          <w:p w14:paraId="34F311C3" w14:textId="77777777" w:rsidR="00252B80" w:rsidRPr="006F7813" w:rsidRDefault="00252B80" w:rsidP="00252B80">
            <w:pPr>
              <w:spacing w:line="276" w:lineRule="auto"/>
              <w:ind w:right="129"/>
              <w:jc w:val="both"/>
            </w:pPr>
            <w:r w:rsidRPr="006F7813">
              <w:t xml:space="preserve">Ensayos sobre probetas extraídas de la estructura en lugares vaciados con hormigón de resistencia inferior a la debida, siempre que su extracción no afecte la estabilidad y resistencia de la estructura. </w:t>
            </w:r>
          </w:p>
          <w:p w14:paraId="6BFD449F" w14:textId="77777777" w:rsidR="00252B80" w:rsidRPr="006F7813" w:rsidRDefault="00252B80" w:rsidP="00252B80">
            <w:pPr>
              <w:spacing w:line="276" w:lineRule="auto"/>
              <w:ind w:right="129"/>
              <w:jc w:val="both"/>
            </w:pPr>
          </w:p>
          <w:p w14:paraId="6E3E7F58" w14:textId="77777777" w:rsidR="00252B80" w:rsidRPr="006F7813" w:rsidRDefault="00252B80" w:rsidP="00252B80">
            <w:pPr>
              <w:spacing w:line="276" w:lineRule="auto"/>
              <w:ind w:right="129"/>
              <w:jc w:val="both"/>
            </w:pPr>
            <w:r w:rsidRPr="006F7813">
              <w:t xml:space="preserve">Ensayos complementarios del tipo no destructivo, mediante un procedimiento aceptado por el SUPERVISOR o el FISCAL. </w:t>
            </w:r>
          </w:p>
          <w:p w14:paraId="6EA84F46" w14:textId="77777777" w:rsidR="00252B80" w:rsidRPr="006F7813" w:rsidRDefault="00252B80" w:rsidP="00252B80">
            <w:pPr>
              <w:spacing w:line="276" w:lineRule="auto"/>
              <w:ind w:right="129"/>
              <w:jc w:val="both"/>
            </w:pPr>
          </w:p>
          <w:p w14:paraId="49F61775" w14:textId="77777777" w:rsidR="00252B80" w:rsidRPr="006F7813" w:rsidRDefault="00252B80" w:rsidP="00252B80">
            <w:pPr>
              <w:spacing w:line="276" w:lineRule="auto"/>
              <w:ind w:right="129"/>
              <w:jc w:val="both"/>
            </w:pPr>
            <w:r w:rsidRPr="006F7813">
              <w:t xml:space="preserve">Estos ensayos, serán ejecutados por un laboratorio de reconocida experiencia y capacidad. Antes de iniciar los ensayos se deberá demostrar que el procedimiento empleado puede determinar la resistencia de la masa de hormigón con precisión del mismo orden que los métodos convencionales. El número de ensayos será fijado en función del volumen e importancia de la estructura cuestionada, pero en ningún caso será inferior a treinta y la resistencia característica se determinará de la misma forma que para las probetas cilíndricas. </w:t>
            </w:r>
          </w:p>
          <w:p w14:paraId="00EEB40E" w14:textId="77777777" w:rsidR="00252B80" w:rsidRPr="006F7813" w:rsidRDefault="00252B80" w:rsidP="00252B80">
            <w:pPr>
              <w:spacing w:line="276" w:lineRule="auto"/>
              <w:ind w:right="129"/>
              <w:jc w:val="both"/>
            </w:pPr>
          </w:p>
          <w:p w14:paraId="607E3AAD" w14:textId="77777777" w:rsidR="00252B80" w:rsidRPr="006F7813" w:rsidRDefault="00252B80" w:rsidP="00252B80">
            <w:pPr>
              <w:spacing w:line="276" w:lineRule="auto"/>
              <w:ind w:right="129"/>
              <w:jc w:val="both"/>
            </w:pPr>
            <w:r w:rsidRPr="006F7813">
              <w:t xml:space="preserve">Si la resistencia característica es inferior al 90 % de la resistencia especificada, se considerarán los siguientes casos: </w:t>
            </w:r>
          </w:p>
          <w:p w14:paraId="659DE486" w14:textId="77777777" w:rsidR="00252B80" w:rsidRPr="006F7813" w:rsidRDefault="00252B80" w:rsidP="00252B80">
            <w:pPr>
              <w:numPr>
                <w:ilvl w:val="0"/>
                <w:numId w:val="62"/>
              </w:numPr>
              <w:spacing w:before="120" w:after="120" w:line="276" w:lineRule="auto"/>
              <w:ind w:left="720" w:right="129"/>
              <w:jc w:val="both"/>
            </w:pPr>
            <w:r w:rsidRPr="006F7813">
              <w:t>La resistencia es del orden 80 a 90 % de la requerida.</w:t>
            </w:r>
          </w:p>
          <w:p w14:paraId="7554E0A3" w14:textId="77777777" w:rsidR="00252B80" w:rsidRPr="006F7813" w:rsidRDefault="00252B80" w:rsidP="00252B80">
            <w:pPr>
              <w:spacing w:line="276" w:lineRule="auto"/>
              <w:ind w:left="709" w:right="129"/>
              <w:jc w:val="both"/>
            </w:pPr>
            <w:r w:rsidRPr="006F7813">
              <w:t>Se procederá a ensayo de carga directa de la estructura con hormigón de menor resistencia; si el resultado es satisfactorio, se aceptarán dichos elementos. Esta prueba deberá ser realizada por cuenta del CONTRATISTA.</w:t>
            </w:r>
          </w:p>
          <w:p w14:paraId="543AC600" w14:textId="77777777" w:rsidR="00252B80" w:rsidRPr="006F7813" w:rsidRDefault="00252B80" w:rsidP="00252B80">
            <w:pPr>
              <w:spacing w:line="276" w:lineRule="auto"/>
              <w:ind w:left="709" w:right="129"/>
              <w:jc w:val="both"/>
            </w:pPr>
            <w:r w:rsidRPr="006F7813">
              <w:t xml:space="preserve">En el caso de columnas, que por la magnitud de las cargas, resulte imposible efectuar la prueba de carga, la decisión de reforzamientos, que necesariamente corren por cuenta del CONTRATISTA, queda librada a la verificación del Proyectista de la Estructura. </w:t>
            </w:r>
          </w:p>
          <w:p w14:paraId="6DCAC058" w14:textId="77777777" w:rsidR="00252B80" w:rsidRPr="006F7813" w:rsidRDefault="00252B80" w:rsidP="00252B80">
            <w:pPr>
              <w:numPr>
                <w:ilvl w:val="0"/>
                <w:numId w:val="62"/>
              </w:numPr>
              <w:spacing w:before="120" w:after="120" w:line="276" w:lineRule="auto"/>
              <w:ind w:left="720" w:right="129"/>
              <w:jc w:val="both"/>
            </w:pPr>
            <w:r w:rsidRPr="006F7813">
              <w:t xml:space="preserve">Si la resistencia obtenida es inferior al 80 % de la especificada, el CONTRATISTA procederá a la demolición y posterior reconstrucción de los elementos estructurales que se hubieren construido con dichos hormigones, sin que por ello se le reconozca pago adicional alguno o prolongación del plazo de ejecución. </w:t>
            </w:r>
          </w:p>
          <w:p w14:paraId="1641E1B6"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 xml:space="preserve">Preparación, colocación, compactación y curado </w:t>
            </w:r>
          </w:p>
          <w:p w14:paraId="787CD2C3"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Medición de los materiales </w:t>
            </w:r>
          </w:p>
          <w:p w14:paraId="67AE8643" w14:textId="77777777" w:rsidR="00252B80" w:rsidRPr="006F7813" w:rsidRDefault="00252B80" w:rsidP="00252B80">
            <w:pPr>
              <w:spacing w:line="276" w:lineRule="auto"/>
              <w:ind w:right="129"/>
              <w:jc w:val="both"/>
            </w:pPr>
            <w:r w:rsidRPr="006F7813">
              <w:t xml:space="preserve">En principio se recomienda que la dosificación de los materiales constitutivos del hormigón se haga por peso. </w:t>
            </w:r>
          </w:p>
          <w:p w14:paraId="2D61A942" w14:textId="77777777" w:rsidR="00252B80" w:rsidRPr="006F7813" w:rsidRDefault="00252B80" w:rsidP="00252B80">
            <w:pPr>
              <w:spacing w:line="276" w:lineRule="auto"/>
              <w:ind w:right="129"/>
              <w:jc w:val="both"/>
            </w:pPr>
          </w:p>
          <w:p w14:paraId="16A7188E" w14:textId="77777777" w:rsidR="00252B80" w:rsidRPr="006F7813" w:rsidRDefault="00252B80" w:rsidP="00252B80">
            <w:pPr>
              <w:spacing w:line="276" w:lineRule="auto"/>
              <w:ind w:right="129"/>
              <w:jc w:val="both"/>
            </w:pPr>
            <w:r w:rsidRPr="006F7813">
              <w:lastRenderedPageBreak/>
              <w:t xml:space="preserve">Para los áridos se aceptará una dosificación en volumen, es decir, transformando los pesos en volúmenes aparentes de materiales sueltos.  </w:t>
            </w:r>
          </w:p>
          <w:p w14:paraId="2365AF51" w14:textId="77777777" w:rsidR="00252B80" w:rsidRPr="006F7813" w:rsidRDefault="00252B80" w:rsidP="00252B80">
            <w:pPr>
              <w:spacing w:line="276" w:lineRule="auto"/>
              <w:ind w:right="129"/>
              <w:jc w:val="both"/>
            </w:pPr>
          </w:p>
          <w:p w14:paraId="0F0384F4" w14:textId="77777777" w:rsidR="00252B80" w:rsidRPr="006F7813" w:rsidRDefault="00252B80" w:rsidP="00252B80">
            <w:pPr>
              <w:spacing w:line="276" w:lineRule="auto"/>
              <w:ind w:right="129"/>
              <w:jc w:val="both"/>
            </w:pPr>
            <w:r w:rsidRPr="006F7813">
              <w:t xml:space="preserve">En la obra se realizarán determinaciones frecuentes del peso específico aparente del árido suelto y el contenido de humedad del mismo. </w:t>
            </w:r>
          </w:p>
          <w:p w14:paraId="151045E8" w14:textId="77777777" w:rsidR="00252B80" w:rsidRPr="006F7813" w:rsidRDefault="00252B80" w:rsidP="00252B80">
            <w:pPr>
              <w:spacing w:line="276" w:lineRule="auto"/>
              <w:ind w:right="129"/>
              <w:jc w:val="both"/>
            </w:pPr>
          </w:p>
          <w:p w14:paraId="2C5690C7" w14:textId="77777777" w:rsidR="00252B80" w:rsidRPr="006F7813" w:rsidRDefault="00252B80" w:rsidP="00252B80">
            <w:pPr>
              <w:spacing w:line="276" w:lineRule="auto"/>
              <w:ind w:right="129"/>
              <w:jc w:val="both"/>
            </w:pPr>
            <w:r w:rsidRPr="006F7813">
              <w:t xml:space="preserve">Cuando se emplee cemento envasado, la dosificación se realizará por un número entero de bolsas de cemento, quedando prohibido el uso de fracciones de bolsa. La medición de los áridos en volumen se realizará en recipientes aprobados por el SUPERVISOR o el FISCAL y que de preferencia serán metálicos e indeformables. </w:t>
            </w:r>
          </w:p>
          <w:p w14:paraId="0FFCDE50"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Mezclado </w:t>
            </w:r>
          </w:p>
          <w:p w14:paraId="72E9697E" w14:textId="77777777" w:rsidR="00252B80" w:rsidRPr="006F7813" w:rsidRDefault="00252B80" w:rsidP="00252B80">
            <w:pPr>
              <w:spacing w:line="276" w:lineRule="auto"/>
              <w:ind w:right="129"/>
              <w:jc w:val="both"/>
            </w:pPr>
            <w:r w:rsidRPr="006F7813">
              <w:t xml:space="preserve">El hormigón preparado en obra será mezclado mecánicamente para lo cual: </w:t>
            </w:r>
          </w:p>
          <w:p w14:paraId="7F80FD15" w14:textId="77777777" w:rsidR="00252B80" w:rsidRPr="006F7813" w:rsidRDefault="00252B80" w:rsidP="00252B80">
            <w:pPr>
              <w:spacing w:line="276" w:lineRule="auto"/>
              <w:ind w:right="129"/>
              <w:jc w:val="both"/>
            </w:pPr>
            <w:r w:rsidRPr="006F7813">
              <w:t xml:space="preserve">Se utilizará una hormigonera de capacidad adecuada, la misma que no se sobrecargará por encima de la capacidad útil recomendada por el fabricante y será manejada por personal especializado. </w:t>
            </w:r>
          </w:p>
          <w:p w14:paraId="127A07A4" w14:textId="77777777" w:rsidR="00252B80" w:rsidRPr="006F7813" w:rsidRDefault="00252B80" w:rsidP="00252B80">
            <w:pPr>
              <w:spacing w:line="276" w:lineRule="auto"/>
              <w:ind w:right="129"/>
              <w:jc w:val="both"/>
            </w:pPr>
          </w:p>
          <w:p w14:paraId="6E83DF8A" w14:textId="77777777" w:rsidR="00252B80" w:rsidRPr="006F7813" w:rsidRDefault="00252B80" w:rsidP="00252B80">
            <w:pPr>
              <w:spacing w:line="276" w:lineRule="auto"/>
              <w:ind w:right="129"/>
              <w:jc w:val="both"/>
            </w:pPr>
            <w:r w:rsidRPr="006F7813">
              <w:t xml:space="preserve">No se autorizará ningún vaciado si en la obra no se encuentra dos mezcladoras en buen estado de funcionamiento y de capacidad adecuada. Periódicamente se verificará la uniformidad del mezclado. </w:t>
            </w:r>
          </w:p>
          <w:p w14:paraId="54239D7A" w14:textId="77777777" w:rsidR="00252B80" w:rsidRPr="006F7813" w:rsidRDefault="00252B80" w:rsidP="00252B80">
            <w:pPr>
              <w:spacing w:line="276" w:lineRule="auto"/>
              <w:ind w:right="129"/>
              <w:jc w:val="both"/>
            </w:pPr>
            <w:r w:rsidRPr="006F7813">
              <w:t xml:space="preserve">Los materiales constitutivos del hormigón se deberán introducir en el orden siguiente: </w:t>
            </w:r>
          </w:p>
          <w:p w14:paraId="755D4455" w14:textId="77777777" w:rsidR="00252B80" w:rsidRPr="006F7813" w:rsidRDefault="00252B80" w:rsidP="00252B80">
            <w:pPr>
              <w:spacing w:line="276" w:lineRule="auto"/>
              <w:ind w:right="129"/>
              <w:jc w:val="both"/>
            </w:pPr>
            <w:r w:rsidRPr="006F7813">
              <w:tab/>
              <w:t>1: Grava</w:t>
            </w:r>
          </w:p>
          <w:p w14:paraId="16136A1E" w14:textId="77777777" w:rsidR="00252B80" w:rsidRPr="006F7813" w:rsidRDefault="00252B80" w:rsidP="00252B80">
            <w:pPr>
              <w:spacing w:line="276" w:lineRule="auto"/>
              <w:ind w:right="129"/>
              <w:jc w:val="both"/>
            </w:pPr>
            <w:r w:rsidRPr="006F7813">
              <w:tab/>
              <w:t>2: Cemento</w:t>
            </w:r>
          </w:p>
          <w:p w14:paraId="01DAB07B" w14:textId="77777777" w:rsidR="00252B80" w:rsidRPr="006F7813" w:rsidRDefault="00252B80" w:rsidP="00252B80">
            <w:pPr>
              <w:spacing w:line="276" w:lineRule="auto"/>
              <w:ind w:right="129"/>
              <w:jc w:val="both"/>
            </w:pPr>
            <w:r w:rsidRPr="006F7813">
              <w:tab/>
              <w:t>3: Arena</w:t>
            </w:r>
          </w:p>
          <w:p w14:paraId="3DB11F46" w14:textId="77777777" w:rsidR="00252B80" w:rsidRPr="006F7813" w:rsidRDefault="00252B80" w:rsidP="00252B80">
            <w:pPr>
              <w:spacing w:line="276" w:lineRule="auto"/>
              <w:ind w:right="129"/>
              <w:jc w:val="both"/>
            </w:pPr>
            <w:r w:rsidRPr="006F7813">
              <w:t xml:space="preserve">El agua no podrá introducirse sino después de un primer mezclado en seco de la mezcla grava - cemento - arena. </w:t>
            </w:r>
          </w:p>
          <w:p w14:paraId="4F0989F0" w14:textId="77777777" w:rsidR="00252B80" w:rsidRPr="006F7813" w:rsidRDefault="00252B80" w:rsidP="00252B80">
            <w:pPr>
              <w:spacing w:line="276" w:lineRule="auto"/>
              <w:ind w:right="129"/>
              <w:jc w:val="both"/>
            </w:pPr>
          </w:p>
          <w:p w14:paraId="3BFD8DEF" w14:textId="77777777" w:rsidR="00252B80" w:rsidRPr="006F7813" w:rsidRDefault="00252B80" w:rsidP="00252B80">
            <w:pPr>
              <w:spacing w:line="276" w:lineRule="auto"/>
              <w:ind w:right="129"/>
              <w:jc w:val="both"/>
            </w:pPr>
            <w:r w:rsidRPr="006F7813">
              <w:t xml:space="preserve">En ciertos casos se recomienda introducir una parte de la grava y del agua para evitar que el mortero se adhiera al tambor. </w:t>
            </w:r>
          </w:p>
          <w:p w14:paraId="093AEA30" w14:textId="77777777" w:rsidR="00252B80" w:rsidRPr="006F7813" w:rsidRDefault="00252B80" w:rsidP="00252B80">
            <w:pPr>
              <w:spacing w:line="276" w:lineRule="auto"/>
              <w:ind w:right="129"/>
              <w:jc w:val="both"/>
            </w:pPr>
          </w:p>
          <w:p w14:paraId="3436D72E" w14:textId="77777777" w:rsidR="00252B80" w:rsidRPr="006F7813" w:rsidRDefault="00252B80" w:rsidP="00252B80">
            <w:pPr>
              <w:spacing w:line="276" w:lineRule="auto"/>
              <w:ind w:right="129"/>
              <w:jc w:val="both"/>
            </w:pPr>
            <w:r w:rsidRPr="006F7813">
              <w:t xml:space="preserve">La totalidad de los componentes deberá estar en la hormigonera antes de que haya transcurrido 1/4 del tiempo de mezclado. Se volverá a cargar la hormigonera solamente después de haber procedido a la descarga total de la batida anterior. </w:t>
            </w:r>
          </w:p>
          <w:p w14:paraId="36E9CBD7" w14:textId="77777777" w:rsidR="00252B80" w:rsidRPr="006F7813" w:rsidRDefault="00252B80" w:rsidP="00252B80">
            <w:pPr>
              <w:spacing w:line="276" w:lineRule="auto"/>
              <w:ind w:right="129"/>
              <w:jc w:val="both"/>
            </w:pPr>
          </w:p>
          <w:p w14:paraId="423DBF90" w14:textId="77777777" w:rsidR="00252B80" w:rsidRPr="006F7813" w:rsidRDefault="00252B80" w:rsidP="00252B80">
            <w:pPr>
              <w:spacing w:line="276" w:lineRule="auto"/>
              <w:ind w:right="129"/>
              <w:jc w:val="both"/>
            </w:pPr>
            <w:r w:rsidRPr="006F7813">
              <w:t xml:space="preserve">El tiempo de mezclado mínimo especificado generalmente es como sigue: considerando el tiempo después de que todos los ingredientes, excepto el agua, están en el mezclador: </w:t>
            </w:r>
          </w:p>
          <w:tbl>
            <w:tblPr>
              <w:tblStyle w:val="118"/>
              <w:tblW w:w="3720" w:type="dxa"/>
              <w:tblInd w:w="2093"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1940"/>
              <w:gridCol w:w="1780"/>
            </w:tblGrid>
            <w:tr w:rsidR="00252B80" w:rsidRPr="006F7813" w14:paraId="7EECB148" w14:textId="77777777" w:rsidTr="00BB2C5E">
              <w:trPr>
                <w:trHeight w:val="290"/>
              </w:trPr>
              <w:tc>
                <w:tcPr>
                  <w:tcW w:w="1940" w:type="dxa"/>
                  <w:vMerge w:val="restart"/>
                  <w:shd w:val="clear" w:color="auto" w:fill="9CC3E5"/>
                  <w:vAlign w:val="bottom"/>
                </w:tcPr>
                <w:p w14:paraId="55EAC397" w14:textId="77777777" w:rsidR="00252B80" w:rsidRPr="006F7813" w:rsidRDefault="00252B80" w:rsidP="00252B80">
                  <w:pPr>
                    <w:keepNext/>
                    <w:keepLines/>
                    <w:spacing w:before="0" w:after="0" w:line="276" w:lineRule="auto"/>
                    <w:ind w:right="129"/>
                    <w:rPr>
                      <w:b/>
                    </w:rPr>
                  </w:pPr>
                  <w:r w:rsidRPr="006F7813">
                    <w:rPr>
                      <w:b/>
                    </w:rPr>
                    <w:t>Capacidad de la mezclador m3</w:t>
                  </w:r>
                </w:p>
              </w:tc>
              <w:tc>
                <w:tcPr>
                  <w:tcW w:w="1780" w:type="dxa"/>
                  <w:vMerge w:val="restart"/>
                  <w:shd w:val="clear" w:color="auto" w:fill="9CC3E5"/>
                  <w:vAlign w:val="bottom"/>
                </w:tcPr>
                <w:p w14:paraId="2A5E4E40" w14:textId="77777777" w:rsidR="00252B80" w:rsidRPr="006F7813" w:rsidRDefault="00252B80" w:rsidP="00252B80">
                  <w:pPr>
                    <w:keepNext/>
                    <w:keepLines/>
                    <w:spacing w:before="0" w:after="0" w:line="276" w:lineRule="auto"/>
                    <w:ind w:right="129"/>
                    <w:rPr>
                      <w:b/>
                    </w:rPr>
                  </w:pPr>
                  <w:r w:rsidRPr="006F7813">
                    <w:rPr>
                      <w:b/>
                    </w:rPr>
                    <w:t>Tiempo de mezclado minutos</w:t>
                  </w:r>
                </w:p>
              </w:tc>
            </w:tr>
            <w:tr w:rsidR="00252B80" w:rsidRPr="006F7813" w14:paraId="388FCBEA" w14:textId="77777777" w:rsidTr="00BB2C5E">
              <w:trPr>
                <w:trHeight w:val="290"/>
              </w:trPr>
              <w:tc>
                <w:tcPr>
                  <w:tcW w:w="1940" w:type="dxa"/>
                  <w:vMerge/>
                  <w:shd w:val="clear" w:color="auto" w:fill="9CC3E5"/>
                  <w:vAlign w:val="bottom"/>
                </w:tcPr>
                <w:p w14:paraId="595A14A9" w14:textId="77777777" w:rsidR="00252B80" w:rsidRPr="006F7813" w:rsidRDefault="00252B80" w:rsidP="00252B80">
                  <w:pPr>
                    <w:widowControl w:val="0"/>
                    <w:pBdr>
                      <w:top w:val="nil"/>
                      <w:left w:val="nil"/>
                      <w:bottom w:val="nil"/>
                      <w:right w:val="nil"/>
                      <w:between w:val="nil"/>
                    </w:pBdr>
                    <w:spacing w:before="0" w:after="0" w:line="276" w:lineRule="auto"/>
                    <w:ind w:right="129"/>
                    <w:rPr>
                      <w:b/>
                    </w:rPr>
                  </w:pPr>
                </w:p>
              </w:tc>
              <w:tc>
                <w:tcPr>
                  <w:tcW w:w="1780" w:type="dxa"/>
                  <w:vMerge/>
                  <w:shd w:val="clear" w:color="auto" w:fill="9CC3E5"/>
                  <w:vAlign w:val="bottom"/>
                </w:tcPr>
                <w:p w14:paraId="6FD77AD2" w14:textId="77777777" w:rsidR="00252B80" w:rsidRPr="006F7813" w:rsidRDefault="00252B80" w:rsidP="00252B80">
                  <w:pPr>
                    <w:widowControl w:val="0"/>
                    <w:pBdr>
                      <w:top w:val="nil"/>
                      <w:left w:val="nil"/>
                      <w:bottom w:val="nil"/>
                      <w:right w:val="nil"/>
                      <w:between w:val="nil"/>
                    </w:pBdr>
                    <w:spacing w:before="0" w:after="0" w:line="276" w:lineRule="auto"/>
                    <w:ind w:right="129"/>
                    <w:rPr>
                      <w:b/>
                    </w:rPr>
                  </w:pPr>
                </w:p>
              </w:tc>
            </w:tr>
            <w:tr w:rsidR="00252B80" w:rsidRPr="006F7813" w14:paraId="303F67D9" w14:textId="77777777" w:rsidTr="00BB2C5E">
              <w:trPr>
                <w:trHeight w:val="300"/>
              </w:trPr>
              <w:tc>
                <w:tcPr>
                  <w:tcW w:w="1940" w:type="dxa"/>
                  <w:shd w:val="clear" w:color="auto" w:fill="auto"/>
                  <w:vAlign w:val="bottom"/>
                </w:tcPr>
                <w:p w14:paraId="7F8EB322" w14:textId="77777777" w:rsidR="00252B80" w:rsidRPr="006F7813" w:rsidRDefault="00252B80" w:rsidP="00252B80">
                  <w:pPr>
                    <w:keepNext/>
                    <w:keepLines/>
                    <w:spacing w:before="0" w:after="0" w:line="276" w:lineRule="auto"/>
                    <w:ind w:right="129"/>
                  </w:pPr>
                  <w:r w:rsidRPr="006F7813">
                    <w:t>1,5 ó menos</w:t>
                  </w:r>
                </w:p>
              </w:tc>
              <w:tc>
                <w:tcPr>
                  <w:tcW w:w="1780" w:type="dxa"/>
                  <w:shd w:val="clear" w:color="auto" w:fill="auto"/>
                  <w:vAlign w:val="bottom"/>
                </w:tcPr>
                <w:p w14:paraId="207B2B78" w14:textId="77777777" w:rsidR="00252B80" w:rsidRPr="006F7813" w:rsidRDefault="00252B80" w:rsidP="00252B80">
                  <w:pPr>
                    <w:keepNext/>
                    <w:keepLines/>
                    <w:spacing w:before="0" w:after="0" w:line="276" w:lineRule="auto"/>
                    <w:ind w:right="129"/>
                  </w:pPr>
                  <w:r w:rsidRPr="006F7813">
                    <w:t>1,5</w:t>
                  </w:r>
                </w:p>
              </w:tc>
            </w:tr>
            <w:tr w:rsidR="00252B80" w:rsidRPr="006F7813" w14:paraId="5BC997B4" w14:textId="77777777" w:rsidTr="00BB2C5E">
              <w:trPr>
                <w:trHeight w:val="300"/>
              </w:trPr>
              <w:tc>
                <w:tcPr>
                  <w:tcW w:w="1940" w:type="dxa"/>
                  <w:shd w:val="clear" w:color="auto" w:fill="auto"/>
                  <w:vAlign w:val="bottom"/>
                </w:tcPr>
                <w:p w14:paraId="0B7FADBA" w14:textId="77777777" w:rsidR="00252B80" w:rsidRPr="006F7813" w:rsidRDefault="00252B80" w:rsidP="00252B80">
                  <w:pPr>
                    <w:keepNext/>
                    <w:keepLines/>
                    <w:spacing w:before="0" w:after="0" w:line="276" w:lineRule="auto"/>
                    <w:ind w:right="129"/>
                  </w:pPr>
                  <w:r w:rsidRPr="006F7813">
                    <w:t>2,3</w:t>
                  </w:r>
                </w:p>
              </w:tc>
              <w:tc>
                <w:tcPr>
                  <w:tcW w:w="1780" w:type="dxa"/>
                  <w:shd w:val="clear" w:color="auto" w:fill="auto"/>
                  <w:vAlign w:val="bottom"/>
                </w:tcPr>
                <w:p w14:paraId="3C386D65" w14:textId="77777777" w:rsidR="00252B80" w:rsidRPr="006F7813" w:rsidRDefault="00252B80" w:rsidP="00252B80">
                  <w:pPr>
                    <w:keepNext/>
                    <w:keepLines/>
                    <w:spacing w:before="0" w:after="0" w:line="276" w:lineRule="auto"/>
                    <w:ind w:right="129"/>
                  </w:pPr>
                  <w:r w:rsidRPr="006F7813">
                    <w:t>2,0</w:t>
                  </w:r>
                </w:p>
              </w:tc>
            </w:tr>
            <w:tr w:rsidR="00252B80" w:rsidRPr="006F7813" w14:paraId="1CAC7D24" w14:textId="77777777" w:rsidTr="00BB2C5E">
              <w:trPr>
                <w:trHeight w:val="300"/>
              </w:trPr>
              <w:tc>
                <w:tcPr>
                  <w:tcW w:w="1940" w:type="dxa"/>
                  <w:shd w:val="clear" w:color="auto" w:fill="auto"/>
                  <w:vAlign w:val="bottom"/>
                </w:tcPr>
                <w:p w14:paraId="5FCDB053" w14:textId="77777777" w:rsidR="00252B80" w:rsidRPr="006F7813" w:rsidRDefault="00252B80" w:rsidP="00252B80">
                  <w:pPr>
                    <w:keepNext/>
                    <w:keepLines/>
                    <w:spacing w:before="0" w:after="0" w:line="276" w:lineRule="auto"/>
                    <w:ind w:right="129"/>
                  </w:pPr>
                  <w:r w:rsidRPr="006F7813">
                    <w:t>3,0</w:t>
                  </w:r>
                </w:p>
              </w:tc>
              <w:tc>
                <w:tcPr>
                  <w:tcW w:w="1780" w:type="dxa"/>
                  <w:shd w:val="clear" w:color="auto" w:fill="auto"/>
                  <w:vAlign w:val="bottom"/>
                </w:tcPr>
                <w:p w14:paraId="70F25B7B" w14:textId="77777777" w:rsidR="00252B80" w:rsidRPr="006F7813" w:rsidRDefault="00252B80" w:rsidP="00252B80">
                  <w:pPr>
                    <w:keepNext/>
                    <w:keepLines/>
                    <w:spacing w:before="0" w:after="0" w:line="276" w:lineRule="auto"/>
                    <w:ind w:right="129"/>
                  </w:pPr>
                  <w:r w:rsidRPr="006F7813">
                    <w:t>2,5</w:t>
                  </w:r>
                </w:p>
              </w:tc>
            </w:tr>
            <w:tr w:rsidR="00252B80" w:rsidRPr="006F7813" w14:paraId="5B4950E5" w14:textId="77777777" w:rsidTr="00BB2C5E">
              <w:trPr>
                <w:trHeight w:val="300"/>
              </w:trPr>
              <w:tc>
                <w:tcPr>
                  <w:tcW w:w="1940" w:type="dxa"/>
                  <w:shd w:val="clear" w:color="auto" w:fill="auto"/>
                  <w:vAlign w:val="bottom"/>
                </w:tcPr>
                <w:p w14:paraId="20498082" w14:textId="77777777" w:rsidR="00252B80" w:rsidRPr="006F7813" w:rsidRDefault="00252B80" w:rsidP="00252B80">
                  <w:pPr>
                    <w:keepNext/>
                    <w:keepLines/>
                    <w:spacing w:before="0" w:after="0" w:line="276" w:lineRule="auto"/>
                    <w:ind w:right="129"/>
                  </w:pPr>
                  <w:r w:rsidRPr="006F7813">
                    <w:t>4,5</w:t>
                  </w:r>
                </w:p>
              </w:tc>
              <w:tc>
                <w:tcPr>
                  <w:tcW w:w="1780" w:type="dxa"/>
                  <w:shd w:val="clear" w:color="auto" w:fill="auto"/>
                  <w:vAlign w:val="bottom"/>
                </w:tcPr>
                <w:p w14:paraId="3ED3B812" w14:textId="77777777" w:rsidR="00252B80" w:rsidRPr="006F7813" w:rsidRDefault="00252B80" w:rsidP="00252B80">
                  <w:pPr>
                    <w:keepNext/>
                    <w:keepLines/>
                    <w:spacing w:before="0" w:after="0" w:line="276" w:lineRule="auto"/>
                    <w:ind w:right="129"/>
                  </w:pPr>
                  <w:r w:rsidRPr="006F7813">
                    <w:t>3,0</w:t>
                  </w:r>
                </w:p>
              </w:tc>
            </w:tr>
          </w:tbl>
          <w:p w14:paraId="26B15089" w14:textId="77777777" w:rsidR="00252B80" w:rsidRPr="006F7813" w:rsidRDefault="00252B80" w:rsidP="00252B80">
            <w:pPr>
              <w:spacing w:line="276" w:lineRule="auto"/>
              <w:ind w:right="129"/>
              <w:jc w:val="both"/>
            </w:pPr>
            <w:r w:rsidRPr="006F7813">
              <w:t xml:space="preserve">No se permitirá un mezclado excesivo que haga necesario agregar agua para mantener la consistencia adecuada. </w:t>
            </w:r>
          </w:p>
          <w:p w14:paraId="7B6B6E75" w14:textId="77777777" w:rsidR="00252B80" w:rsidRPr="006F7813" w:rsidRDefault="00252B80" w:rsidP="00252B80">
            <w:pPr>
              <w:spacing w:line="276" w:lineRule="auto"/>
              <w:ind w:right="129"/>
              <w:jc w:val="both"/>
            </w:pPr>
          </w:p>
          <w:p w14:paraId="637984C6" w14:textId="77777777" w:rsidR="00252B80" w:rsidRPr="006F7813" w:rsidRDefault="00252B80" w:rsidP="00252B80">
            <w:pPr>
              <w:spacing w:line="276" w:lineRule="auto"/>
              <w:ind w:right="129"/>
              <w:jc w:val="both"/>
            </w:pPr>
            <w:r w:rsidRPr="006F7813">
              <w:t xml:space="preserve">El mezclado manual queda expresamente prohibido. </w:t>
            </w:r>
          </w:p>
          <w:p w14:paraId="47E78CF3" w14:textId="77777777" w:rsidR="00252B80" w:rsidRPr="006F7813" w:rsidRDefault="00252B80" w:rsidP="00252B80">
            <w:pPr>
              <w:spacing w:line="276" w:lineRule="auto"/>
              <w:ind w:right="129"/>
              <w:jc w:val="both"/>
            </w:pPr>
          </w:p>
          <w:p w14:paraId="19172B22" w14:textId="77777777" w:rsidR="00252B80" w:rsidRPr="006F7813" w:rsidRDefault="00252B80" w:rsidP="00252B80">
            <w:pPr>
              <w:spacing w:line="276" w:lineRule="auto"/>
              <w:ind w:right="129"/>
              <w:jc w:val="both"/>
            </w:pPr>
            <w:r w:rsidRPr="006F7813">
              <w:t xml:space="preserve">El hormigón elaborado en plantas, deberá cumplir todas las condiciones especificadas para el hormigón preparado en obra, siendo evidente que en estos casos la dosificación se ejecuta pesando el cemento y los agregados. </w:t>
            </w:r>
          </w:p>
          <w:p w14:paraId="28DE7D90"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Transporte </w:t>
            </w:r>
          </w:p>
          <w:p w14:paraId="7A83B85A" w14:textId="77777777" w:rsidR="00252B80" w:rsidRPr="006F7813" w:rsidRDefault="00252B80" w:rsidP="00252B80">
            <w:pPr>
              <w:spacing w:line="276" w:lineRule="auto"/>
              <w:ind w:right="129"/>
              <w:jc w:val="both"/>
            </w:pPr>
            <w:r w:rsidRPr="006F7813">
              <w:t xml:space="preserve">El hormigón será transportado desde la hormigonera hasta el lugar de su colocación en condiciones que impidan su segregación o el comienzo del fraguado. Para ello se emplearán métodos y equipos que permitan mantener la homogeneidad del hormigón y eviten la pérdida de sus materiales componentes o la introducción de materias ajenos. </w:t>
            </w:r>
          </w:p>
          <w:p w14:paraId="2A4459FF" w14:textId="77777777" w:rsidR="00252B80" w:rsidRPr="006F7813" w:rsidRDefault="00252B80" w:rsidP="00252B80">
            <w:pPr>
              <w:spacing w:line="276" w:lineRule="auto"/>
              <w:ind w:right="129"/>
              <w:jc w:val="both"/>
            </w:pPr>
          </w:p>
          <w:p w14:paraId="1B3D4483" w14:textId="77777777" w:rsidR="00252B80" w:rsidRPr="006F7813" w:rsidRDefault="00252B80" w:rsidP="00252B80">
            <w:pPr>
              <w:spacing w:line="276" w:lineRule="auto"/>
              <w:ind w:right="129"/>
              <w:jc w:val="both"/>
            </w:pPr>
            <w:r w:rsidRPr="006F7813">
              <w:t xml:space="preserve">Para los medios corrientes de transporte, el hormigón debe quedar colocado en su posición definitiva dentro de los encofrados, antes de que transcurran treinta minutos desde que el agua se pone en contacto con el cemento. </w:t>
            </w:r>
          </w:p>
          <w:p w14:paraId="187A03E6" w14:textId="77777777" w:rsidR="00252B80" w:rsidRPr="006F7813" w:rsidRDefault="00252B80" w:rsidP="00252B80">
            <w:pPr>
              <w:spacing w:line="276" w:lineRule="auto"/>
              <w:ind w:right="129"/>
              <w:jc w:val="both"/>
            </w:pPr>
          </w:p>
          <w:p w14:paraId="1BF44BC6" w14:textId="77777777" w:rsidR="00252B80" w:rsidRPr="006F7813" w:rsidRDefault="00252B80" w:rsidP="00252B80">
            <w:pPr>
              <w:spacing w:line="276" w:lineRule="auto"/>
              <w:ind w:right="129"/>
              <w:jc w:val="both"/>
            </w:pPr>
            <w:r w:rsidRPr="006F7813">
              <w:t>En el caso de utilización de hormigón premezclado, (en plantas y transporte en mixers) se deberá cuidar de no sobrepasar un tiempo de cuarenta y cinco minutos, de otro modo el uso de aditivos retardadores de fraguado es obligatorio con la consiguiente re-dosificación especial en lo relativo al cemento y agua, según las recomendaciones del fabricante y previa aprobación del SUPERVISOR de obra, debiendo en todo caso lograr las resistencias previstas en el proyecto.</w:t>
            </w:r>
          </w:p>
          <w:p w14:paraId="060BADC5" w14:textId="77777777" w:rsidR="00252B80" w:rsidRPr="006F7813" w:rsidRDefault="00252B80" w:rsidP="00252B80">
            <w:pPr>
              <w:spacing w:line="276" w:lineRule="auto"/>
              <w:ind w:right="129"/>
              <w:jc w:val="both"/>
            </w:pPr>
          </w:p>
          <w:p w14:paraId="091612F2" w14:textId="77777777" w:rsidR="00252B80" w:rsidRPr="006F7813" w:rsidRDefault="00252B80" w:rsidP="00252B80">
            <w:pPr>
              <w:spacing w:line="276" w:lineRule="auto"/>
              <w:ind w:right="129"/>
              <w:jc w:val="both"/>
            </w:pPr>
            <w:r w:rsidRPr="006F7813">
              <w:t xml:space="preserve">Cuando se emplee equipo de bombeo, la operación se realizará de manera de obtener una corriente continua de hormigón en el punto de salida, sin bolsones de aire ni segregación de materiales. El equipo debe tener características y capacidad adecuadas y no producir vibraciones que puedan perjudicar el hormigón. </w:t>
            </w:r>
          </w:p>
          <w:p w14:paraId="2EE1801E" w14:textId="77777777" w:rsidR="00252B80" w:rsidRPr="006F7813" w:rsidRDefault="00252B80" w:rsidP="00252B80">
            <w:pPr>
              <w:spacing w:line="276" w:lineRule="auto"/>
              <w:ind w:right="129"/>
              <w:jc w:val="both"/>
            </w:pPr>
          </w:p>
          <w:p w14:paraId="1BFCCD33" w14:textId="77777777" w:rsidR="00252B80" w:rsidRPr="006F7813" w:rsidRDefault="00252B80" w:rsidP="00252B80">
            <w:pPr>
              <w:spacing w:line="276" w:lineRule="auto"/>
              <w:ind w:right="129"/>
              <w:jc w:val="both"/>
            </w:pPr>
            <w:r w:rsidRPr="006F7813">
              <w:t>La temperatura del hormigón en el momento de su colocación en el encofrado, será de preferencia menor a 20ºC y deberá ser mayor a 10ºC.</w:t>
            </w:r>
          </w:p>
          <w:p w14:paraId="4C58F03F"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Colocación </w:t>
            </w:r>
          </w:p>
          <w:p w14:paraId="0B058F1C" w14:textId="77777777" w:rsidR="00252B80" w:rsidRPr="006F7813" w:rsidRDefault="00252B80" w:rsidP="00252B80">
            <w:pPr>
              <w:spacing w:line="276" w:lineRule="auto"/>
              <w:ind w:right="129"/>
              <w:jc w:val="both"/>
            </w:pPr>
            <w:r w:rsidRPr="006F7813">
              <w:t xml:space="preserve">Salvo el caso de que se disponga de una protección adecuada y la autorización necesaria para proceder en sentido contrario, no se colocará hormigón mientras llueva. </w:t>
            </w:r>
          </w:p>
          <w:p w14:paraId="6F4FE010" w14:textId="77777777" w:rsidR="00252B80" w:rsidRPr="006F7813" w:rsidRDefault="00252B80" w:rsidP="00252B80">
            <w:pPr>
              <w:spacing w:line="276" w:lineRule="auto"/>
              <w:ind w:right="129"/>
              <w:jc w:val="both"/>
            </w:pPr>
          </w:p>
          <w:p w14:paraId="6653BD2C" w14:textId="77777777" w:rsidR="00252B80" w:rsidRPr="006F7813" w:rsidRDefault="00252B80" w:rsidP="00252B80">
            <w:pPr>
              <w:spacing w:line="276" w:lineRule="auto"/>
              <w:ind w:right="129"/>
              <w:jc w:val="both"/>
            </w:pPr>
            <w:r w:rsidRPr="006F7813">
              <w:t xml:space="preserve">El hormigón, será colocado evitando toda segregación, para lo cual el equipo de trabajo será adecuado y manejado por personal experimentado. </w:t>
            </w:r>
          </w:p>
          <w:p w14:paraId="358D2876" w14:textId="77777777" w:rsidR="00252B80" w:rsidRPr="006F7813" w:rsidRDefault="00252B80" w:rsidP="00252B80">
            <w:pPr>
              <w:spacing w:line="276" w:lineRule="auto"/>
              <w:ind w:right="129"/>
              <w:jc w:val="both"/>
            </w:pPr>
          </w:p>
          <w:p w14:paraId="03560ACA" w14:textId="77777777" w:rsidR="00252B80" w:rsidRPr="006F7813" w:rsidRDefault="00252B80" w:rsidP="00252B80">
            <w:pPr>
              <w:spacing w:line="276" w:lineRule="auto"/>
              <w:ind w:right="129"/>
              <w:jc w:val="both"/>
            </w:pPr>
            <w:r w:rsidRPr="006F7813">
              <w:t>No se permitirá agregar agua en el momento de la colocación del hormigón.</w:t>
            </w:r>
          </w:p>
          <w:p w14:paraId="16E8ABA5" w14:textId="77777777" w:rsidR="00252B80" w:rsidRPr="006F7813" w:rsidRDefault="00252B80" w:rsidP="00252B80">
            <w:pPr>
              <w:spacing w:line="276" w:lineRule="auto"/>
              <w:ind w:right="129"/>
              <w:jc w:val="both"/>
            </w:pPr>
          </w:p>
          <w:p w14:paraId="770D9E9F" w14:textId="77777777" w:rsidR="00252B80" w:rsidRPr="006F7813" w:rsidRDefault="00252B80" w:rsidP="00252B80">
            <w:pPr>
              <w:spacing w:line="276" w:lineRule="auto"/>
              <w:ind w:right="129"/>
              <w:jc w:val="both"/>
            </w:pPr>
            <w:r w:rsidRPr="006F7813">
              <w:t xml:space="preserve">El espesor máximo de la capa de hormigón no deberá exceder de 50 cm. Se exceptúa de esta regla el caso de las columnas. </w:t>
            </w:r>
          </w:p>
          <w:p w14:paraId="608B371D" w14:textId="77777777" w:rsidR="00252B80" w:rsidRPr="006F7813" w:rsidRDefault="00252B80" w:rsidP="00252B80">
            <w:pPr>
              <w:spacing w:line="276" w:lineRule="auto"/>
              <w:ind w:right="129"/>
              <w:jc w:val="both"/>
            </w:pPr>
          </w:p>
          <w:p w14:paraId="57CE4F64" w14:textId="77777777" w:rsidR="00252B80" w:rsidRPr="006F7813" w:rsidRDefault="00252B80" w:rsidP="00252B80">
            <w:pPr>
              <w:spacing w:line="276" w:lineRule="auto"/>
              <w:ind w:right="129"/>
              <w:jc w:val="both"/>
            </w:pPr>
            <w:r w:rsidRPr="006F7813">
              <w:t xml:space="preserve">La velocidad de colocación será la necesaria para que el hormigón en todo momento se mantenga plástico y ocupe rápidamente los espacios comprendidos entre las armaduras. </w:t>
            </w:r>
          </w:p>
          <w:p w14:paraId="20C892D6" w14:textId="77777777" w:rsidR="00252B80" w:rsidRPr="006F7813" w:rsidRDefault="00252B80" w:rsidP="00252B80">
            <w:pPr>
              <w:spacing w:line="276" w:lineRule="auto"/>
              <w:ind w:right="129"/>
              <w:jc w:val="both"/>
            </w:pPr>
          </w:p>
          <w:p w14:paraId="49B5D79C" w14:textId="77777777" w:rsidR="00252B80" w:rsidRPr="006F7813" w:rsidRDefault="00252B80" w:rsidP="00252B80">
            <w:pPr>
              <w:spacing w:line="276" w:lineRule="auto"/>
              <w:ind w:right="129"/>
              <w:jc w:val="both"/>
            </w:pPr>
            <w:r w:rsidRPr="006F7813">
              <w:t xml:space="preserve">En los lugares de difícil compactación, antes de colocar el hormigón se podrá vaciar una capa de mortero de igual proporción de cemento y arena, que la correspondiente al mismo. Inmediatamente después se colocará el hormigón. </w:t>
            </w:r>
          </w:p>
          <w:p w14:paraId="601D5A88" w14:textId="77777777" w:rsidR="00252B80" w:rsidRPr="006F7813" w:rsidRDefault="00252B80" w:rsidP="00252B80">
            <w:pPr>
              <w:spacing w:line="276" w:lineRule="auto"/>
              <w:ind w:right="129"/>
              <w:jc w:val="both"/>
            </w:pPr>
          </w:p>
          <w:p w14:paraId="6126EB98" w14:textId="77777777" w:rsidR="00252B80" w:rsidRPr="006F7813" w:rsidRDefault="00252B80" w:rsidP="00252B80">
            <w:pPr>
              <w:spacing w:line="276" w:lineRule="auto"/>
              <w:ind w:right="129"/>
              <w:jc w:val="both"/>
            </w:pPr>
            <w:r w:rsidRPr="006F7813">
              <w:t xml:space="preserve">No se permitirá verter libremente el hormigón desde alturas mayores a 1,50 m. En caso de alturas mayores se deberá utilizar embudos cilíndricos verticales que eviten la segregación del hormigón. Todo conducto empleado con este fin, se mantendrá constantemente lleno de hormigón. </w:t>
            </w:r>
          </w:p>
          <w:p w14:paraId="2D291E68" w14:textId="77777777" w:rsidR="00252B80" w:rsidRPr="006F7813" w:rsidRDefault="00252B80" w:rsidP="00252B80">
            <w:pPr>
              <w:spacing w:line="276" w:lineRule="auto"/>
              <w:ind w:right="129"/>
              <w:jc w:val="both"/>
            </w:pPr>
          </w:p>
          <w:p w14:paraId="1D803CBF" w14:textId="77777777" w:rsidR="00252B80" w:rsidRPr="006F7813" w:rsidRDefault="00252B80" w:rsidP="00252B80">
            <w:pPr>
              <w:spacing w:line="276" w:lineRule="auto"/>
              <w:ind w:right="129"/>
              <w:jc w:val="both"/>
            </w:pPr>
            <w:r w:rsidRPr="006F7813">
              <w:t xml:space="preserve">Durante la colocación y compactación del hormigón se evitará el desplazamiento de las armaduras, con respecto a la ubicación que les corresponde en los planos. </w:t>
            </w:r>
          </w:p>
          <w:p w14:paraId="5BA7315E" w14:textId="77777777" w:rsidR="00252B80" w:rsidRPr="006F7813" w:rsidRDefault="00252B80" w:rsidP="00252B80">
            <w:pPr>
              <w:spacing w:line="276" w:lineRule="auto"/>
              <w:ind w:right="129"/>
              <w:jc w:val="both"/>
            </w:pPr>
          </w:p>
          <w:p w14:paraId="381DD604" w14:textId="77777777" w:rsidR="00252B80" w:rsidRPr="006F7813" w:rsidRDefault="00252B80" w:rsidP="00252B80">
            <w:pPr>
              <w:spacing w:line="276" w:lineRule="auto"/>
              <w:ind w:right="129"/>
              <w:jc w:val="both"/>
            </w:pPr>
            <w:r w:rsidRPr="006F7813">
              <w:t xml:space="preserve">La colocación del hormigón se realizará de acuerdo a un plan de trabajo organizado, teniendo en cuenta que el hormigón correspondiente a cada parte estructural deberá ser colocado en forma continua evitando en lo posible juntas de construcción. La colocación de éstas si las hubiese, deberá recibir la aprobación del SUPERVISOR o del FISCAL y será ejecutada como se explica en el capítulo respectivo. </w:t>
            </w:r>
          </w:p>
          <w:p w14:paraId="6BA81C63" w14:textId="77777777" w:rsidR="00252B80" w:rsidRPr="006F7813" w:rsidRDefault="00252B80" w:rsidP="00252B80">
            <w:pPr>
              <w:spacing w:line="276" w:lineRule="auto"/>
              <w:ind w:right="129"/>
              <w:jc w:val="both"/>
            </w:pPr>
          </w:p>
          <w:p w14:paraId="2B55E000" w14:textId="77777777" w:rsidR="00252B80" w:rsidRPr="006F7813" w:rsidRDefault="00252B80" w:rsidP="00252B80">
            <w:pPr>
              <w:spacing w:line="276" w:lineRule="auto"/>
              <w:ind w:right="129"/>
              <w:jc w:val="both"/>
            </w:pPr>
            <w:r w:rsidRPr="006F7813">
              <w:t xml:space="preserve">Antes de cada vaciado, el CONTRATISTA deberá contar con la orden escrita del SUPERVISOR o del FISCAL. </w:t>
            </w:r>
          </w:p>
          <w:p w14:paraId="187F3858" w14:textId="77777777" w:rsidR="00252B80" w:rsidRPr="006F7813" w:rsidRDefault="00252B80" w:rsidP="00252B80">
            <w:pPr>
              <w:spacing w:line="276" w:lineRule="auto"/>
              <w:ind w:right="129"/>
              <w:jc w:val="both"/>
            </w:pPr>
            <w:r w:rsidRPr="006F7813">
              <w:t xml:space="preserve">El hormigonado de las zapatas se realizará en una operación continua y se dejará endurecer el hormigón durante 12 horas, antes del hormigonado de los elementos que apoyan sobre ellas. </w:t>
            </w:r>
          </w:p>
          <w:p w14:paraId="63A1415D" w14:textId="77777777" w:rsidR="00252B80" w:rsidRPr="006F7813" w:rsidRDefault="00252B80" w:rsidP="00252B80">
            <w:pPr>
              <w:spacing w:line="276" w:lineRule="auto"/>
              <w:ind w:right="129"/>
              <w:jc w:val="both"/>
            </w:pPr>
          </w:p>
          <w:p w14:paraId="3C556BDF" w14:textId="77777777" w:rsidR="00252B80" w:rsidRPr="006F7813" w:rsidRDefault="00252B80" w:rsidP="00252B80">
            <w:pPr>
              <w:spacing w:line="276" w:lineRule="auto"/>
              <w:ind w:right="129"/>
              <w:jc w:val="both"/>
            </w:pPr>
            <w:r w:rsidRPr="006F7813">
              <w:t xml:space="preserve">Después del hormigonado de las columnas y de los muros, se esperará preferiblemente 12 horas para vaciar vigas y losas. </w:t>
            </w:r>
          </w:p>
          <w:p w14:paraId="341810BF" w14:textId="77777777" w:rsidR="00252B80" w:rsidRPr="006F7813" w:rsidRDefault="00252B80" w:rsidP="00252B80">
            <w:pPr>
              <w:spacing w:line="276" w:lineRule="auto"/>
              <w:ind w:right="129"/>
              <w:jc w:val="both"/>
            </w:pPr>
          </w:p>
          <w:p w14:paraId="1A4734D9" w14:textId="77777777" w:rsidR="00252B80" w:rsidRPr="006F7813" w:rsidRDefault="00252B80" w:rsidP="00252B80">
            <w:pPr>
              <w:spacing w:line="276" w:lineRule="auto"/>
              <w:ind w:right="129"/>
              <w:jc w:val="both"/>
            </w:pPr>
            <w:r w:rsidRPr="006F7813">
              <w:t xml:space="preserve">En las vigas la colocación se hará por capas horizontales, de espesor uniforme en toda su longitud. </w:t>
            </w:r>
          </w:p>
          <w:p w14:paraId="38C32AEB" w14:textId="77777777" w:rsidR="00252B80" w:rsidRPr="006F7813" w:rsidRDefault="00252B80" w:rsidP="00252B80">
            <w:pPr>
              <w:spacing w:line="276" w:lineRule="auto"/>
              <w:ind w:right="129"/>
              <w:jc w:val="both"/>
            </w:pPr>
            <w:r w:rsidRPr="006F7813">
              <w:t xml:space="preserve">En las vigas T, siempre que sea posible, se vaciará el nervio y la losa simultáneamente. En caso contrario, se vaciará primero el nervio y después la losa en todo su espesor, pero en este caso, el CONTRATISTA deberá colocar por su cuenta la armadura adicional para absorber los esfuerzos de corte que se producen en la zona de contacto. </w:t>
            </w:r>
          </w:p>
          <w:p w14:paraId="32525B27" w14:textId="77777777" w:rsidR="00252B80" w:rsidRPr="006F7813" w:rsidRDefault="00252B80" w:rsidP="00252B80">
            <w:pPr>
              <w:spacing w:line="276" w:lineRule="auto"/>
              <w:ind w:right="129"/>
              <w:jc w:val="both"/>
            </w:pPr>
          </w:p>
          <w:p w14:paraId="1C7FC295" w14:textId="77777777" w:rsidR="00252B80" w:rsidRPr="006F7813" w:rsidRDefault="00252B80" w:rsidP="00252B80">
            <w:pPr>
              <w:spacing w:line="276" w:lineRule="auto"/>
              <w:ind w:right="129"/>
              <w:jc w:val="both"/>
            </w:pPr>
            <w:r w:rsidRPr="006F7813">
              <w:t>En las losas, la colocación se hará por franjas de ancho tal, que el colocar el hormigón de la faja siguiente, en la anterior no se haya iniciado el fraguado.</w:t>
            </w:r>
          </w:p>
          <w:p w14:paraId="6C5898AE" w14:textId="77777777" w:rsidR="00252B80" w:rsidRPr="006F7813" w:rsidRDefault="00252B80" w:rsidP="00252B80">
            <w:pPr>
              <w:spacing w:line="276" w:lineRule="auto"/>
              <w:ind w:right="129"/>
              <w:jc w:val="both"/>
            </w:pPr>
          </w:p>
          <w:p w14:paraId="1DE64127" w14:textId="77777777" w:rsidR="00252B80" w:rsidRPr="006F7813" w:rsidRDefault="00252B80" w:rsidP="00252B80">
            <w:pPr>
              <w:spacing w:line="276" w:lineRule="auto"/>
              <w:ind w:right="129"/>
              <w:jc w:val="both"/>
            </w:pPr>
            <w:r w:rsidRPr="006F7813">
              <w:t xml:space="preserve">No se permitirá colocar hormigón bajo agua, sin la autorización escrita del SUPERVISOR o del FISCAL. </w:t>
            </w:r>
          </w:p>
          <w:p w14:paraId="255E250D"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Vibrado </w:t>
            </w:r>
          </w:p>
          <w:p w14:paraId="27C019D3" w14:textId="77777777" w:rsidR="00252B80" w:rsidRPr="006F7813" w:rsidRDefault="00252B80" w:rsidP="00252B80">
            <w:pPr>
              <w:spacing w:line="276" w:lineRule="auto"/>
              <w:ind w:right="129"/>
              <w:jc w:val="both"/>
            </w:pPr>
            <w:r w:rsidRPr="006F7813">
              <w:t xml:space="preserve">Las vibradoras serán del tipo de inmersión y de alta frecuencia. Deberán ser manejadas por obreros especializados y bien entrenados. </w:t>
            </w:r>
          </w:p>
          <w:p w14:paraId="0FAB6CAD" w14:textId="77777777" w:rsidR="00252B80" w:rsidRPr="006F7813" w:rsidRDefault="00252B80" w:rsidP="00252B80">
            <w:pPr>
              <w:spacing w:line="276" w:lineRule="auto"/>
              <w:ind w:right="129"/>
              <w:jc w:val="both"/>
            </w:pPr>
          </w:p>
          <w:p w14:paraId="3E74E517" w14:textId="77777777" w:rsidR="00252B80" w:rsidRPr="006F7813" w:rsidRDefault="00252B80" w:rsidP="00252B80">
            <w:pPr>
              <w:spacing w:line="276" w:lineRule="auto"/>
              <w:ind w:right="129"/>
              <w:jc w:val="both"/>
            </w:pPr>
            <w:r w:rsidRPr="006F7813">
              <w:t xml:space="preserve">En ningún caso se empleará la vibradora como medio de transporte del hormigón. </w:t>
            </w:r>
          </w:p>
          <w:p w14:paraId="25857EB2" w14:textId="77777777" w:rsidR="00252B80" w:rsidRPr="006F7813" w:rsidRDefault="00252B80" w:rsidP="00252B80">
            <w:pPr>
              <w:spacing w:line="276" w:lineRule="auto"/>
              <w:ind w:right="129"/>
              <w:jc w:val="both"/>
            </w:pPr>
          </w:p>
          <w:p w14:paraId="0D5A3641" w14:textId="77777777" w:rsidR="00252B80" w:rsidRPr="006F7813" w:rsidRDefault="00252B80" w:rsidP="00252B80">
            <w:pPr>
              <w:spacing w:line="276" w:lineRule="auto"/>
              <w:ind w:right="129"/>
              <w:jc w:val="both"/>
            </w:pPr>
            <w:r w:rsidRPr="006F7813">
              <w:t xml:space="preserve">Las vibradoras se aplicarán en puntos uniformemente espaciados entre sí, no debiendo quedar porciones sin vibrar. </w:t>
            </w:r>
          </w:p>
          <w:p w14:paraId="58E008F2" w14:textId="77777777" w:rsidR="00252B80" w:rsidRPr="006F7813" w:rsidRDefault="00252B80" w:rsidP="00252B80">
            <w:pPr>
              <w:spacing w:line="276" w:lineRule="auto"/>
              <w:ind w:right="129"/>
              <w:jc w:val="both"/>
            </w:pPr>
          </w:p>
          <w:p w14:paraId="25C401A2" w14:textId="77777777" w:rsidR="00252B80" w:rsidRPr="006F7813" w:rsidRDefault="00252B80" w:rsidP="00252B80">
            <w:pPr>
              <w:spacing w:line="276" w:lineRule="auto"/>
              <w:ind w:right="129"/>
              <w:jc w:val="both"/>
            </w:pPr>
            <w:r w:rsidRPr="006F7813">
              <w:t xml:space="preserve">El número de unidades vibradoras será el necesario para que en todo momento la compactación sea adecuada. En ningún caso se iniciará un vaciado sin tener por lo menos en la obra dos vibradoras en perfecto estado. </w:t>
            </w:r>
          </w:p>
          <w:p w14:paraId="6B7F75E5" w14:textId="77777777" w:rsidR="00252B80" w:rsidRPr="006F7813" w:rsidRDefault="00252B80" w:rsidP="00252B80">
            <w:pPr>
              <w:spacing w:line="276" w:lineRule="auto"/>
              <w:ind w:right="129"/>
              <w:jc w:val="both"/>
            </w:pPr>
          </w:p>
          <w:p w14:paraId="13DACE6D" w14:textId="77777777" w:rsidR="00252B80" w:rsidRPr="006F7813" w:rsidRDefault="00252B80" w:rsidP="00252B80">
            <w:pPr>
              <w:spacing w:line="276" w:lineRule="auto"/>
              <w:ind w:right="129"/>
              <w:jc w:val="both"/>
            </w:pPr>
            <w:r w:rsidRPr="006F7813">
              <w:t xml:space="preserve">Las vibradoras se introducirán y retirarán lentamente y en posición vertical o ligeramente inclinada. </w:t>
            </w:r>
          </w:p>
          <w:p w14:paraId="4C2DE55E" w14:textId="77777777" w:rsidR="00252B80" w:rsidRPr="006F7813" w:rsidRDefault="00252B80" w:rsidP="00252B80">
            <w:pPr>
              <w:spacing w:line="276" w:lineRule="auto"/>
              <w:ind w:right="129"/>
              <w:jc w:val="both"/>
            </w:pPr>
            <w:r w:rsidRPr="006F7813">
              <w:t xml:space="preserve">El tiempo de vibración dependerá del tipo de hormigón y de la potencia del vibrador. </w:t>
            </w:r>
          </w:p>
          <w:p w14:paraId="17C522B7" w14:textId="77777777" w:rsidR="00252B80" w:rsidRPr="006F7813" w:rsidRDefault="00252B80" w:rsidP="00252B80">
            <w:pPr>
              <w:spacing w:line="276" w:lineRule="auto"/>
              <w:ind w:right="129"/>
              <w:jc w:val="both"/>
            </w:pPr>
          </w:p>
          <w:p w14:paraId="00D1789D" w14:textId="77777777" w:rsidR="00252B80" w:rsidRPr="006F7813" w:rsidRDefault="00252B80" w:rsidP="00252B80">
            <w:pPr>
              <w:spacing w:line="276" w:lineRule="auto"/>
              <w:ind w:right="129"/>
              <w:jc w:val="both"/>
            </w:pPr>
            <w:r w:rsidRPr="006F7813">
              <w:t xml:space="preserve">El vibrado mecánico se complementará con un apisonado del concreto y un golpeteo de los encofrados para asegurar la mayor densidad. </w:t>
            </w:r>
          </w:p>
          <w:p w14:paraId="7F0CC000" w14:textId="77777777" w:rsidR="00252B80" w:rsidRPr="006F7813" w:rsidRDefault="00252B80" w:rsidP="00252B80">
            <w:pPr>
              <w:spacing w:line="276" w:lineRule="auto"/>
              <w:ind w:right="129"/>
              <w:jc w:val="both"/>
            </w:pPr>
          </w:p>
          <w:p w14:paraId="272EBD35" w14:textId="77777777" w:rsidR="00252B80" w:rsidRPr="006F7813" w:rsidRDefault="00252B80" w:rsidP="00252B80">
            <w:pPr>
              <w:spacing w:line="276" w:lineRule="auto"/>
              <w:ind w:right="129"/>
              <w:jc w:val="both"/>
            </w:pPr>
            <w:r w:rsidRPr="006F7813">
              <w:t xml:space="preserve">Queda prohibido efectuar el vibrado aplicando las vibradoras en los hierros. </w:t>
            </w:r>
          </w:p>
          <w:p w14:paraId="471D6D59"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Protección y curado </w:t>
            </w:r>
          </w:p>
          <w:p w14:paraId="4EF8DA08" w14:textId="77777777" w:rsidR="00252B80" w:rsidRPr="006F7813" w:rsidRDefault="00252B80" w:rsidP="00252B80">
            <w:pPr>
              <w:spacing w:line="276" w:lineRule="auto"/>
              <w:ind w:right="129"/>
              <w:jc w:val="both"/>
            </w:pPr>
            <w:r w:rsidRPr="006F7813">
              <w:t xml:space="preserve">Tan pronto se ha colocado el hormigón en su sitio, se lo protegerá contra los efectos perjudiciales de la lluvia, agua en movimiento, viento, sol y en general contra toda acción mecánica perjudicial. </w:t>
            </w:r>
          </w:p>
          <w:p w14:paraId="3BD1318F" w14:textId="77777777" w:rsidR="00252B80" w:rsidRPr="006F7813" w:rsidRDefault="00252B80" w:rsidP="00252B80">
            <w:pPr>
              <w:spacing w:line="276" w:lineRule="auto"/>
              <w:ind w:right="129"/>
              <w:jc w:val="both"/>
            </w:pPr>
          </w:p>
          <w:p w14:paraId="63670DD1" w14:textId="77777777" w:rsidR="00252B80" w:rsidRPr="006F7813" w:rsidRDefault="00252B80" w:rsidP="00252B80">
            <w:pPr>
              <w:spacing w:line="276" w:lineRule="auto"/>
              <w:ind w:right="129"/>
              <w:jc w:val="both"/>
            </w:pPr>
            <w:r w:rsidRPr="006F7813">
              <w:t xml:space="preserve">El hormigón será protegido manteniéndolo a una temperatura superior a 5ºC por lo menos durante 96 horas. </w:t>
            </w:r>
          </w:p>
          <w:p w14:paraId="038A0716" w14:textId="77777777" w:rsidR="00252B80" w:rsidRPr="006F7813" w:rsidRDefault="00252B80" w:rsidP="00252B80">
            <w:pPr>
              <w:spacing w:line="276" w:lineRule="auto"/>
              <w:ind w:right="129"/>
              <w:jc w:val="both"/>
            </w:pPr>
          </w:p>
          <w:p w14:paraId="613E89A4" w14:textId="77777777" w:rsidR="00252B80" w:rsidRPr="006F7813" w:rsidRDefault="00252B80" w:rsidP="00252B80">
            <w:pPr>
              <w:spacing w:line="276" w:lineRule="auto"/>
              <w:ind w:right="129"/>
              <w:jc w:val="both"/>
            </w:pPr>
            <w:r w:rsidRPr="006F7813">
              <w:t xml:space="preserve">El curado tiene por objeto mantener el hormigón continuamente húmedo para posibilitar su endurecimiento y evitar el agrietamiento. </w:t>
            </w:r>
          </w:p>
          <w:p w14:paraId="373350B0" w14:textId="77777777" w:rsidR="00252B80" w:rsidRPr="006F7813" w:rsidRDefault="00252B80" w:rsidP="00252B80">
            <w:pPr>
              <w:spacing w:line="276" w:lineRule="auto"/>
              <w:ind w:right="129"/>
              <w:jc w:val="both"/>
            </w:pPr>
          </w:p>
          <w:p w14:paraId="46AB504C" w14:textId="77777777" w:rsidR="00252B80" w:rsidRPr="006F7813" w:rsidRDefault="00252B80" w:rsidP="00252B80">
            <w:pPr>
              <w:spacing w:line="276" w:lineRule="auto"/>
              <w:ind w:right="129"/>
              <w:jc w:val="both"/>
            </w:pPr>
            <w:r w:rsidRPr="006F7813">
              <w:t xml:space="preserve">El tipo de curado será de siete días consecutivos, a partir del momento en que se inició el endurecimiento. </w:t>
            </w:r>
          </w:p>
          <w:p w14:paraId="35343DB7" w14:textId="77777777" w:rsidR="00252B80" w:rsidRPr="006F7813" w:rsidRDefault="00252B80" w:rsidP="00252B80">
            <w:pPr>
              <w:spacing w:line="276" w:lineRule="auto"/>
              <w:ind w:right="129"/>
              <w:jc w:val="both"/>
            </w:pPr>
            <w:r w:rsidRPr="006F7813">
              <w:t xml:space="preserve">El curado se iniciará tan pronto como el hormigón haya endurecido, lo suficiente para que su superficie no resulte afectada. </w:t>
            </w:r>
          </w:p>
          <w:p w14:paraId="3030619C" w14:textId="77777777" w:rsidR="00252B80" w:rsidRPr="006F7813" w:rsidRDefault="00252B80" w:rsidP="00252B80">
            <w:pPr>
              <w:spacing w:line="276" w:lineRule="auto"/>
              <w:ind w:right="129"/>
              <w:jc w:val="both"/>
            </w:pPr>
          </w:p>
          <w:p w14:paraId="4B1D6621" w14:textId="77777777" w:rsidR="00252B80" w:rsidRPr="006F7813" w:rsidRDefault="00252B80" w:rsidP="00252B80">
            <w:pPr>
              <w:spacing w:line="276" w:lineRule="auto"/>
              <w:ind w:right="129"/>
              <w:jc w:val="both"/>
            </w:pPr>
            <w:r w:rsidRPr="006F7813">
              <w:t xml:space="preserve">El curado se realizará preferentemente por humedecimiento con agua, mediante riego aplicado directamente sobre las superficies o en el caso de las losas, sobre arpillera o una capa de arena, con un espesor de 5 cm, que se deberá mantener saturada. </w:t>
            </w:r>
          </w:p>
          <w:p w14:paraId="41E3CC44"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Temperatura del hormigón en el momento de la colocación </w:t>
            </w:r>
          </w:p>
          <w:p w14:paraId="5B202318" w14:textId="77777777" w:rsidR="00252B80" w:rsidRPr="006F7813" w:rsidRDefault="00252B80" w:rsidP="00252B80">
            <w:pPr>
              <w:spacing w:line="276" w:lineRule="auto"/>
              <w:ind w:right="129"/>
              <w:jc w:val="both"/>
            </w:pPr>
            <w:r w:rsidRPr="006F7813">
              <w:t xml:space="preserve">En secciones donde la menor dimensión lineal no exceda de setenta y cinco (75) cm, la temperatura del hormigón en el momento de su colocación en los encofrados será preferentemente menor a 25ºC. </w:t>
            </w:r>
          </w:p>
          <w:p w14:paraId="7AEF3A1D" w14:textId="77777777" w:rsidR="00252B80" w:rsidRPr="006F7813" w:rsidRDefault="00252B80" w:rsidP="00252B80">
            <w:pPr>
              <w:spacing w:line="276" w:lineRule="auto"/>
              <w:ind w:right="129"/>
              <w:jc w:val="both"/>
            </w:pPr>
          </w:p>
          <w:p w14:paraId="4695680A" w14:textId="77777777" w:rsidR="00252B80" w:rsidRPr="006F7813" w:rsidRDefault="00252B80" w:rsidP="00252B80">
            <w:pPr>
              <w:spacing w:line="276" w:lineRule="auto"/>
              <w:ind w:right="129"/>
              <w:jc w:val="both"/>
            </w:pPr>
            <w:r w:rsidRPr="006F7813">
              <w:lastRenderedPageBreak/>
              <w:t xml:space="preserve">Cuando la temperatura del hormigón exceda a 25ºC la colocación se realizará inmediatamente después de finalizado el mezclado. </w:t>
            </w:r>
          </w:p>
          <w:p w14:paraId="6CC52B0F" w14:textId="77777777" w:rsidR="00252B80" w:rsidRPr="006F7813" w:rsidRDefault="00252B80" w:rsidP="00252B80">
            <w:pPr>
              <w:spacing w:line="276" w:lineRule="auto"/>
              <w:ind w:right="129"/>
              <w:jc w:val="both"/>
            </w:pPr>
          </w:p>
          <w:p w14:paraId="6311E013" w14:textId="77777777" w:rsidR="00252B80" w:rsidRPr="006F7813" w:rsidRDefault="00252B80" w:rsidP="00252B80">
            <w:pPr>
              <w:spacing w:line="276" w:lineRule="auto"/>
              <w:ind w:right="129"/>
              <w:jc w:val="both"/>
            </w:pPr>
            <w:r w:rsidRPr="006F7813">
              <w:t xml:space="preserve">No se permitirá colocar hormigón cuya temperatura exceda a 32ºC. En secciones donde la menor dimensión lineal exceda los 75 cm, la temperatura del hormigón, en el momento de su colocación en los encofrados no excederá a 20ºC. </w:t>
            </w:r>
          </w:p>
          <w:p w14:paraId="3FCE1C08" w14:textId="77777777" w:rsidR="00252B80" w:rsidRPr="006F7813" w:rsidRDefault="00252B80" w:rsidP="00252B80">
            <w:pPr>
              <w:spacing w:line="276" w:lineRule="auto"/>
              <w:ind w:right="129"/>
              <w:jc w:val="both"/>
            </w:pPr>
          </w:p>
          <w:p w14:paraId="611644A8" w14:textId="77777777" w:rsidR="00252B80" w:rsidRPr="006F7813" w:rsidRDefault="00252B80" w:rsidP="00252B80">
            <w:pPr>
              <w:spacing w:line="276" w:lineRule="auto"/>
              <w:ind w:right="129"/>
              <w:jc w:val="both"/>
            </w:pPr>
            <w:r w:rsidRPr="006F7813">
              <w:t xml:space="preserve">Las temperaturas mínimas del hormigón inmediatamente después de su colocación en los encofrados serán: </w:t>
            </w:r>
          </w:p>
          <w:p w14:paraId="2E54D47F" w14:textId="77777777" w:rsidR="00252B80" w:rsidRPr="006F7813" w:rsidRDefault="00252B80" w:rsidP="00252B80">
            <w:pPr>
              <w:spacing w:line="276" w:lineRule="auto"/>
              <w:ind w:right="129"/>
              <w:jc w:val="both"/>
            </w:pPr>
          </w:p>
          <w:p w14:paraId="0768E275" w14:textId="77777777" w:rsidR="00252B80" w:rsidRPr="006F7813" w:rsidRDefault="00252B80" w:rsidP="00252B80">
            <w:pPr>
              <w:spacing w:line="276" w:lineRule="auto"/>
              <w:ind w:right="129"/>
              <w:jc w:val="both"/>
            </w:pPr>
            <w:r w:rsidRPr="006F7813">
              <w:t xml:space="preserve">Cuando la temperatura media diaria sea menor a 5ºC o mayor, la temperatura del hormigón recién colocado no será menor a 4ºC. </w:t>
            </w:r>
          </w:p>
          <w:p w14:paraId="5DC45F92" w14:textId="77777777" w:rsidR="00252B80" w:rsidRPr="006F7813" w:rsidRDefault="00252B80" w:rsidP="00252B80">
            <w:pPr>
              <w:spacing w:line="276" w:lineRule="auto"/>
              <w:ind w:right="129"/>
              <w:jc w:val="both"/>
            </w:pPr>
          </w:p>
          <w:p w14:paraId="51933F4D" w14:textId="77777777" w:rsidR="00252B80" w:rsidRPr="006F7813" w:rsidRDefault="00252B80" w:rsidP="00252B80">
            <w:pPr>
              <w:spacing w:line="276" w:lineRule="auto"/>
              <w:ind w:right="129"/>
              <w:jc w:val="both"/>
            </w:pPr>
            <w:r w:rsidRPr="006F7813">
              <w:t xml:space="preserve">Cuando la temperatura media diaria sea menor a 5ºC, la del hormigón recién colocado no será menor a 13C, si la menor dimensión lineal de la sección es de 75 cm, o menor; ni menos de 7ºC si la mencionada dimensión lineal excede de 75 cm. </w:t>
            </w:r>
          </w:p>
          <w:p w14:paraId="18F04FF5"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Hormigonado en tiempo frío </w:t>
            </w:r>
          </w:p>
          <w:p w14:paraId="56381B75" w14:textId="77777777" w:rsidR="00252B80" w:rsidRPr="006F7813" w:rsidRDefault="00252B80" w:rsidP="00252B80">
            <w:pPr>
              <w:spacing w:line="276" w:lineRule="auto"/>
              <w:ind w:right="129"/>
              <w:jc w:val="both"/>
            </w:pPr>
            <w:r w:rsidRPr="006F7813">
              <w:t xml:space="preserve">Excepto cuando exista una autorización escrita del SUPERVISOR de Obra, las operaciones del vaciado se deberán suspender cuando la temperatura del aire en descenso, a la sombra y lejos de fuentes artificiales de calor sea menor a 5ºC y no podrán reanudarse hasta que la tempera- tura del aire en ascenso, a la sombra y lejos de toda fuente de calor artificial alcance los 5ºC. </w:t>
            </w:r>
          </w:p>
          <w:p w14:paraId="41822CD9" w14:textId="77777777" w:rsidR="00252B80" w:rsidRPr="006F7813" w:rsidRDefault="00252B80" w:rsidP="00252B80">
            <w:pPr>
              <w:spacing w:line="276" w:lineRule="auto"/>
              <w:ind w:right="129"/>
              <w:jc w:val="both"/>
            </w:pPr>
          </w:p>
          <w:p w14:paraId="39FF5667" w14:textId="77777777" w:rsidR="00252B80" w:rsidRPr="006F7813" w:rsidRDefault="00252B80" w:rsidP="00252B80">
            <w:pPr>
              <w:spacing w:line="276" w:lineRule="auto"/>
              <w:ind w:right="129"/>
              <w:jc w:val="both"/>
            </w:pPr>
            <w:r w:rsidRPr="006F7813">
              <w:t xml:space="preserve">Cuando se otorgue la autorización citada, el CONTRATISTA deberá proveer el equipo para calentar los agregados y el agua y podrá utilizar cloruro de calcio como acelerador cuando la autorización lo establezca. </w:t>
            </w:r>
          </w:p>
          <w:p w14:paraId="13A27188" w14:textId="77777777" w:rsidR="00252B80" w:rsidRPr="006F7813" w:rsidRDefault="00252B80" w:rsidP="00252B80">
            <w:pPr>
              <w:spacing w:line="276" w:lineRule="auto"/>
              <w:ind w:right="129"/>
              <w:jc w:val="both"/>
            </w:pPr>
            <w:r w:rsidRPr="006F7813">
              <w:t xml:space="preserve">El CONTRATISTA proveerá un equipo de calentamiento capaz de producir un hormigón que tenga una temperatura de por lo menos 16ºC y no mayor a 17ºC en el momento de su colocación en el encofrado. </w:t>
            </w:r>
          </w:p>
          <w:p w14:paraId="59EA2627" w14:textId="77777777" w:rsidR="00252B80" w:rsidRPr="006F7813" w:rsidRDefault="00252B80" w:rsidP="00252B80">
            <w:pPr>
              <w:spacing w:line="276" w:lineRule="auto"/>
              <w:ind w:right="129"/>
              <w:jc w:val="both"/>
            </w:pPr>
          </w:p>
          <w:p w14:paraId="06C68568" w14:textId="77777777" w:rsidR="00252B80" w:rsidRPr="006F7813" w:rsidRDefault="00252B80" w:rsidP="00252B80">
            <w:pPr>
              <w:spacing w:line="276" w:lineRule="auto"/>
              <w:ind w:right="129"/>
              <w:jc w:val="both"/>
            </w:pPr>
            <w:r w:rsidRPr="006F7813">
              <w:t xml:space="preserve">El equipo calentará los materiales uniformemente; los agregados y el agua utilizados para la mezcla no deberán ser calentados a más de 65ºC. </w:t>
            </w:r>
          </w:p>
          <w:p w14:paraId="08F89517" w14:textId="77777777" w:rsidR="00252B80" w:rsidRPr="006F7813" w:rsidRDefault="00252B80" w:rsidP="00252B80">
            <w:pPr>
              <w:spacing w:line="276" w:lineRule="auto"/>
              <w:ind w:right="129"/>
              <w:jc w:val="both"/>
            </w:pPr>
          </w:p>
          <w:p w14:paraId="437C5092" w14:textId="77777777" w:rsidR="00252B80" w:rsidRPr="006F7813" w:rsidRDefault="00252B80" w:rsidP="00252B80">
            <w:pPr>
              <w:spacing w:line="276" w:lineRule="auto"/>
              <w:ind w:right="129"/>
              <w:jc w:val="both"/>
            </w:pPr>
            <w:r w:rsidRPr="006F7813">
              <w:t xml:space="preserve">Los agregados no deberán ser calentados en forma directa con llama de aceite o gasolina, ni ser colocados sobre chapa calentada con carbón o leña. </w:t>
            </w:r>
          </w:p>
          <w:p w14:paraId="132BDA3E" w14:textId="77777777" w:rsidR="00252B80" w:rsidRPr="006F7813" w:rsidRDefault="00252B80" w:rsidP="00252B80">
            <w:pPr>
              <w:spacing w:line="276" w:lineRule="auto"/>
              <w:ind w:right="129"/>
              <w:jc w:val="both"/>
            </w:pPr>
          </w:p>
          <w:p w14:paraId="146030E7" w14:textId="77777777" w:rsidR="00252B80" w:rsidRPr="006F7813" w:rsidRDefault="00252B80" w:rsidP="00252B80">
            <w:pPr>
              <w:spacing w:line="276" w:lineRule="auto"/>
              <w:ind w:right="129"/>
              <w:jc w:val="both"/>
            </w:pPr>
            <w:r w:rsidRPr="006F7813">
              <w:t xml:space="preserve">Cuando se permita el empleo de cloruro de calcio, dicha sustancia se empleará en forma de solución. La misma no deberá exceder de 1/2 galón por cada bolsa de cemento y la solución será considerada como parte del agua, empleada para la mezcla. </w:t>
            </w:r>
          </w:p>
          <w:p w14:paraId="4940C01F" w14:textId="77777777" w:rsidR="00252B80" w:rsidRPr="006F7813" w:rsidRDefault="00252B80" w:rsidP="00252B80">
            <w:pPr>
              <w:spacing w:line="276" w:lineRule="auto"/>
              <w:ind w:right="129"/>
              <w:jc w:val="both"/>
            </w:pPr>
          </w:p>
          <w:p w14:paraId="54173390" w14:textId="77777777" w:rsidR="00252B80" w:rsidRPr="006F7813" w:rsidRDefault="00252B80" w:rsidP="00252B80">
            <w:pPr>
              <w:spacing w:line="276" w:lineRule="auto"/>
              <w:ind w:right="129"/>
              <w:jc w:val="both"/>
            </w:pPr>
            <w:r w:rsidRPr="006F7813">
              <w:t>Después de colocado el hormigón la temperatura del aire alrededor del hormigón deberá mantenerse a 16ºC durante 72 horas, por lo menos y a un mínimo de 5ºC durante un lapso no menor a 7 días.</w:t>
            </w:r>
            <w:r w:rsidRPr="006F7813">
              <w:rPr>
                <w:rFonts w:ascii="Tahoma" w:eastAsia="MS Gothic" w:hAnsi="Tahoma" w:cs="Tahoma"/>
              </w:rPr>
              <w:t> </w:t>
            </w:r>
            <w:r w:rsidRPr="006F7813">
              <w:t xml:space="preserve">El CONTRATISTA será responsable de la protección de todo el hormigón colocado en tiempo frío. Todo hormigón perjudicado por la acción de las heladas, será removido y reemplazado por cuenta del CONTRATISTA. </w:t>
            </w:r>
          </w:p>
          <w:p w14:paraId="1921EE09" w14:textId="77777777" w:rsidR="00252B80" w:rsidRPr="006F7813" w:rsidRDefault="00252B80" w:rsidP="00252B80">
            <w:pPr>
              <w:spacing w:line="276" w:lineRule="auto"/>
              <w:ind w:right="129"/>
              <w:jc w:val="both"/>
            </w:pPr>
          </w:p>
          <w:p w14:paraId="45B59720" w14:textId="77777777" w:rsidR="00252B80" w:rsidRPr="006F7813" w:rsidRDefault="00252B80" w:rsidP="00252B80">
            <w:pPr>
              <w:spacing w:line="276" w:lineRule="auto"/>
              <w:ind w:right="129"/>
              <w:jc w:val="both"/>
            </w:pPr>
            <w:r w:rsidRPr="006F7813">
              <w:t xml:space="preserve">Bajo ninguna circunstancia la colocación del hormigón podráº continuar cuando la temperatura del aire sea inferior a 0ºC. </w:t>
            </w:r>
          </w:p>
          <w:p w14:paraId="627387E1"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 xml:space="preserve">Encofrados y cimbras </w:t>
            </w:r>
          </w:p>
          <w:p w14:paraId="0530BA1A"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Disposiciones Generales </w:t>
            </w:r>
          </w:p>
          <w:p w14:paraId="3960387C" w14:textId="77777777" w:rsidR="00252B80" w:rsidRPr="006F7813" w:rsidRDefault="00252B80" w:rsidP="00252B80">
            <w:pPr>
              <w:spacing w:line="276" w:lineRule="auto"/>
              <w:ind w:right="129"/>
              <w:jc w:val="both"/>
            </w:pPr>
            <w:r w:rsidRPr="006F7813">
              <w:t xml:space="preserve">Serán de madera, metálicos o de otro material suficientemente rígido. Tendrán la resistencia y estabilidad necesarias, para lo cual serán convenientemente arriostrados. El SUPERVISOR o el FISCAL podrá exigir en cualquier caso, los cálculos que justifiquen la concepción de cimbras y encofrados. </w:t>
            </w:r>
          </w:p>
          <w:p w14:paraId="3B63BA00" w14:textId="77777777" w:rsidR="00252B80" w:rsidRPr="006F7813" w:rsidRDefault="00252B80" w:rsidP="00252B80">
            <w:pPr>
              <w:spacing w:line="276" w:lineRule="auto"/>
              <w:ind w:right="129"/>
              <w:jc w:val="both"/>
            </w:pPr>
          </w:p>
          <w:p w14:paraId="7BE35A61" w14:textId="77777777" w:rsidR="00252B80" w:rsidRPr="006F7813" w:rsidRDefault="00252B80" w:rsidP="00252B80">
            <w:pPr>
              <w:spacing w:line="276" w:lineRule="auto"/>
              <w:ind w:right="129"/>
              <w:jc w:val="both"/>
            </w:pPr>
            <w:r w:rsidRPr="006F7813">
              <w:t xml:space="preserve">Deberá ponerse especial cuidado en el caso de columnas con alturas mayores a la normal (3.0 m), especialmente cuando se prevé el vaciado con bombas de hormigonado. </w:t>
            </w:r>
          </w:p>
          <w:p w14:paraId="5C0F26E9" w14:textId="77777777" w:rsidR="00252B80" w:rsidRPr="006F7813" w:rsidRDefault="00252B80" w:rsidP="00252B80">
            <w:pPr>
              <w:spacing w:line="276" w:lineRule="auto"/>
              <w:ind w:right="129"/>
              <w:jc w:val="both"/>
            </w:pPr>
          </w:p>
          <w:p w14:paraId="4C54933B" w14:textId="77777777" w:rsidR="00252B80" w:rsidRPr="006F7813" w:rsidRDefault="00252B80" w:rsidP="00252B80">
            <w:pPr>
              <w:spacing w:line="276" w:lineRule="auto"/>
              <w:ind w:right="129"/>
              <w:jc w:val="both"/>
            </w:pPr>
            <w:r w:rsidRPr="006F7813">
              <w:lastRenderedPageBreak/>
              <w:t xml:space="preserve">Además de la resistencia y estabilidad será necesario que la concepción y ejecución de cimbras y encofrados se realice de tal manera que sus deformaciones sean lo suficientemente pequeñas como para no afectar el aspecto de la obra terminada. </w:t>
            </w:r>
          </w:p>
          <w:p w14:paraId="63A12F6C" w14:textId="77777777" w:rsidR="00252B80" w:rsidRPr="006F7813" w:rsidRDefault="00252B80" w:rsidP="00252B80">
            <w:pPr>
              <w:spacing w:line="276" w:lineRule="auto"/>
              <w:ind w:right="129"/>
              <w:jc w:val="both"/>
            </w:pPr>
          </w:p>
          <w:p w14:paraId="39A53F24" w14:textId="77777777" w:rsidR="00252B80" w:rsidRPr="006F7813" w:rsidRDefault="00252B80" w:rsidP="00252B80">
            <w:pPr>
              <w:spacing w:line="276" w:lineRule="auto"/>
              <w:ind w:right="129"/>
              <w:jc w:val="both"/>
            </w:pPr>
            <w:r w:rsidRPr="006F7813">
              <w:t xml:space="preserve">Para las vigas de más de 4 m de luz, las cimbras y encofrados se dispondrán con la suficiente contra-flecha. Así mismo en el caso de losas de grandes dimensiones, se deberán disponer contra-flechas en el encofrado. </w:t>
            </w:r>
          </w:p>
          <w:p w14:paraId="13741A0D" w14:textId="77777777" w:rsidR="00252B80" w:rsidRPr="006F7813" w:rsidRDefault="00252B80" w:rsidP="00252B80">
            <w:pPr>
              <w:spacing w:line="276" w:lineRule="auto"/>
              <w:ind w:right="129"/>
              <w:jc w:val="both"/>
            </w:pPr>
          </w:p>
          <w:p w14:paraId="6818339F" w14:textId="77777777" w:rsidR="00252B80" w:rsidRPr="006F7813" w:rsidRDefault="00252B80" w:rsidP="00252B80">
            <w:pPr>
              <w:spacing w:line="276" w:lineRule="auto"/>
              <w:ind w:right="129"/>
              <w:jc w:val="both"/>
            </w:pPr>
            <w:r w:rsidRPr="006F7813">
              <w:t>En el caso de hormigón que debe quedar aparente, se deben aplicar las especificaciones del capítulo, Estructuras de Hormigón Armado Visto.</w:t>
            </w:r>
          </w:p>
          <w:p w14:paraId="03813EDF" w14:textId="77777777" w:rsidR="00252B80" w:rsidRPr="006F7813" w:rsidRDefault="00252B80" w:rsidP="00252B80">
            <w:pPr>
              <w:spacing w:line="276" w:lineRule="auto"/>
              <w:ind w:right="129"/>
              <w:jc w:val="both"/>
            </w:pPr>
            <w:r w:rsidRPr="006F7813">
              <w:t xml:space="preserve"> </w:t>
            </w:r>
          </w:p>
          <w:p w14:paraId="105597E7" w14:textId="77777777" w:rsidR="00252B80" w:rsidRPr="006F7813" w:rsidRDefault="00252B80" w:rsidP="00252B80">
            <w:pPr>
              <w:spacing w:line="276" w:lineRule="auto"/>
              <w:ind w:right="129"/>
              <w:jc w:val="both"/>
            </w:pPr>
            <w:r w:rsidRPr="006F7813">
              <w:t xml:space="preserve">Debajo de las losas, podrá colocarse un máximo de 50 % de puntales empalmados. Debajo de las vigas solamente un 30 %. </w:t>
            </w:r>
          </w:p>
          <w:p w14:paraId="3EB136CF" w14:textId="77777777" w:rsidR="00252B80" w:rsidRPr="006F7813" w:rsidRDefault="00252B80" w:rsidP="00252B80">
            <w:pPr>
              <w:spacing w:line="276" w:lineRule="auto"/>
              <w:ind w:right="129"/>
              <w:jc w:val="both"/>
            </w:pPr>
          </w:p>
          <w:p w14:paraId="2F907E63" w14:textId="77777777" w:rsidR="00252B80" w:rsidRPr="006F7813" w:rsidRDefault="00252B80" w:rsidP="00252B80">
            <w:pPr>
              <w:spacing w:line="276" w:lineRule="auto"/>
              <w:ind w:right="129"/>
              <w:jc w:val="both"/>
            </w:pPr>
            <w:r w:rsidRPr="006F7813">
              <w:t xml:space="preserve">Los encofrados deben ser lo suficientemente estancos como para evitar pérdidas de mortero durante la colocación y compactación. </w:t>
            </w:r>
          </w:p>
          <w:p w14:paraId="554D77FA" w14:textId="77777777" w:rsidR="00252B80" w:rsidRPr="006F7813" w:rsidRDefault="00252B80" w:rsidP="00252B80">
            <w:pPr>
              <w:spacing w:line="276" w:lineRule="auto"/>
              <w:ind w:right="129"/>
              <w:jc w:val="both"/>
            </w:pPr>
          </w:p>
          <w:p w14:paraId="18008DC3" w14:textId="77777777" w:rsidR="00252B80" w:rsidRPr="006F7813" w:rsidRDefault="00252B80" w:rsidP="00252B80">
            <w:pPr>
              <w:spacing w:line="276" w:lineRule="auto"/>
              <w:ind w:right="129"/>
              <w:jc w:val="both"/>
            </w:pPr>
            <w:r w:rsidRPr="006F7813">
              <w:t xml:space="preserve">Excepto si el SUPERVISOR o el FISCAL estipulan lo contrario, en todos los ángulos del encofrado se colocarán molduras o filetes triangulares cepillados. </w:t>
            </w:r>
          </w:p>
          <w:p w14:paraId="684B2071" w14:textId="77777777" w:rsidR="00252B80" w:rsidRPr="006F7813" w:rsidRDefault="00252B80" w:rsidP="00252B80">
            <w:pPr>
              <w:spacing w:line="276" w:lineRule="auto"/>
              <w:ind w:right="129"/>
              <w:jc w:val="both"/>
            </w:pPr>
          </w:p>
          <w:p w14:paraId="25288E81" w14:textId="77777777" w:rsidR="00252B80" w:rsidRPr="006F7813" w:rsidRDefault="00252B80" w:rsidP="00252B80">
            <w:pPr>
              <w:spacing w:line="276" w:lineRule="auto"/>
              <w:ind w:right="129"/>
              <w:jc w:val="both"/>
            </w:pPr>
            <w:r w:rsidRPr="006F7813">
              <w:t xml:space="preserve">Para facilitar la inspección y limpieza de los encofrados en el pié de las columnas, pilares, muros y también a distintas alturas, se dejarán aberturas provisionales. En igual forma, en el fondo y costados de las vigas. </w:t>
            </w:r>
          </w:p>
          <w:p w14:paraId="1FEFC395" w14:textId="77777777" w:rsidR="00252B80" w:rsidRPr="006F7813" w:rsidRDefault="00252B80" w:rsidP="00252B80">
            <w:pPr>
              <w:spacing w:line="276" w:lineRule="auto"/>
              <w:ind w:right="129"/>
              <w:jc w:val="both"/>
            </w:pPr>
            <w:r w:rsidRPr="006F7813">
              <w:t xml:space="preserve">Cuando el SUPERVISOR o el FISCAL comprueben que los encofrados presentan defectos, podrá interrumpir las operaciones hasta que se corrijan las deficiencias observadas. </w:t>
            </w:r>
          </w:p>
          <w:p w14:paraId="4C2EE100" w14:textId="77777777" w:rsidR="00252B80" w:rsidRPr="006F7813" w:rsidRDefault="00252B80" w:rsidP="00252B80">
            <w:pPr>
              <w:spacing w:line="276" w:lineRule="auto"/>
              <w:ind w:right="129"/>
              <w:jc w:val="both"/>
            </w:pPr>
          </w:p>
          <w:p w14:paraId="3D7AADD8" w14:textId="77777777" w:rsidR="00252B80" w:rsidRPr="006F7813" w:rsidRDefault="00252B80" w:rsidP="00252B80">
            <w:pPr>
              <w:spacing w:line="276" w:lineRule="auto"/>
              <w:ind w:right="129"/>
              <w:jc w:val="both"/>
            </w:pPr>
            <w:r w:rsidRPr="006F7813">
              <w:t>Como medida previa a la colocación del hormigón, se procederá a la limpieza y humedecimiento de los encofrados, no debiendo sin embargo quedar películas o lagunas de agua sobre la superficie.</w:t>
            </w:r>
            <w:r w:rsidRPr="006F7813">
              <w:rPr>
                <w:rFonts w:ascii="Tahoma" w:eastAsia="MS Gothic" w:hAnsi="Tahoma" w:cs="Tahoma"/>
              </w:rPr>
              <w:t> </w:t>
            </w:r>
            <w:r w:rsidRPr="006F7813">
              <w:t xml:space="preserve">Si se desea aceitar los moldes, dicha operación se realizará con anterioridad a la colocación de la armadura. Al efecto se empleará aceite mineral que no manche, ni decolore el hormigón. </w:t>
            </w:r>
          </w:p>
          <w:p w14:paraId="266C0013" w14:textId="77777777" w:rsidR="00252B80" w:rsidRPr="006F7813" w:rsidRDefault="00252B80" w:rsidP="00252B80">
            <w:pPr>
              <w:spacing w:line="276" w:lineRule="auto"/>
              <w:ind w:right="129"/>
              <w:jc w:val="both"/>
            </w:pPr>
          </w:p>
          <w:p w14:paraId="184BB31E" w14:textId="77777777" w:rsidR="00252B80" w:rsidRPr="006F7813" w:rsidRDefault="00252B80" w:rsidP="00252B80">
            <w:pPr>
              <w:spacing w:line="276" w:lineRule="auto"/>
              <w:ind w:right="129"/>
              <w:jc w:val="both"/>
            </w:pPr>
            <w:r w:rsidRPr="006F7813">
              <w:t xml:space="preserve">Al realizar el aceitado de los encofrados, se evitará meticulosamente todo contacto de las armaduras con el aceite. </w:t>
            </w:r>
          </w:p>
          <w:p w14:paraId="2B23540D" w14:textId="77777777" w:rsidR="00252B80" w:rsidRPr="006F7813" w:rsidRDefault="00252B80" w:rsidP="00252B80">
            <w:pPr>
              <w:spacing w:line="276" w:lineRule="auto"/>
              <w:ind w:right="129"/>
              <w:jc w:val="both"/>
            </w:pPr>
          </w:p>
          <w:p w14:paraId="055C3B83" w14:textId="77777777" w:rsidR="00252B80" w:rsidRPr="006F7813" w:rsidRDefault="00252B80" w:rsidP="00252B80">
            <w:pPr>
              <w:spacing w:line="276" w:lineRule="auto"/>
              <w:ind w:right="129"/>
              <w:jc w:val="both"/>
            </w:pPr>
            <w:r w:rsidRPr="006F7813">
              <w:t xml:space="preserve">Si se prevén varios usos de los mismos encofrados, se deberán limpiar y reparar perfectamente antes de cada nuevo uso. El número máximo de reutilizaciones se obtendrá del análisis de precios unitarios del CONTRATISTA, sin que ello impida que el SUPERVISOR o el FISCAL exijan la sustitución en cualquier momento en que el deterioro resulte evidente. </w:t>
            </w:r>
          </w:p>
          <w:p w14:paraId="3E63BA53"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Remoción de cimbras y encofrados </w:t>
            </w:r>
          </w:p>
          <w:p w14:paraId="12EFE2AA" w14:textId="77777777" w:rsidR="00252B80" w:rsidRPr="006F7813" w:rsidRDefault="00252B80" w:rsidP="00252B80">
            <w:pPr>
              <w:spacing w:line="276" w:lineRule="auto"/>
              <w:ind w:right="129"/>
              <w:jc w:val="both"/>
            </w:pPr>
            <w:r w:rsidRPr="006F7813">
              <w:t xml:space="preserve">La remoción se realizará de acuerdo a un plan, que debe ser el más conveniente para evitar que se produzcan solicitaciones anormales en determinadas secciones de la estructura. Dicho plan deberá ser aprobado por el SUPERVISOR o el FISCAL. </w:t>
            </w:r>
          </w:p>
          <w:p w14:paraId="17D74570" w14:textId="77777777" w:rsidR="00252B80" w:rsidRPr="006F7813" w:rsidRDefault="00252B80" w:rsidP="00252B80">
            <w:pPr>
              <w:spacing w:line="276" w:lineRule="auto"/>
              <w:ind w:right="129"/>
              <w:jc w:val="both"/>
            </w:pPr>
            <w:r w:rsidRPr="006F7813">
              <w:t xml:space="preserve">Los encofrados se retirarán progresivamente y sin golpes, sacudidas ni vibraciones. </w:t>
            </w:r>
          </w:p>
          <w:p w14:paraId="388F9D93" w14:textId="77777777" w:rsidR="00252B80" w:rsidRPr="006F7813" w:rsidRDefault="00252B80" w:rsidP="00252B80">
            <w:pPr>
              <w:spacing w:line="276" w:lineRule="auto"/>
              <w:ind w:right="129"/>
              <w:jc w:val="both"/>
            </w:pPr>
          </w:p>
          <w:p w14:paraId="789CD99B" w14:textId="77777777" w:rsidR="00252B80" w:rsidRPr="006F7813" w:rsidRDefault="00252B80" w:rsidP="00252B80">
            <w:pPr>
              <w:spacing w:line="276" w:lineRule="auto"/>
              <w:ind w:right="129"/>
              <w:jc w:val="both"/>
            </w:pPr>
            <w:r w:rsidRPr="006F7813">
              <w:t xml:space="preserve">Durante el período de construcción, sobre las estructuras no apuntaladas queda prohibido aplicar cargas, acumular materiales o maquinarias, en cantidades que pongan en peligro su estabilidad. </w:t>
            </w:r>
          </w:p>
          <w:p w14:paraId="3454FAE8" w14:textId="77777777" w:rsidR="00252B80" w:rsidRPr="006F7813" w:rsidRDefault="00252B80" w:rsidP="00252B80">
            <w:pPr>
              <w:spacing w:line="276" w:lineRule="auto"/>
              <w:ind w:right="129"/>
              <w:jc w:val="both"/>
            </w:pPr>
          </w:p>
          <w:p w14:paraId="3B2A69D4" w14:textId="77777777" w:rsidR="00252B80" w:rsidRPr="006F7813" w:rsidRDefault="00252B80" w:rsidP="00252B80">
            <w:pPr>
              <w:spacing w:line="276" w:lineRule="auto"/>
              <w:ind w:right="129"/>
              <w:jc w:val="both"/>
            </w:pPr>
            <w:r w:rsidRPr="006F7813">
              <w:t xml:space="preserve">Los plazos mínimos para proceder al desencofrado son los siguientes: </w:t>
            </w:r>
          </w:p>
          <w:p w14:paraId="652AB1CC" w14:textId="77777777" w:rsidR="00252B80" w:rsidRPr="006F7813" w:rsidRDefault="00252B80" w:rsidP="00252B80">
            <w:pPr>
              <w:spacing w:line="276" w:lineRule="auto"/>
              <w:ind w:right="129"/>
              <w:jc w:val="both"/>
            </w:pPr>
          </w:p>
          <w:tbl>
            <w:tblPr>
              <w:tblStyle w:val="117"/>
              <w:tblW w:w="7053" w:type="dxa"/>
              <w:tblInd w:w="534" w:type="dxa"/>
              <w:tblBorders>
                <w:top w:val="nil"/>
                <w:left w:val="nil"/>
                <w:right w:val="nil"/>
              </w:tblBorders>
              <w:tblLook w:val="0000" w:firstRow="0" w:lastRow="0" w:firstColumn="0" w:lastColumn="0" w:noHBand="0" w:noVBand="0"/>
            </w:tblPr>
            <w:tblGrid>
              <w:gridCol w:w="5528"/>
              <w:gridCol w:w="1525"/>
            </w:tblGrid>
            <w:tr w:rsidR="00252B80" w:rsidRPr="006F7813" w14:paraId="4FAFA603" w14:textId="77777777" w:rsidTr="00BB2C5E">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31F3B966" w14:textId="77777777" w:rsidR="00252B80" w:rsidRPr="006F7813" w:rsidRDefault="00252B80" w:rsidP="00252B80">
                  <w:pPr>
                    <w:keepNext/>
                    <w:spacing w:before="0" w:after="0" w:line="276" w:lineRule="auto"/>
                    <w:ind w:right="129"/>
                  </w:pPr>
                  <w:r w:rsidRPr="006F7813">
                    <w:t xml:space="preserve">Encofrados laterales de vigas y muros </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6E1C532C" w14:textId="77777777" w:rsidR="00252B80" w:rsidRPr="006F7813" w:rsidRDefault="00252B80" w:rsidP="00252B80">
                  <w:pPr>
                    <w:keepNext/>
                    <w:spacing w:before="0" w:after="0" w:line="276" w:lineRule="auto"/>
                    <w:ind w:right="129"/>
                  </w:pPr>
                  <w:r w:rsidRPr="006F7813">
                    <w:t xml:space="preserve">2 a 3 días </w:t>
                  </w:r>
                </w:p>
              </w:tc>
            </w:tr>
            <w:tr w:rsidR="00252B80" w:rsidRPr="006F7813" w14:paraId="20A69D4D" w14:textId="77777777" w:rsidTr="00BB2C5E">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208091A4" w14:textId="77777777" w:rsidR="00252B80" w:rsidRPr="006F7813" w:rsidRDefault="00252B80" w:rsidP="00252B80">
                  <w:pPr>
                    <w:keepNext/>
                    <w:spacing w:before="0" w:after="0" w:line="276" w:lineRule="auto"/>
                    <w:ind w:right="129"/>
                  </w:pPr>
                  <w:r w:rsidRPr="006F7813">
                    <w:t>Encofrados de columnas</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7F5FFE2A" w14:textId="77777777" w:rsidR="00252B80" w:rsidRPr="006F7813" w:rsidRDefault="00252B80" w:rsidP="00252B80">
                  <w:pPr>
                    <w:keepNext/>
                    <w:spacing w:before="0" w:after="0" w:line="276" w:lineRule="auto"/>
                    <w:ind w:right="129"/>
                  </w:pPr>
                  <w:r w:rsidRPr="006F7813">
                    <w:t>3 a 7 días</w:t>
                  </w:r>
                </w:p>
              </w:tc>
            </w:tr>
            <w:tr w:rsidR="00252B80" w:rsidRPr="006F7813" w14:paraId="7EB42CD4" w14:textId="77777777" w:rsidTr="00BB2C5E">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32ED592E" w14:textId="77777777" w:rsidR="00252B80" w:rsidRPr="006F7813" w:rsidRDefault="00252B80" w:rsidP="00252B80">
                  <w:pPr>
                    <w:keepNext/>
                    <w:spacing w:before="0" w:after="0" w:line="276" w:lineRule="auto"/>
                    <w:ind w:right="129"/>
                  </w:pPr>
                  <w:r w:rsidRPr="006F7813">
                    <w:t xml:space="preserve">Encofrados debajo de losas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56831B1E" w14:textId="77777777" w:rsidR="00252B80" w:rsidRPr="006F7813" w:rsidRDefault="00252B80" w:rsidP="00252B80">
                  <w:pPr>
                    <w:keepNext/>
                    <w:spacing w:before="0" w:after="0" w:line="276" w:lineRule="auto"/>
                    <w:ind w:right="129"/>
                  </w:pPr>
                  <w:r w:rsidRPr="006F7813">
                    <w:t xml:space="preserve">7 a 14 días </w:t>
                  </w:r>
                </w:p>
              </w:tc>
            </w:tr>
            <w:tr w:rsidR="00252B80" w:rsidRPr="006F7813" w14:paraId="0BCFB7D3" w14:textId="77777777" w:rsidTr="00BB2C5E">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6128C689" w14:textId="77777777" w:rsidR="00252B80" w:rsidRPr="006F7813" w:rsidRDefault="00252B80" w:rsidP="00252B80">
                  <w:pPr>
                    <w:keepNext/>
                    <w:spacing w:before="0" w:after="0" w:line="276" w:lineRule="auto"/>
                    <w:ind w:right="129"/>
                  </w:pPr>
                  <w:r w:rsidRPr="006F7813">
                    <w:t xml:space="preserve">Fondos de vigas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745569FB" w14:textId="77777777" w:rsidR="00252B80" w:rsidRPr="006F7813" w:rsidRDefault="00252B80" w:rsidP="00252B80">
                  <w:pPr>
                    <w:keepNext/>
                    <w:spacing w:before="0" w:after="0" w:line="276" w:lineRule="auto"/>
                    <w:ind w:right="129"/>
                  </w:pPr>
                  <w:r w:rsidRPr="006F7813">
                    <w:t>14 días</w:t>
                  </w:r>
                </w:p>
              </w:tc>
            </w:tr>
            <w:tr w:rsidR="00252B80" w:rsidRPr="006F7813" w14:paraId="483706BA" w14:textId="77777777" w:rsidTr="00BB2C5E">
              <w:tc>
                <w:tcPr>
                  <w:tcW w:w="552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3ACBD406" w14:textId="77777777" w:rsidR="00252B80" w:rsidRPr="006F7813" w:rsidRDefault="00252B80" w:rsidP="00252B80">
                  <w:pPr>
                    <w:spacing w:before="0" w:after="0" w:line="276" w:lineRule="auto"/>
                    <w:ind w:right="129"/>
                  </w:pPr>
                  <w:r w:rsidRPr="006F7813">
                    <w:t>Retiro de puntales de seguridad</w:t>
                  </w:r>
                </w:p>
              </w:tc>
              <w:tc>
                <w:tcPr>
                  <w:tcW w:w="1525"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3891B0C3" w14:textId="77777777" w:rsidR="00252B80" w:rsidRPr="006F7813" w:rsidRDefault="00252B80" w:rsidP="00252B80">
                  <w:pPr>
                    <w:spacing w:before="0" w:after="0" w:line="276" w:lineRule="auto"/>
                    <w:ind w:right="129"/>
                  </w:pPr>
                  <w:r w:rsidRPr="006F7813">
                    <w:t>21 días</w:t>
                  </w:r>
                </w:p>
              </w:tc>
            </w:tr>
          </w:tbl>
          <w:p w14:paraId="0209D7E7" w14:textId="77777777" w:rsidR="00252B80" w:rsidRPr="006F7813" w:rsidRDefault="00252B80" w:rsidP="00252B80">
            <w:pPr>
              <w:spacing w:line="276" w:lineRule="auto"/>
              <w:ind w:right="129"/>
              <w:jc w:val="both"/>
            </w:pPr>
            <w:r w:rsidRPr="006F7813">
              <w:t xml:space="preserve">En el caso de estructuras importantes, o de grandes luces, los plazos mínimos indicados deberán ser confirmados por el SUPERVISOR o el FISCAL. </w:t>
            </w:r>
          </w:p>
          <w:p w14:paraId="4EAC7396" w14:textId="77777777" w:rsidR="00252B80" w:rsidRPr="006F7813" w:rsidRDefault="00252B80" w:rsidP="00252B80">
            <w:pPr>
              <w:spacing w:line="276" w:lineRule="auto"/>
              <w:ind w:right="129"/>
              <w:jc w:val="both"/>
            </w:pPr>
          </w:p>
          <w:p w14:paraId="48DB23F3" w14:textId="77777777" w:rsidR="00252B80" w:rsidRPr="006F7813" w:rsidRDefault="00252B80" w:rsidP="00252B80">
            <w:pPr>
              <w:spacing w:line="276" w:lineRule="auto"/>
              <w:ind w:right="129"/>
              <w:jc w:val="both"/>
            </w:pPr>
            <w:r w:rsidRPr="006F7813">
              <w:t xml:space="preserve">Los plazos anteriormente indicados no tienen validez para el caso de hormigonados mediante la teécnica de encofrados deslizantes. </w:t>
            </w:r>
          </w:p>
          <w:p w14:paraId="19FF05AF"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Juntas, reparaciones, acabados y tolerancias</w:t>
            </w:r>
          </w:p>
          <w:p w14:paraId="6789CD55"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Juntas de construcción</w:t>
            </w:r>
          </w:p>
          <w:p w14:paraId="2C973003" w14:textId="77777777" w:rsidR="00252B80" w:rsidRPr="006F7813" w:rsidRDefault="00252B80" w:rsidP="00252B80">
            <w:pPr>
              <w:spacing w:line="276" w:lineRule="auto"/>
              <w:ind w:right="129"/>
              <w:jc w:val="both"/>
            </w:pPr>
            <w:r w:rsidRPr="006F7813">
              <w:t xml:space="preserve">Como regla general, se evitará la interrupción del hormigonado de un elemento estructural. </w:t>
            </w:r>
          </w:p>
          <w:p w14:paraId="3F19BFC7" w14:textId="77777777" w:rsidR="00252B80" w:rsidRPr="006F7813" w:rsidRDefault="00252B80" w:rsidP="00252B80">
            <w:pPr>
              <w:spacing w:line="276" w:lineRule="auto"/>
              <w:ind w:right="129"/>
              <w:jc w:val="both"/>
            </w:pPr>
          </w:p>
          <w:p w14:paraId="59DF0338" w14:textId="77777777" w:rsidR="00252B80" w:rsidRPr="006F7813" w:rsidRDefault="00252B80" w:rsidP="00252B80">
            <w:pPr>
              <w:spacing w:line="276" w:lineRule="auto"/>
              <w:ind w:right="129"/>
              <w:jc w:val="both"/>
            </w:pPr>
            <w:r w:rsidRPr="006F7813">
              <w:t xml:space="preserve">Las juntas de construcción se ubicarán en principio en lugares que menos perjudiquen a la resistencia, estabilidad y aspecto de la estructura. En general, serán normales a la dirección de los esfuerzos principales de compresión. La ubicación de la junta de construcción deberá ser aprobada por el SUPERVISOR o el FISCAL. </w:t>
            </w:r>
          </w:p>
          <w:p w14:paraId="5B8B5196" w14:textId="77777777" w:rsidR="00252B80" w:rsidRPr="006F7813" w:rsidRDefault="00252B80" w:rsidP="00252B80">
            <w:pPr>
              <w:spacing w:line="276" w:lineRule="auto"/>
              <w:ind w:right="129"/>
              <w:jc w:val="both"/>
            </w:pPr>
          </w:p>
          <w:p w14:paraId="0AC5C3F5" w14:textId="77777777" w:rsidR="00252B80" w:rsidRPr="006F7813" w:rsidRDefault="00252B80" w:rsidP="00252B80">
            <w:pPr>
              <w:spacing w:line="276" w:lineRule="auto"/>
              <w:ind w:right="129"/>
              <w:jc w:val="both"/>
            </w:pPr>
            <w:r w:rsidRPr="006F7813">
              <w:t xml:space="preserve">En todos los casos se dispondrán las armaduras suplementarias necesarias para absorber los esfuerzos de corte y no se olvidará de continuar las armaduras a través de la junta. </w:t>
            </w:r>
          </w:p>
          <w:p w14:paraId="5FFB4706" w14:textId="77777777" w:rsidR="00252B80" w:rsidRPr="006F7813" w:rsidRDefault="00252B80" w:rsidP="00252B80">
            <w:pPr>
              <w:spacing w:line="276" w:lineRule="auto"/>
              <w:ind w:right="129"/>
              <w:jc w:val="both"/>
            </w:pPr>
          </w:p>
          <w:p w14:paraId="45E093C9" w14:textId="77777777" w:rsidR="00252B80" w:rsidRPr="006F7813" w:rsidRDefault="00252B80" w:rsidP="00252B80">
            <w:pPr>
              <w:spacing w:line="276" w:lineRule="auto"/>
              <w:ind w:right="129"/>
              <w:jc w:val="both"/>
            </w:pPr>
            <w:r w:rsidRPr="006F7813">
              <w:t xml:space="preserve">Para reiniciar el vaciado, se procederá a retirar el mortero y hormigón poroso hasta dejar al descubierto el hormigón de buena calidad y obtener una superficie lo más rugosa posible. Seguidamente la superficie se limpiará cuidadosamente y en caso de que haya transcurrido un lapso superior a 10 días desde el anterior vaciado se aplicará una capa que constituya un puente de adherencia tipo Sikadur 32 o similar y recién se procederá con el vaciado siguiente. </w:t>
            </w:r>
          </w:p>
          <w:p w14:paraId="5392615B"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Juntas de expansión </w:t>
            </w:r>
          </w:p>
          <w:p w14:paraId="31ADCA02" w14:textId="77777777" w:rsidR="00252B80" w:rsidRPr="006F7813" w:rsidRDefault="00252B80" w:rsidP="00252B80">
            <w:pPr>
              <w:spacing w:line="276" w:lineRule="auto"/>
              <w:ind w:right="129"/>
              <w:jc w:val="both"/>
            </w:pPr>
            <w:r w:rsidRPr="006F7813">
              <w:t xml:space="preserve">Se construirán en los lugares indicados en los planos y según detalle de los mismos. Salvo disposición expresa, las armaduras no deberán atravesar las juntas de expansión. </w:t>
            </w:r>
          </w:p>
          <w:p w14:paraId="732B826B" w14:textId="77777777" w:rsidR="00252B80" w:rsidRPr="006F7813" w:rsidRDefault="00252B80" w:rsidP="00252B80">
            <w:pPr>
              <w:spacing w:line="276" w:lineRule="auto"/>
              <w:ind w:right="129"/>
              <w:jc w:val="both"/>
            </w:pPr>
          </w:p>
          <w:p w14:paraId="67373EF3" w14:textId="77777777" w:rsidR="00252B80" w:rsidRPr="006F7813" w:rsidRDefault="00252B80" w:rsidP="00252B80">
            <w:pPr>
              <w:spacing w:line="276" w:lineRule="auto"/>
              <w:ind w:right="129"/>
              <w:jc w:val="both"/>
            </w:pPr>
            <w:r w:rsidRPr="006F7813">
              <w:t xml:space="preserve">En las juntas de expansión se colocarán bandas de goma ("water-stop") o similar a fin de evitar el paso de agua. El material que se emplee debe recibir la aprobación del SUPERVISOR o del FISCAL. </w:t>
            </w:r>
          </w:p>
          <w:p w14:paraId="4D76E8B0" w14:textId="77777777" w:rsidR="00252B80" w:rsidRPr="006F7813" w:rsidRDefault="00252B80" w:rsidP="00252B80">
            <w:pPr>
              <w:spacing w:line="276" w:lineRule="auto"/>
              <w:ind w:right="129"/>
              <w:jc w:val="both"/>
            </w:pPr>
            <w:r w:rsidRPr="006F7813">
              <w:t xml:space="preserve">La ejecución será cuidadosa y adecuada para que las juntas trabajen en forma satisfactoria. </w:t>
            </w:r>
          </w:p>
          <w:p w14:paraId="65C97DCE"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Reparación de hormigón defectuoso </w:t>
            </w:r>
          </w:p>
          <w:p w14:paraId="7DEC27D1" w14:textId="77777777" w:rsidR="00252B80" w:rsidRPr="006F7813" w:rsidRDefault="00252B80" w:rsidP="00252B80">
            <w:pPr>
              <w:spacing w:line="276" w:lineRule="auto"/>
              <w:ind w:right="129"/>
              <w:jc w:val="both"/>
            </w:pPr>
            <w:r w:rsidRPr="006F7813">
              <w:t xml:space="preserve">El SUPERVISOR o el FISCAL podrán aceptar ciertas zonas defectuosas siempre que la importancia y magnitud no afecten la resistencia y la estabilidad de la obra. </w:t>
            </w:r>
          </w:p>
          <w:p w14:paraId="67C070EA" w14:textId="77777777" w:rsidR="00252B80" w:rsidRPr="006F7813" w:rsidRDefault="00252B80" w:rsidP="00252B80">
            <w:pPr>
              <w:spacing w:line="276" w:lineRule="auto"/>
              <w:ind w:right="129"/>
              <w:jc w:val="both"/>
            </w:pPr>
          </w:p>
          <w:p w14:paraId="5CB8A1BD" w14:textId="77777777" w:rsidR="00252B80" w:rsidRPr="006F7813" w:rsidRDefault="00252B80" w:rsidP="00252B80">
            <w:pPr>
              <w:spacing w:line="276" w:lineRule="auto"/>
              <w:ind w:right="129"/>
              <w:jc w:val="both"/>
            </w:pPr>
            <w:r w:rsidRPr="006F7813">
              <w:t xml:space="preserve">En estos casos el CONTRATISTA procederá de la siguiente forma: </w:t>
            </w:r>
          </w:p>
          <w:p w14:paraId="3221BC9B" w14:textId="77777777" w:rsidR="00252B80" w:rsidRPr="006F7813" w:rsidRDefault="00252B80" w:rsidP="00252B80">
            <w:pPr>
              <w:spacing w:line="276" w:lineRule="auto"/>
              <w:ind w:right="129"/>
              <w:jc w:val="both"/>
            </w:pPr>
            <w:r w:rsidRPr="006F7813">
              <w:t>El hormigón defectuoso será totalmente eliminado hasta la profundidad que resulte necesaria sin afectar en forma alguna la estabilidad de la estructura.</w:t>
            </w:r>
            <w:r w:rsidRPr="006F7813">
              <w:rPr>
                <w:rFonts w:ascii="Tahoma" w:eastAsia="MS Gothic" w:hAnsi="Tahoma" w:cs="Tahoma"/>
              </w:rPr>
              <w:t> </w:t>
            </w:r>
            <w:r w:rsidRPr="006F7813">
              <w:t xml:space="preserve">Cuando las armaduras resulten afectadas por la cavidad, el hormigón se eliminará hasta que quede un espacio mínimo de 2,5 cm alrededor de la barra. </w:t>
            </w:r>
          </w:p>
          <w:p w14:paraId="534D6431" w14:textId="77777777" w:rsidR="00252B80" w:rsidRPr="006F7813" w:rsidRDefault="00252B80" w:rsidP="00252B80">
            <w:pPr>
              <w:spacing w:line="276" w:lineRule="auto"/>
              <w:ind w:right="129"/>
              <w:jc w:val="both"/>
            </w:pPr>
          </w:p>
          <w:p w14:paraId="5B099C7E" w14:textId="77777777" w:rsidR="00252B80" w:rsidRPr="006F7813" w:rsidRDefault="00252B80" w:rsidP="00252B80">
            <w:pPr>
              <w:spacing w:line="276" w:lineRule="auto"/>
              <w:ind w:right="129"/>
              <w:jc w:val="both"/>
            </w:pPr>
            <w:r w:rsidRPr="006F7813">
              <w:t xml:space="preserve">La reparación se realizará con hormigón cuando las armaduras se vean afectadas, en todos los demás casos se usará mortero. </w:t>
            </w:r>
          </w:p>
          <w:p w14:paraId="1AC56ECF" w14:textId="77777777" w:rsidR="00252B80" w:rsidRPr="006F7813" w:rsidRDefault="00252B80" w:rsidP="00252B80">
            <w:pPr>
              <w:spacing w:line="276" w:lineRule="auto"/>
              <w:ind w:right="129"/>
              <w:jc w:val="both"/>
            </w:pPr>
          </w:p>
          <w:p w14:paraId="2338B74B" w14:textId="77777777" w:rsidR="00252B80" w:rsidRPr="006F7813" w:rsidRDefault="00252B80" w:rsidP="00252B80">
            <w:pPr>
              <w:spacing w:line="276" w:lineRule="auto"/>
              <w:ind w:right="129"/>
              <w:jc w:val="both"/>
            </w:pPr>
            <w:r w:rsidRPr="006F7813">
              <w:t xml:space="preserve">Las concavidades serán reparadas con hormigón de relleno que tendrá las mismas características que el de la estructura, o con mortero de resistencia adecuada. </w:t>
            </w:r>
          </w:p>
          <w:p w14:paraId="51DC85A5" w14:textId="77777777" w:rsidR="00252B80" w:rsidRPr="006F7813" w:rsidRDefault="00252B80" w:rsidP="00252B80">
            <w:pPr>
              <w:spacing w:line="276" w:lineRule="auto"/>
              <w:ind w:right="129"/>
              <w:jc w:val="both"/>
            </w:pPr>
          </w:p>
          <w:p w14:paraId="13FFFD23" w14:textId="77777777" w:rsidR="00252B80" w:rsidRPr="006F7813" w:rsidRDefault="00252B80" w:rsidP="00252B80">
            <w:pPr>
              <w:spacing w:line="276" w:lineRule="auto"/>
              <w:ind w:right="129"/>
              <w:jc w:val="both"/>
            </w:pPr>
            <w:r w:rsidRPr="006F7813">
              <w:t xml:space="preserve">Tanto el mortero como el hormigón deberán adherirse perfectamente. En algunos casos, pero sin costo adicional, el CONTRATISTA deberá utilizar un aditivo o un adhesivo aprobado por el SUPERVISOR o por el FISCAL. </w:t>
            </w:r>
          </w:p>
          <w:p w14:paraId="5E9ED44C" w14:textId="77777777" w:rsidR="00252B80" w:rsidRPr="006F7813" w:rsidRDefault="00252B80" w:rsidP="00252B80">
            <w:pPr>
              <w:spacing w:line="276" w:lineRule="auto"/>
              <w:ind w:right="129"/>
              <w:jc w:val="both"/>
            </w:pPr>
          </w:p>
          <w:p w14:paraId="0E434460" w14:textId="77777777" w:rsidR="00252B80" w:rsidRPr="006F7813" w:rsidRDefault="00252B80" w:rsidP="00252B80">
            <w:pPr>
              <w:spacing w:line="276" w:lineRule="auto"/>
              <w:ind w:right="129"/>
              <w:jc w:val="both"/>
            </w:pPr>
            <w:r w:rsidRPr="006F7813">
              <w:t>Para que el agrietamiento superficial de la reparación sea mínima, el mortero u hormigón de relleno, en el momento de su colocación, deberá tener la menor temperatura y poste- riormente se deberá proteger adecuadamente.</w:t>
            </w:r>
            <w:r w:rsidRPr="006F7813">
              <w:rPr>
                <w:rFonts w:ascii="Tahoma" w:eastAsia="MS Gothic" w:hAnsi="Tahoma" w:cs="Tahoma"/>
              </w:rPr>
              <w:t> </w:t>
            </w:r>
            <w:r w:rsidRPr="006F7813">
              <w:t xml:space="preserve">Las rebabas y protuberancias serán totalmente eliminadas y posteriormente las superficies serán desgastadas hasta adecuarlas a las zonas vecinas. </w:t>
            </w:r>
          </w:p>
          <w:p w14:paraId="45A2C568"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lastRenderedPageBreak/>
              <w:t xml:space="preserve">Acabados </w:t>
            </w:r>
          </w:p>
          <w:p w14:paraId="107BF8E8" w14:textId="77777777" w:rsidR="00252B80" w:rsidRPr="006F7813" w:rsidRDefault="00252B80" w:rsidP="00252B80">
            <w:pPr>
              <w:spacing w:line="276" w:lineRule="auto"/>
              <w:ind w:right="129"/>
              <w:jc w:val="both"/>
            </w:pPr>
            <w:r w:rsidRPr="006F7813">
              <w:t>Las estructuras corrientes deberán dejarse como resulten después de su desencofrado y cuando así fuera necesario, una vez hechas las reparticiones.</w:t>
            </w:r>
            <w:r w:rsidRPr="006F7813">
              <w:rPr>
                <w:rFonts w:ascii="Tahoma" w:eastAsia="MS Gothic" w:hAnsi="Tahoma" w:cs="Tahoma"/>
              </w:rPr>
              <w:t> </w:t>
            </w:r>
            <w:r w:rsidRPr="006F7813">
              <w:t xml:space="preserve">Cuando las condiciones arquitectónicas así lo requieran, se procederá a una terminación especial de la superficie, de acuerdo a lo especificado en los planos o Formulario de Presentación de Propuestas. </w:t>
            </w:r>
          </w:p>
          <w:p w14:paraId="7F0892C0"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Tuberías incluidas en el hormigón </w:t>
            </w:r>
          </w:p>
          <w:p w14:paraId="06F2D1FB" w14:textId="77777777" w:rsidR="00252B80" w:rsidRPr="006F7813" w:rsidRDefault="00252B80" w:rsidP="00252B80">
            <w:pPr>
              <w:spacing w:line="276" w:lineRule="auto"/>
              <w:ind w:right="129"/>
              <w:jc w:val="both"/>
            </w:pPr>
            <w:r w:rsidRPr="006F7813">
              <w:t xml:space="preserve">Las tuberías para conducciones eléctricas tendrán dimensiones tales que estarán colocadas en tal forma, que no reduzcan la resistencia ni la estabilidad de la estructura. </w:t>
            </w:r>
          </w:p>
          <w:p w14:paraId="2C6E31F9" w14:textId="77777777" w:rsidR="00252B80" w:rsidRPr="006F7813" w:rsidRDefault="00252B80" w:rsidP="00252B80">
            <w:pPr>
              <w:spacing w:line="276" w:lineRule="auto"/>
              <w:ind w:right="129"/>
              <w:jc w:val="both"/>
            </w:pPr>
          </w:p>
          <w:p w14:paraId="1A7FE23E" w14:textId="77777777" w:rsidR="00252B80" w:rsidRPr="006F7813" w:rsidRDefault="00252B80" w:rsidP="00252B80">
            <w:pPr>
              <w:spacing w:line="276" w:lineRule="auto"/>
              <w:ind w:right="129"/>
              <w:jc w:val="both"/>
            </w:pPr>
            <w:r w:rsidRPr="006F7813">
              <w:t xml:space="preserve">Los materiales de las tuberías no afectarán en forma alguna el hormigón que las rodea. </w:t>
            </w:r>
          </w:p>
          <w:p w14:paraId="3717349F" w14:textId="77777777" w:rsidR="00252B80" w:rsidRPr="006F7813" w:rsidRDefault="00252B80" w:rsidP="00252B80">
            <w:pPr>
              <w:spacing w:line="276" w:lineRule="auto"/>
              <w:ind w:right="129"/>
              <w:jc w:val="both"/>
            </w:pPr>
          </w:p>
          <w:p w14:paraId="104A9846" w14:textId="77777777" w:rsidR="00252B80" w:rsidRPr="006F7813" w:rsidRDefault="00252B80" w:rsidP="00252B80">
            <w:pPr>
              <w:spacing w:line="276" w:lineRule="auto"/>
              <w:ind w:right="129"/>
              <w:jc w:val="both"/>
            </w:pPr>
            <w:r w:rsidRPr="006F7813">
              <w:t xml:space="preserve">En ningún caso el diámetro del tubo será mayor a 1/3 del espesor del elemento. La separación entre tubos deberá ser mayor a tres diámetros. Las concentraciones de tensiones deberán absorberse con armadura adecuada. </w:t>
            </w:r>
          </w:p>
          <w:p w14:paraId="18C0671C" w14:textId="77777777" w:rsidR="00252B80" w:rsidRPr="006F7813" w:rsidRDefault="00252B80" w:rsidP="00252B80">
            <w:pPr>
              <w:spacing w:line="276" w:lineRule="auto"/>
              <w:ind w:right="129"/>
              <w:jc w:val="both"/>
            </w:pPr>
          </w:p>
          <w:p w14:paraId="2840610F" w14:textId="77777777" w:rsidR="00252B80" w:rsidRPr="006F7813" w:rsidRDefault="00252B80" w:rsidP="00252B80">
            <w:pPr>
              <w:spacing w:line="276" w:lineRule="auto"/>
              <w:ind w:right="129"/>
              <w:jc w:val="both"/>
            </w:pPr>
            <w:r w:rsidRPr="006F7813">
              <w:t xml:space="preserve">Las tuberías destinadas a la conducción de fluidos no deberán embeberse en el hormigón estructural. Si por alguna razón ello fuera necesario, se procederá según las instrucciones del SUPERVISOR o del FISCAL. </w:t>
            </w:r>
          </w:p>
          <w:p w14:paraId="48D845A7" w14:textId="77777777" w:rsidR="00252B80" w:rsidRPr="006F7813" w:rsidRDefault="00252B80" w:rsidP="006F7813">
            <w:pPr>
              <w:pStyle w:val="Ttulo2"/>
              <w:keepLines/>
              <w:numPr>
                <w:ilvl w:val="2"/>
                <w:numId w:val="64"/>
              </w:numPr>
              <w:spacing w:before="160" w:after="80" w:line="276" w:lineRule="auto"/>
              <w:ind w:left="1800" w:right="129" w:hanging="180"/>
              <w:rPr>
                <w:sz w:val="16"/>
                <w:szCs w:val="16"/>
              </w:rPr>
            </w:pPr>
            <w:r w:rsidRPr="006F7813">
              <w:rPr>
                <w:sz w:val="16"/>
                <w:szCs w:val="16"/>
              </w:rPr>
              <w:t xml:space="preserve">Tolerancias </w:t>
            </w:r>
          </w:p>
          <w:p w14:paraId="2BF50344" w14:textId="77777777" w:rsidR="00252B80" w:rsidRPr="006F7813" w:rsidRDefault="00252B80" w:rsidP="00252B80">
            <w:pPr>
              <w:spacing w:line="276" w:lineRule="auto"/>
              <w:ind w:right="129"/>
              <w:jc w:val="both"/>
            </w:pPr>
            <w:r w:rsidRPr="006F7813">
              <w:t xml:space="preserve">Las tolerancias en una dimensión "d" en centímetros vienen dadas también en centímetros por las expresiones: </w:t>
            </w:r>
          </w:p>
          <w:p w14:paraId="718B1B3F" w14:textId="77777777" w:rsidR="00252B80" w:rsidRPr="006F7813" w:rsidRDefault="00252B80" w:rsidP="00252B80">
            <w:pPr>
              <w:pStyle w:val="Prrafodelista"/>
              <w:numPr>
                <w:ilvl w:val="0"/>
                <w:numId w:val="53"/>
              </w:numPr>
              <w:spacing w:before="120" w:after="120" w:line="276" w:lineRule="auto"/>
              <w:ind w:right="129"/>
              <w:contextualSpacing/>
              <w:jc w:val="both"/>
              <w:rPr>
                <w:rFonts w:ascii="Verdana" w:hAnsi="Verdana"/>
                <w:sz w:val="16"/>
                <w:szCs w:val="16"/>
              </w:rPr>
            </w:pPr>
            <w:r w:rsidRPr="006F7813">
              <w:rPr>
                <w:rFonts w:ascii="Verdana" w:hAnsi="Verdana"/>
                <w:sz w:val="16"/>
                <w:szCs w:val="16"/>
              </w:rPr>
              <w:t>0,25 (d)1/3 para estructuras corrientes</w:t>
            </w:r>
            <w:r w:rsidRPr="006F7813">
              <w:rPr>
                <w:rFonts w:ascii="Tahoma" w:eastAsia="MS Gothic" w:hAnsi="Tahoma" w:cs="Tahoma"/>
                <w:sz w:val="16"/>
                <w:szCs w:val="16"/>
              </w:rPr>
              <w:t> </w:t>
            </w:r>
          </w:p>
          <w:p w14:paraId="00A12E09" w14:textId="77777777" w:rsidR="00252B80" w:rsidRPr="006F7813" w:rsidRDefault="00252B80" w:rsidP="00252B80">
            <w:pPr>
              <w:pStyle w:val="Prrafodelista"/>
              <w:numPr>
                <w:ilvl w:val="0"/>
                <w:numId w:val="53"/>
              </w:numPr>
              <w:spacing w:before="120" w:after="120" w:line="276" w:lineRule="auto"/>
              <w:ind w:right="129"/>
              <w:contextualSpacing/>
              <w:jc w:val="both"/>
              <w:rPr>
                <w:rFonts w:ascii="Verdana" w:hAnsi="Verdana"/>
                <w:sz w:val="16"/>
                <w:szCs w:val="16"/>
              </w:rPr>
            </w:pPr>
            <w:r w:rsidRPr="006F7813">
              <w:rPr>
                <w:rFonts w:ascii="Verdana" w:hAnsi="Verdana"/>
                <w:sz w:val="16"/>
                <w:szCs w:val="16"/>
              </w:rPr>
              <w:t xml:space="preserve">0,17 (d)1/3 para estructuras de mayor precisión (prefabricados). </w:t>
            </w:r>
          </w:p>
          <w:p w14:paraId="426FC358" w14:textId="77777777" w:rsidR="00252B80" w:rsidRPr="006F7813" w:rsidRDefault="00252B80" w:rsidP="00252B80">
            <w:pPr>
              <w:spacing w:line="276" w:lineRule="auto"/>
              <w:ind w:right="129"/>
              <w:jc w:val="both"/>
            </w:pPr>
            <w:r w:rsidRPr="006F7813">
              <w:t xml:space="preserve">La tolerancia en centímetros sobre la verticalidad de un elemento de altura "h" (cm) viene dada por: </w:t>
            </w:r>
          </w:p>
          <w:p w14:paraId="54A5EA06" w14:textId="77777777" w:rsidR="00252B80" w:rsidRPr="006F7813" w:rsidRDefault="00252B80" w:rsidP="00252B80">
            <w:pPr>
              <w:pStyle w:val="Prrafodelista"/>
              <w:numPr>
                <w:ilvl w:val="0"/>
                <w:numId w:val="53"/>
              </w:numPr>
              <w:spacing w:before="120" w:after="120" w:line="276" w:lineRule="auto"/>
              <w:ind w:right="129"/>
              <w:contextualSpacing/>
              <w:jc w:val="both"/>
              <w:rPr>
                <w:rFonts w:ascii="Verdana" w:hAnsi="Verdana"/>
                <w:sz w:val="16"/>
                <w:szCs w:val="16"/>
              </w:rPr>
            </w:pPr>
            <w:r w:rsidRPr="006F7813">
              <w:rPr>
                <w:rFonts w:ascii="Verdana" w:hAnsi="Verdana"/>
                <w:sz w:val="16"/>
                <w:szCs w:val="16"/>
              </w:rPr>
              <w:t xml:space="preserve">0,15 (h)1/3 estructuras corrientes </w:t>
            </w:r>
          </w:p>
          <w:p w14:paraId="7C0FD26D" w14:textId="77777777" w:rsidR="00252B80" w:rsidRPr="006F7813" w:rsidRDefault="00252B80" w:rsidP="00252B80">
            <w:pPr>
              <w:pStyle w:val="Prrafodelista"/>
              <w:numPr>
                <w:ilvl w:val="0"/>
                <w:numId w:val="53"/>
              </w:numPr>
              <w:spacing w:before="120" w:after="120" w:line="276" w:lineRule="auto"/>
              <w:ind w:right="129"/>
              <w:contextualSpacing/>
              <w:jc w:val="both"/>
              <w:rPr>
                <w:rFonts w:ascii="Verdana" w:hAnsi="Verdana"/>
                <w:sz w:val="16"/>
                <w:szCs w:val="16"/>
              </w:rPr>
            </w:pPr>
            <w:r w:rsidRPr="006F7813">
              <w:rPr>
                <w:rFonts w:ascii="Verdana" w:hAnsi="Verdana"/>
                <w:sz w:val="16"/>
                <w:szCs w:val="16"/>
              </w:rPr>
              <w:t xml:space="preserve">0,10 (h)1/3 estructuras prefabricadas </w:t>
            </w:r>
          </w:p>
          <w:p w14:paraId="06088F2B" w14:textId="77777777" w:rsidR="00252B80" w:rsidRPr="006F7813" w:rsidRDefault="00252B80" w:rsidP="00252B80">
            <w:pPr>
              <w:spacing w:line="276" w:lineRule="auto"/>
              <w:ind w:right="129"/>
              <w:jc w:val="both"/>
            </w:pPr>
            <w:r w:rsidRPr="006F7813">
              <w:t xml:space="preserve">La tolerancia en el alineamiento de una arista rectilínea (o toda generatriz rectilínea) y que se caracteriza por la flecha máxima en la longitud "L" viene dada por: </w:t>
            </w:r>
          </w:p>
          <w:p w14:paraId="116929EF" w14:textId="77777777" w:rsidR="00252B80" w:rsidRPr="006F7813" w:rsidRDefault="00252B80" w:rsidP="00252B80">
            <w:pPr>
              <w:pStyle w:val="Prrafodelista"/>
              <w:numPr>
                <w:ilvl w:val="0"/>
                <w:numId w:val="53"/>
              </w:numPr>
              <w:spacing w:before="120" w:after="120" w:line="276" w:lineRule="auto"/>
              <w:ind w:right="129"/>
              <w:contextualSpacing/>
              <w:jc w:val="both"/>
              <w:rPr>
                <w:rFonts w:ascii="Verdana" w:hAnsi="Verdana"/>
                <w:sz w:val="16"/>
                <w:szCs w:val="16"/>
              </w:rPr>
            </w:pPr>
            <w:r w:rsidRPr="006F7813">
              <w:rPr>
                <w:rFonts w:ascii="Verdana" w:hAnsi="Verdana"/>
                <w:sz w:val="16"/>
                <w:szCs w:val="16"/>
              </w:rPr>
              <w:t>L/300 para estructuras corrientes</w:t>
            </w:r>
            <w:r w:rsidRPr="006F7813">
              <w:rPr>
                <w:rFonts w:ascii="Tahoma" w:hAnsi="Tahoma" w:cs="Tahoma"/>
                <w:sz w:val="16"/>
                <w:szCs w:val="16"/>
              </w:rPr>
              <w:t> </w:t>
            </w:r>
          </w:p>
          <w:p w14:paraId="0A7A69FA" w14:textId="77777777" w:rsidR="00252B80" w:rsidRPr="006F7813" w:rsidRDefault="00252B80" w:rsidP="00252B80">
            <w:pPr>
              <w:pStyle w:val="Prrafodelista"/>
              <w:numPr>
                <w:ilvl w:val="0"/>
                <w:numId w:val="53"/>
              </w:numPr>
              <w:spacing w:before="120" w:after="120" w:line="276" w:lineRule="auto"/>
              <w:ind w:right="129"/>
              <w:contextualSpacing/>
              <w:jc w:val="both"/>
              <w:rPr>
                <w:rFonts w:ascii="Verdana" w:hAnsi="Verdana"/>
                <w:sz w:val="16"/>
                <w:szCs w:val="16"/>
              </w:rPr>
            </w:pPr>
            <w:r w:rsidRPr="006F7813">
              <w:rPr>
                <w:rFonts w:ascii="Verdana" w:hAnsi="Verdana"/>
                <w:sz w:val="16"/>
                <w:szCs w:val="16"/>
              </w:rPr>
              <w:t xml:space="preserve">L/500 para estructuras de mayor precisión </w:t>
            </w:r>
          </w:p>
          <w:p w14:paraId="15405F7C" w14:textId="77777777" w:rsidR="00252B80" w:rsidRPr="006F7813" w:rsidRDefault="00252B80" w:rsidP="00252B80">
            <w:pPr>
              <w:spacing w:line="276" w:lineRule="auto"/>
              <w:ind w:right="129"/>
              <w:jc w:val="both"/>
            </w:pPr>
            <w:r w:rsidRPr="006F7813">
              <w:t xml:space="preserve">La tolerancia en la posición de la armadura principal con relación a la indicada en los planos, es igual a 0,1 del espesor del hormigón en la dirección considerada y con un máximo de 0,5 cm. La tolerancia en la separación de los estribos de vigas y en los hierros de losas es de 0,1 de la distancia indicada en los planos y con un máximo de 2 cm. Si varias tolerancias deben aplicarse simultáneamente, se considerará la más severa. </w:t>
            </w:r>
          </w:p>
          <w:p w14:paraId="619BCC58"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Medición</w:t>
            </w:r>
          </w:p>
          <w:p w14:paraId="30FB43EE" w14:textId="77777777" w:rsidR="00252B80" w:rsidRPr="006F7813" w:rsidRDefault="00252B80" w:rsidP="00252B80">
            <w:pPr>
              <w:spacing w:line="276" w:lineRule="auto"/>
              <w:ind w:right="129"/>
              <w:jc w:val="both"/>
            </w:pPr>
            <w:r w:rsidRPr="006F7813">
              <w:t>Las cantidades de hormigón serán medidas en m</w:t>
            </w:r>
            <w:r w:rsidRPr="006F7813">
              <w:rPr>
                <w:vertAlign w:val="superscript"/>
              </w:rPr>
              <w:t xml:space="preserve">3 </w:t>
            </w:r>
            <w:r w:rsidRPr="006F7813">
              <w:t>de acuerdo a las dimensiones indicadas en los planos. En el caso del Hormigón de nivelación será en metro cuadrado de espesor 10 cm.</w:t>
            </w:r>
          </w:p>
          <w:p w14:paraId="3269D3E2" w14:textId="77777777" w:rsidR="00252B80" w:rsidRPr="006F7813" w:rsidRDefault="00252B80" w:rsidP="00252B80">
            <w:pPr>
              <w:spacing w:line="276" w:lineRule="auto"/>
              <w:ind w:right="129"/>
              <w:jc w:val="both"/>
            </w:pPr>
          </w:p>
          <w:p w14:paraId="20F25773" w14:textId="77777777" w:rsidR="00252B80" w:rsidRPr="006F7813" w:rsidRDefault="00252B80" w:rsidP="00252B80">
            <w:pPr>
              <w:spacing w:line="276" w:lineRule="auto"/>
              <w:ind w:right="129"/>
              <w:jc w:val="both"/>
            </w:pPr>
            <w:r w:rsidRPr="006F7813">
              <w:t xml:space="preserve">Para la asignación de los volúmenes se aplicarán los siguientes criterios: </w:t>
            </w:r>
          </w:p>
          <w:p w14:paraId="0C11A229" w14:textId="77777777" w:rsidR="00252B80" w:rsidRPr="006F7813" w:rsidRDefault="00252B80" w:rsidP="00252B80">
            <w:pPr>
              <w:spacing w:line="276" w:lineRule="auto"/>
              <w:ind w:right="129"/>
              <w:jc w:val="both"/>
            </w:pPr>
            <w:r w:rsidRPr="006F7813">
              <w:t>Las columnas y muros se computarán considerando toda su altura, sin descontar vigas y losas.</w:t>
            </w:r>
            <w:r w:rsidRPr="006F7813">
              <w:rPr>
                <w:rFonts w:ascii="Tahoma" w:eastAsia="MS Gothic" w:hAnsi="Tahoma" w:cs="Tahoma"/>
              </w:rPr>
              <w:t> </w:t>
            </w:r>
            <w:r w:rsidRPr="006F7813">
              <w:t xml:space="preserve">Las vigas se computarán descontando el volumen común de las columnas y/o muros. Las losas se computarán descontando los volúmenes comunes con las columnas, muros y vigas. </w:t>
            </w:r>
          </w:p>
          <w:p w14:paraId="1B86A808"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Forma de pago</w:t>
            </w:r>
          </w:p>
          <w:p w14:paraId="17E90A09" w14:textId="77777777" w:rsidR="00252B80" w:rsidRPr="006F7813" w:rsidRDefault="00252B80" w:rsidP="00252B80">
            <w:pPr>
              <w:spacing w:line="276" w:lineRule="auto"/>
              <w:ind w:right="129"/>
              <w:jc w:val="both"/>
            </w:pPr>
            <w:r w:rsidRPr="006F7813">
              <w:t>Los pagos se harán en las liquidaciones parciales y de acuerdo al avance de la obra, debidamente computado.Los pagos serán diferenciados según lo solicitado en el formulario de cotización</w:t>
            </w:r>
          </w:p>
          <w:tbl>
            <w:tblPr>
              <w:tblStyle w:val="116"/>
              <w:tblW w:w="7655" w:type="dxa"/>
              <w:tblInd w:w="817" w:type="dxa"/>
              <w:tblBorders>
                <w:top w:val="nil"/>
                <w:left w:val="nil"/>
                <w:right w:val="nil"/>
              </w:tblBorders>
              <w:tblLook w:val="0000" w:firstRow="0" w:lastRow="0" w:firstColumn="0" w:lastColumn="0" w:noHBand="0" w:noVBand="0"/>
            </w:tblPr>
            <w:tblGrid>
              <w:gridCol w:w="874"/>
              <w:gridCol w:w="5647"/>
              <w:gridCol w:w="1134"/>
            </w:tblGrid>
            <w:tr w:rsidR="00252B80" w:rsidRPr="006F7813" w14:paraId="187EC9DE" w14:textId="77777777" w:rsidTr="00BB2C5E">
              <w:tc>
                <w:tcPr>
                  <w:tcW w:w="874" w:type="dxa"/>
                  <w:tcBorders>
                    <w:top w:val="single" w:sz="8" w:space="0" w:color="000000"/>
                    <w:left w:val="single" w:sz="8" w:space="0" w:color="000000"/>
                    <w:bottom w:val="single" w:sz="8" w:space="0" w:color="000000"/>
                    <w:right w:val="single" w:sz="8" w:space="0" w:color="000000"/>
                  </w:tcBorders>
                  <w:shd w:val="clear" w:color="auto" w:fill="9CC3E5"/>
                  <w:tcMar>
                    <w:top w:w="0" w:type="dxa"/>
                    <w:right w:w="0" w:type="dxa"/>
                  </w:tcMar>
                  <w:vAlign w:val="center"/>
                </w:tcPr>
                <w:p w14:paraId="6232A78D" w14:textId="77777777" w:rsidR="00252B80" w:rsidRPr="006F7813" w:rsidRDefault="00252B80" w:rsidP="00252B80">
                  <w:pPr>
                    <w:spacing w:line="276" w:lineRule="auto"/>
                    <w:ind w:right="129"/>
                  </w:pPr>
                  <w:r w:rsidRPr="006F7813">
                    <w:t>ÍTEM</w:t>
                  </w:r>
                </w:p>
              </w:tc>
              <w:tc>
                <w:tcPr>
                  <w:tcW w:w="5647" w:type="dxa"/>
                  <w:tcBorders>
                    <w:top w:val="single" w:sz="8" w:space="0" w:color="000000"/>
                    <w:left w:val="single" w:sz="8" w:space="0" w:color="000000"/>
                    <w:bottom w:val="single" w:sz="8" w:space="0" w:color="000000"/>
                    <w:right w:val="single" w:sz="8" w:space="0" w:color="000000"/>
                  </w:tcBorders>
                  <w:shd w:val="clear" w:color="auto" w:fill="9CC3E5"/>
                  <w:tcMar>
                    <w:top w:w="0" w:type="dxa"/>
                    <w:right w:w="0" w:type="dxa"/>
                  </w:tcMar>
                  <w:vAlign w:val="center"/>
                </w:tcPr>
                <w:p w14:paraId="4C52B379" w14:textId="77777777" w:rsidR="00252B80" w:rsidRPr="006F7813" w:rsidRDefault="00252B80" w:rsidP="00252B80">
                  <w:pPr>
                    <w:spacing w:line="276" w:lineRule="auto"/>
                    <w:ind w:right="129"/>
                  </w:pPr>
                  <w:r w:rsidRPr="006F7813">
                    <w:t>DESCRIPCIÓN</w:t>
                  </w:r>
                </w:p>
              </w:tc>
              <w:tc>
                <w:tcPr>
                  <w:tcW w:w="1134" w:type="dxa"/>
                  <w:tcBorders>
                    <w:top w:val="single" w:sz="8" w:space="0" w:color="000000"/>
                    <w:left w:val="single" w:sz="8" w:space="0" w:color="000000"/>
                    <w:bottom w:val="single" w:sz="8" w:space="0" w:color="000000"/>
                    <w:right w:val="single" w:sz="8" w:space="0" w:color="000000"/>
                  </w:tcBorders>
                  <w:shd w:val="clear" w:color="auto" w:fill="9CC3E5"/>
                  <w:tcMar>
                    <w:top w:w="0" w:type="dxa"/>
                    <w:right w:w="0" w:type="dxa"/>
                  </w:tcMar>
                  <w:vAlign w:val="center"/>
                </w:tcPr>
                <w:p w14:paraId="1BBC0E56" w14:textId="77777777" w:rsidR="00252B80" w:rsidRPr="006F7813" w:rsidRDefault="00252B80" w:rsidP="00252B80">
                  <w:pPr>
                    <w:spacing w:line="276" w:lineRule="auto"/>
                    <w:ind w:right="129"/>
                  </w:pPr>
                  <w:r w:rsidRPr="006F7813">
                    <w:t>UNIDAD</w:t>
                  </w:r>
                </w:p>
              </w:tc>
            </w:tr>
            <w:tr w:rsidR="00252B80" w:rsidRPr="006F7813" w14:paraId="5CA49B74" w14:textId="77777777" w:rsidTr="00BB2C5E">
              <w:tc>
                <w:tcPr>
                  <w:tcW w:w="874" w:type="dxa"/>
                  <w:tcBorders>
                    <w:top w:val="single" w:sz="8" w:space="0" w:color="000000"/>
                    <w:left w:val="single" w:sz="8" w:space="0" w:color="000000"/>
                    <w:bottom w:val="single" w:sz="8" w:space="0" w:color="000000"/>
                    <w:right w:val="single" w:sz="8" w:space="0" w:color="000000"/>
                  </w:tcBorders>
                  <w:tcMar>
                    <w:top w:w="0" w:type="dxa"/>
                    <w:right w:w="0" w:type="dxa"/>
                  </w:tcMar>
                  <w:vAlign w:val="center"/>
                </w:tcPr>
                <w:p w14:paraId="53130E35" w14:textId="77777777" w:rsidR="00252B80" w:rsidRPr="006F7813" w:rsidRDefault="00252B80" w:rsidP="00252B80">
                  <w:pPr>
                    <w:spacing w:line="276" w:lineRule="auto"/>
                    <w:ind w:right="129"/>
                  </w:pPr>
                  <w:r w:rsidRPr="006F7813">
                    <w:t>ET009</w:t>
                  </w:r>
                </w:p>
              </w:tc>
              <w:tc>
                <w:tcPr>
                  <w:tcW w:w="5647" w:type="dxa"/>
                  <w:tcBorders>
                    <w:top w:val="single" w:sz="8" w:space="0" w:color="000000"/>
                    <w:left w:val="single" w:sz="8" w:space="0" w:color="000000"/>
                    <w:bottom w:val="single" w:sz="8" w:space="0" w:color="000000"/>
                    <w:right w:val="single" w:sz="8" w:space="0" w:color="000000"/>
                  </w:tcBorders>
                  <w:tcMar>
                    <w:top w:w="0" w:type="dxa"/>
                    <w:right w:w="0" w:type="dxa"/>
                  </w:tcMar>
                  <w:vAlign w:val="center"/>
                </w:tcPr>
                <w:p w14:paraId="1D14E8D0" w14:textId="77777777" w:rsidR="00252B80" w:rsidRPr="006F7813" w:rsidRDefault="00252B80" w:rsidP="00252B80">
                  <w:pPr>
                    <w:spacing w:line="276" w:lineRule="auto"/>
                    <w:ind w:right="129"/>
                  </w:pPr>
                  <w:r w:rsidRPr="006F7813">
                    <w:t>HORMIGON SIMPLE H25</w:t>
                  </w:r>
                </w:p>
              </w:tc>
              <w:tc>
                <w:tcPr>
                  <w:tcW w:w="1134" w:type="dxa"/>
                  <w:tcBorders>
                    <w:top w:val="single" w:sz="8" w:space="0" w:color="000000"/>
                    <w:left w:val="single" w:sz="8" w:space="0" w:color="000000"/>
                    <w:bottom w:val="single" w:sz="8" w:space="0" w:color="000000"/>
                    <w:right w:val="single" w:sz="8" w:space="0" w:color="000000"/>
                  </w:tcBorders>
                  <w:tcMar>
                    <w:top w:w="0" w:type="dxa"/>
                    <w:right w:w="0" w:type="dxa"/>
                  </w:tcMar>
                  <w:vAlign w:val="center"/>
                </w:tcPr>
                <w:p w14:paraId="46343A12" w14:textId="77777777" w:rsidR="00252B80" w:rsidRPr="006F7813" w:rsidRDefault="00252B80" w:rsidP="00252B80">
                  <w:pPr>
                    <w:spacing w:line="276" w:lineRule="auto"/>
                    <w:ind w:right="129"/>
                  </w:pPr>
                  <w:r w:rsidRPr="006F7813">
                    <w:t>M3</w:t>
                  </w:r>
                </w:p>
              </w:tc>
            </w:tr>
          </w:tbl>
          <w:p w14:paraId="31ECA5F4" w14:textId="77777777" w:rsidR="00252B80" w:rsidRPr="006F7813" w:rsidRDefault="00252B80" w:rsidP="00252B80">
            <w:pPr>
              <w:ind w:right="129"/>
            </w:pPr>
          </w:p>
          <w:p w14:paraId="5EA7624C" w14:textId="77777777" w:rsidR="00252B80" w:rsidRPr="006F7813" w:rsidRDefault="00252B80" w:rsidP="00252B80">
            <w:pPr>
              <w:ind w:right="129"/>
            </w:pPr>
          </w:p>
          <w:p w14:paraId="5672E396" w14:textId="77777777" w:rsidR="00252B80" w:rsidRPr="006F7813" w:rsidRDefault="00252B80" w:rsidP="006F7813">
            <w:pPr>
              <w:pStyle w:val="Ttulo1"/>
              <w:keepLines/>
              <w:numPr>
                <w:ilvl w:val="0"/>
                <w:numId w:val="64"/>
              </w:numPr>
              <w:spacing w:before="360" w:after="80" w:line="276" w:lineRule="auto"/>
              <w:ind w:left="360" w:right="129"/>
              <w:jc w:val="both"/>
              <w:rPr>
                <w:sz w:val="16"/>
                <w:szCs w:val="16"/>
              </w:rPr>
            </w:pPr>
            <w:r w:rsidRPr="006F7813">
              <w:rPr>
                <w:sz w:val="16"/>
                <w:szCs w:val="16"/>
              </w:rPr>
              <w:t xml:space="preserve">ET011: ARMADURA DE REFUERZO   FE=420 MPA     </w:t>
            </w:r>
          </w:p>
          <w:p w14:paraId="1091D380"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 xml:space="preserve">Definición </w:t>
            </w:r>
          </w:p>
          <w:p w14:paraId="456B9F74" w14:textId="77777777" w:rsidR="00252B80" w:rsidRPr="006F7813" w:rsidRDefault="00252B80" w:rsidP="00252B80">
            <w:pPr>
              <w:spacing w:line="276" w:lineRule="auto"/>
              <w:ind w:right="129"/>
              <w:jc w:val="both"/>
            </w:pPr>
            <w:r w:rsidRPr="006F7813">
              <w:t>La actividad de armadura de refuerzo para el presente proyecto está referido al refuerzo de las estructuras de hormigón armado.</w:t>
            </w:r>
          </w:p>
          <w:p w14:paraId="4CD109B2" w14:textId="77777777" w:rsidR="00252B80" w:rsidRPr="006F7813" w:rsidRDefault="00252B80" w:rsidP="00252B80">
            <w:pPr>
              <w:spacing w:line="276" w:lineRule="auto"/>
              <w:ind w:right="129"/>
              <w:jc w:val="both"/>
            </w:pPr>
          </w:p>
          <w:p w14:paraId="0A6DC25E" w14:textId="77777777" w:rsidR="00252B80" w:rsidRPr="006F7813" w:rsidRDefault="00252B80" w:rsidP="00252B80">
            <w:pPr>
              <w:spacing w:line="276" w:lineRule="auto"/>
              <w:ind w:right="129"/>
              <w:jc w:val="both"/>
            </w:pPr>
            <w:r w:rsidRPr="006F7813">
              <w:t>Los aceros de distintos tipos o características se almacenarán separadamente, a fin de evitar toda posibilidad de intercambio de barras.</w:t>
            </w:r>
          </w:p>
          <w:p w14:paraId="2FC63550" w14:textId="77777777" w:rsidR="00252B80" w:rsidRPr="006F7813" w:rsidRDefault="00252B80" w:rsidP="00252B80">
            <w:pPr>
              <w:spacing w:line="276" w:lineRule="auto"/>
              <w:ind w:right="129"/>
              <w:jc w:val="both"/>
            </w:pPr>
            <w:r w:rsidRPr="006F7813">
              <w:t xml:space="preserve"> </w:t>
            </w:r>
          </w:p>
          <w:p w14:paraId="61F81B7F" w14:textId="77777777" w:rsidR="00252B80" w:rsidRPr="006F7813" w:rsidRDefault="00252B80" w:rsidP="00252B80">
            <w:pPr>
              <w:spacing w:line="276" w:lineRule="auto"/>
              <w:ind w:right="129"/>
              <w:jc w:val="both"/>
            </w:pPr>
            <w:r w:rsidRPr="006F7813">
              <w:t xml:space="preserve">Queda terminantemente prohibido el empleo de aceros de diferentes tipos en un mismo bloque estructural. </w:t>
            </w:r>
          </w:p>
          <w:p w14:paraId="0643C463" w14:textId="77777777" w:rsidR="00252B80" w:rsidRPr="006F7813" w:rsidRDefault="00252B80" w:rsidP="00252B80">
            <w:pPr>
              <w:spacing w:line="276" w:lineRule="auto"/>
              <w:ind w:right="129"/>
              <w:jc w:val="both"/>
            </w:pPr>
            <w:r w:rsidRPr="006F7813">
              <w:t>Las barras se cortarán y doblarán ajustándose a las dimensiones y formas indicadas.</w:t>
            </w:r>
          </w:p>
          <w:p w14:paraId="70D1B6FE" w14:textId="77777777" w:rsidR="00252B80" w:rsidRPr="006F7813" w:rsidRDefault="00252B80" w:rsidP="00252B80">
            <w:pPr>
              <w:spacing w:line="276" w:lineRule="auto"/>
              <w:ind w:right="129"/>
              <w:jc w:val="both"/>
            </w:pPr>
          </w:p>
          <w:p w14:paraId="386634D8" w14:textId="77777777" w:rsidR="00252B80" w:rsidRPr="006F7813" w:rsidRDefault="00252B80" w:rsidP="00252B80">
            <w:pPr>
              <w:spacing w:line="276" w:lineRule="auto"/>
              <w:ind w:right="129"/>
              <w:jc w:val="both"/>
            </w:pPr>
            <w:r w:rsidRPr="006F7813">
              <w:t xml:space="preserve">El radio mínimo de doblado, salvo indicación contraria, será: </w:t>
            </w:r>
          </w:p>
          <w:tbl>
            <w:tblPr>
              <w:tblStyle w:val="94"/>
              <w:tblW w:w="4741" w:type="dxa"/>
              <w:tblInd w:w="1809"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2021"/>
              <w:gridCol w:w="1252"/>
              <w:gridCol w:w="1468"/>
            </w:tblGrid>
            <w:tr w:rsidR="00252B80" w:rsidRPr="006F7813" w14:paraId="781AD8A9" w14:textId="77777777" w:rsidTr="00BB2C5E">
              <w:trPr>
                <w:trHeight w:val="280"/>
              </w:trPr>
              <w:tc>
                <w:tcPr>
                  <w:tcW w:w="2260" w:type="dxa"/>
                  <w:shd w:val="clear" w:color="auto" w:fill="9CC3E5"/>
                  <w:vAlign w:val="bottom"/>
                </w:tcPr>
                <w:p w14:paraId="44062500" w14:textId="77777777" w:rsidR="00252B80" w:rsidRPr="006F7813" w:rsidRDefault="00252B80" w:rsidP="00252B80">
                  <w:pPr>
                    <w:spacing w:before="0" w:after="0" w:line="276" w:lineRule="auto"/>
                    <w:ind w:right="129"/>
                    <w:rPr>
                      <w:b/>
                    </w:rPr>
                  </w:pPr>
                  <w:r w:rsidRPr="006F7813">
                    <w:rPr>
                      <w:b/>
                    </w:rPr>
                    <w:t xml:space="preserve">Tipo de acero </w:t>
                  </w:r>
                </w:p>
              </w:tc>
              <w:tc>
                <w:tcPr>
                  <w:tcW w:w="1139" w:type="dxa"/>
                  <w:vMerge w:val="restart"/>
                  <w:shd w:val="clear" w:color="auto" w:fill="9CC3E5"/>
                  <w:vAlign w:val="bottom"/>
                </w:tcPr>
                <w:p w14:paraId="3AC6455F" w14:textId="77777777" w:rsidR="00252B80" w:rsidRPr="006F7813" w:rsidRDefault="00252B80" w:rsidP="00252B80">
                  <w:pPr>
                    <w:spacing w:before="0" w:after="0" w:line="276" w:lineRule="auto"/>
                    <w:ind w:right="129"/>
                    <w:rPr>
                      <w:b/>
                    </w:rPr>
                  </w:pPr>
                  <w:r w:rsidRPr="006F7813">
                    <w:rPr>
                      <w:b/>
                    </w:rPr>
                    <w:t xml:space="preserve">Armadura Principal </w:t>
                  </w:r>
                </w:p>
              </w:tc>
              <w:tc>
                <w:tcPr>
                  <w:tcW w:w="1342" w:type="dxa"/>
                  <w:vMerge w:val="restart"/>
                  <w:shd w:val="clear" w:color="auto" w:fill="9CC3E5"/>
                  <w:vAlign w:val="bottom"/>
                </w:tcPr>
                <w:p w14:paraId="63601537" w14:textId="77777777" w:rsidR="00252B80" w:rsidRPr="006F7813" w:rsidRDefault="00252B80" w:rsidP="00252B80">
                  <w:pPr>
                    <w:spacing w:before="0" w:after="0" w:line="276" w:lineRule="auto"/>
                    <w:ind w:right="129"/>
                    <w:rPr>
                      <w:b/>
                    </w:rPr>
                  </w:pPr>
                  <w:r w:rsidRPr="006F7813">
                    <w:rPr>
                      <w:b/>
                    </w:rPr>
                    <w:t xml:space="preserve">Estribos y separadores </w:t>
                  </w:r>
                </w:p>
              </w:tc>
            </w:tr>
            <w:tr w:rsidR="00252B80" w:rsidRPr="006F7813" w14:paraId="110DA603" w14:textId="77777777" w:rsidTr="00BB2C5E">
              <w:trPr>
                <w:trHeight w:val="280"/>
              </w:trPr>
              <w:tc>
                <w:tcPr>
                  <w:tcW w:w="2260" w:type="dxa"/>
                  <w:shd w:val="clear" w:color="auto" w:fill="9CC3E5"/>
                  <w:vAlign w:val="bottom"/>
                </w:tcPr>
                <w:p w14:paraId="38F6CB00" w14:textId="77777777" w:rsidR="00252B80" w:rsidRPr="006F7813" w:rsidRDefault="00252B80" w:rsidP="00252B80">
                  <w:pPr>
                    <w:spacing w:before="0" w:after="0" w:line="276" w:lineRule="auto"/>
                    <w:ind w:right="129"/>
                    <w:rPr>
                      <w:b/>
                    </w:rPr>
                  </w:pPr>
                  <w:r w:rsidRPr="006F7813">
                    <w:rPr>
                      <w:b/>
                    </w:rPr>
                    <w:t>Fatiga de referencia</w:t>
                  </w:r>
                </w:p>
              </w:tc>
              <w:tc>
                <w:tcPr>
                  <w:tcW w:w="1139" w:type="dxa"/>
                  <w:vMerge/>
                  <w:shd w:val="clear" w:color="auto" w:fill="9CC3E5"/>
                  <w:vAlign w:val="bottom"/>
                </w:tcPr>
                <w:p w14:paraId="6ED67F5C" w14:textId="77777777" w:rsidR="00252B80" w:rsidRPr="006F7813" w:rsidRDefault="00252B80" w:rsidP="00252B80">
                  <w:pPr>
                    <w:widowControl w:val="0"/>
                    <w:pBdr>
                      <w:top w:val="nil"/>
                      <w:left w:val="nil"/>
                      <w:bottom w:val="nil"/>
                      <w:right w:val="nil"/>
                      <w:between w:val="nil"/>
                    </w:pBdr>
                    <w:spacing w:before="0" w:after="0" w:line="276" w:lineRule="auto"/>
                    <w:ind w:right="129"/>
                    <w:rPr>
                      <w:b/>
                    </w:rPr>
                  </w:pPr>
                </w:p>
              </w:tc>
              <w:tc>
                <w:tcPr>
                  <w:tcW w:w="1342" w:type="dxa"/>
                  <w:vMerge/>
                  <w:shd w:val="clear" w:color="auto" w:fill="9CC3E5"/>
                  <w:vAlign w:val="bottom"/>
                </w:tcPr>
                <w:p w14:paraId="35E0EDC0" w14:textId="77777777" w:rsidR="00252B80" w:rsidRPr="006F7813" w:rsidRDefault="00252B80" w:rsidP="00252B80">
                  <w:pPr>
                    <w:widowControl w:val="0"/>
                    <w:pBdr>
                      <w:top w:val="nil"/>
                      <w:left w:val="nil"/>
                      <w:bottom w:val="nil"/>
                      <w:right w:val="nil"/>
                      <w:between w:val="nil"/>
                    </w:pBdr>
                    <w:spacing w:before="0" w:after="0" w:line="276" w:lineRule="auto"/>
                    <w:ind w:right="129"/>
                    <w:rPr>
                      <w:b/>
                    </w:rPr>
                  </w:pPr>
                </w:p>
              </w:tc>
            </w:tr>
            <w:tr w:rsidR="00252B80" w:rsidRPr="006F7813" w14:paraId="2C5C1F77" w14:textId="77777777" w:rsidTr="00BB2C5E">
              <w:trPr>
                <w:trHeight w:val="280"/>
              </w:trPr>
              <w:tc>
                <w:tcPr>
                  <w:tcW w:w="2260" w:type="dxa"/>
                  <w:shd w:val="clear" w:color="auto" w:fill="auto"/>
                  <w:vAlign w:val="bottom"/>
                </w:tcPr>
                <w:p w14:paraId="53A66A99" w14:textId="77777777" w:rsidR="00252B80" w:rsidRPr="006F7813" w:rsidRDefault="00252B80" w:rsidP="00252B80">
                  <w:pPr>
                    <w:spacing w:before="0" w:after="0" w:line="276" w:lineRule="auto"/>
                    <w:ind w:right="129"/>
                  </w:pPr>
                  <w:r w:rsidRPr="006F7813">
                    <w:t>420 MPa</w:t>
                  </w:r>
                </w:p>
              </w:tc>
              <w:tc>
                <w:tcPr>
                  <w:tcW w:w="1139" w:type="dxa"/>
                  <w:shd w:val="clear" w:color="auto" w:fill="auto"/>
                  <w:vAlign w:val="bottom"/>
                </w:tcPr>
                <w:p w14:paraId="3254618D" w14:textId="77777777" w:rsidR="00252B80" w:rsidRPr="006F7813" w:rsidRDefault="00252B80" w:rsidP="00252B80">
                  <w:pPr>
                    <w:spacing w:before="0" w:after="0" w:line="276" w:lineRule="auto"/>
                    <w:ind w:right="129"/>
                  </w:pPr>
                  <w:r w:rsidRPr="006F7813">
                    <w:t>5,5ø</w:t>
                  </w:r>
                </w:p>
              </w:tc>
              <w:tc>
                <w:tcPr>
                  <w:tcW w:w="1342" w:type="dxa"/>
                  <w:shd w:val="clear" w:color="auto" w:fill="auto"/>
                  <w:vAlign w:val="bottom"/>
                </w:tcPr>
                <w:p w14:paraId="6A2F1C43" w14:textId="77777777" w:rsidR="00252B80" w:rsidRPr="006F7813" w:rsidRDefault="00252B80" w:rsidP="00252B80">
                  <w:pPr>
                    <w:spacing w:before="0" w:after="0" w:line="276" w:lineRule="auto"/>
                    <w:ind w:right="129"/>
                  </w:pPr>
                  <w:r w:rsidRPr="006F7813">
                    <w:t>3,0 ø</w:t>
                  </w:r>
                </w:p>
              </w:tc>
            </w:tr>
            <w:tr w:rsidR="00252B80" w:rsidRPr="006F7813" w14:paraId="16EBA588" w14:textId="77777777" w:rsidTr="00BB2C5E">
              <w:trPr>
                <w:trHeight w:val="280"/>
              </w:trPr>
              <w:tc>
                <w:tcPr>
                  <w:tcW w:w="2260" w:type="dxa"/>
                  <w:shd w:val="clear" w:color="auto" w:fill="auto"/>
                  <w:vAlign w:val="bottom"/>
                </w:tcPr>
                <w:p w14:paraId="652FEC00" w14:textId="77777777" w:rsidR="00252B80" w:rsidRPr="006F7813" w:rsidRDefault="00252B80" w:rsidP="00252B80">
                  <w:pPr>
                    <w:spacing w:before="0" w:after="0" w:line="276" w:lineRule="auto"/>
                    <w:ind w:right="129"/>
                  </w:pPr>
                  <w:r w:rsidRPr="006F7813">
                    <w:t>500 Mpa</w:t>
                  </w:r>
                </w:p>
              </w:tc>
              <w:tc>
                <w:tcPr>
                  <w:tcW w:w="1139" w:type="dxa"/>
                  <w:shd w:val="clear" w:color="auto" w:fill="auto"/>
                  <w:vAlign w:val="bottom"/>
                </w:tcPr>
                <w:p w14:paraId="7A7D98AF" w14:textId="77777777" w:rsidR="00252B80" w:rsidRPr="006F7813" w:rsidRDefault="00252B80" w:rsidP="00252B80">
                  <w:pPr>
                    <w:spacing w:before="0" w:after="0" w:line="276" w:lineRule="auto"/>
                    <w:ind w:right="129"/>
                  </w:pPr>
                  <w:r w:rsidRPr="006F7813">
                    <w:t>6,0ø</w:t>
                  </w:r>
                </w:p>
              </w:tc>
              <w:tc>
                <w:tcPr>
                  <w:tcW w:w="1342" w:type="dxa"/>
                  <w:shd w:val="clear" w:color="auto" w:fill="auto"/>
                  <w:vAlign w:val="bottom"/>
                </w:tcPr>
                <w:p w14:paraId="3F5765DD" w14:textId="77777777" w:rsidR="00252B80" w:rsidRPr="006F7813" w:rsidRDefault="00252B80" w:rsidP="00252B80">
                  <w:pPr>
                    <w:spacing w:before="0" w:after="0" w:line="276" w:lineRule="auto"/>
                    <w:ind w:right="129"/>
                  </w:pPr>
                  <w:r w:rsidRPr="006F7813">
                    <w:t>3,5 ø</w:t>
                  </w:r>
                </w:p>
              </w:tc>
            </w:tr>
          </w:tbl>
          <w:p w14:paraId="693A0881" w14:textId="77777777" w:rsidR="00252B80" w:rsidRPr="006F7813" w:rsidRDefault="00252B80" w:rsidP="00252B80">
            <w:pPr>
              <w:spacing w:line="276" w:lineRule="auto"/>
              <w:ind w:right="129"/>
              <w:jc w:val="both"/>
            </w:pPr>
            <w:r w:rsidRPr="006F7813">
              <w:t xml:space="preserve">Las barras que tengan fisuras o hendiduras en los puntos del doblado, serán rechazadas. </w:t>
            </w:r>
          </w:p>
          <w:p w14:paraId="72651C3F" w14:textId="77777777" w:rsidR="00252B80" w:rsidRPr="006F7813" w:rsidRDefault="00252B80" w:rsidP="00252B80">
            <w:pPr>
              <w:spacing w:line="276" w:lineRule="auto"/>
              <w:ind w:right="129"/>
              <w:jc w:val="both"/>
            </w:pPr>
          </w:p>
          <w:p w14:paraId="2BF97F7E" w14:textId="77777777" w:rsidR="00252B80" w:rsidRPr="006F7813" w:rsidRDefault="00252B80" w:rsidP="00252B80">
            <w:pPr>
              <w:spacing w:line="276" w:lineRule="auto"/>
              <w:ind w:right="129"/>
              <w:jc w:val="both"/>
            </w:pPr>
            <w:r w:rsidRPr="006F7813">
              <w:t xml:space="preserve">La tendencia al uso de barras con curvatura dispuesta en zona de tracción, será evitada mediante estribos adicionales convenientemente dispuestos. </w:t>
            </w:r>
          </w:p>
          <w:p w14:paraId="1D9CE01D"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 xml:space="preserve">Limpieza y colocación </w:t>
            </w:r>
          </w:p>
          <w:p w14:paraId="264E7C1F" w14:textId="77777777" w:rsidR="00252B80" w:rsidRPr="006F7813" w:rsidRDefault="00252B80" w:rsidP="00252B80">
            <w:pPr>
              <w:spacing w:line="276" w:lineRule="auto"/>
              <w:ind w:right="129"/>
              <w:jc w:val="both"/>
            </w:pPr>
            <w:r w:rsidRPr="006F7813">
              <w:t xml:space="preserve">Antes de introducir las armaduras en los encofrados, se limpiarán adecuadamente, librándolas de polvo, barro, grasas, pintura y todo aquello capaz de disminuir la adherencia. </w:t>
            </w:r>
          </w:p>
          <w:p w14:paraId="2BFC84F5" w14:textId="77777777" w:rsidR="00252B80" w:rsidRPr="006F7813" w:rsidRDefault="00252B80" w:rsidP="00252B80">
            <w:pPr>
              <w:spacing w:line="276" w:lineRule="auto"/>
              <w:ind w:right="129"/>
              <w:jc w:val="both"/>
            </w:pPr>
          </w:p>
          <w:p w14:paraId="118580BA" w14:textId="77777777" w:rsidR="00252B80" w:rsidRPr="006F7813" w:rsidRDefault="00252B80" w:rsidP="00252B80">
            <w:pPr>
              <w:spacing w:line="276" w:lineRule="auto"/>
              <w:ind w:right="129"/>
              <w:jc w:val="both"/>
            </w:pPr>
            <w:r w:rsidRPr="006F7813">
              <w:t xml:space="preserve">Si en el momento de colocar el hormigón existen barras con mortero u hormigón endurecido, se deberán limpiar completamente. </w:t>
            </w:r>
          </w:p>
          <w:p w14:paraId="49A80B41" w14:textId="77777777" w:rsidR="00252B80" w:rsidRPr="006F7813" w:rsidRDefault="00252B80" w:rsidP="00252B80">
            <w:pPr>
              <w:spacing w:line="276" w:lineRule="auto"/>
              <w:ind w:right="129"/>
              <w:jc w:val="both"/>
            </w:pPr>
          </w:p>
          <w:p w14:paraId="4EC4927B" w14:textId="77777777" w:rsidR="00252B80" w:rsidRPr="006F7813" w:rsidRDefault="00252B80" w:rsidP="00252B80">
            <w:pPr>
              <w:spacing w:line="276" w:lineRule="auto"/>
              <w:ind w:right="129"/>
              <w:jc w:val="both"/>
            </w:pPr>
            <w:r w:rsidRPr="006F7813">
              <w:t xml:space="preserve">Las barras de la armadura principal se vincularán firmemente con los estribos, barras de repartición y demás armaduras. </w:t>
            </w:r>
          </w:p>
          <w:p w14:paraId="663458AA" w14:textId="77777777" w:rsidR="00252B80" w:rsidRPr="006F7813" w:rsidRDefault="00252B80" w:rsidP="00252B80">
            <w:pPr>
              <w:spacing w:line="276" w:lineRule="auto"/>
              <w:ind w:right="129"/>
              <w:jc w:val="both"/>
            </w:pPr>
          </w:p>
          <w:p w14:paraId="013A65C0" w14:textId="77777777" w:rsidR="00252B80" w:rsidRPr="006F7813" w:rsidRDefault="00252B80" w:rsidP="00252B80">
            <w:pPr>
              <w:spacing w:line="276" w:lineRule="auto"/>
              <w:ind w:right="129"/>
              <w:jc w:val="both"/>
            </w:pPr>
            <w:r w:rsidRPr="006F7813">
              <w:t xml:space="preserve">Para sostener y separar las armaduras, se emplearán soportes de mortero (galletas) con ataduras metálicas (alambre de amarre) que se construirán con la debida anticipación, de manera que tengan formas, espesores y resistencia adecuadas. Se colocarán en número suficiente para conseguir las posiciones adecuadas. Queda terminantemente prohibido usar piedras como separadores. </w:t>
            </w:r>
          </w:p>
          <w:p w14:paraId="385E311F" w14:textId="77777777" w:rsidR="00252B80" w:rsidRPr="006F7813" w:rsidRDefault="00252B80" w:rsidP="00252B80">
            <w:pPr>
              <w:spacing w:line="276" w:lineRule="auto"/>
              <w:ind w:right="129"/>
              <w:jc w:val="both"/>
            </w:pPr>
          </w:p>
          <w:p w14:paraId="108F38D9" w14:textId="77777777" w:rsidR="00252B80" w:rsidRPr="006F7813" w:rsidRDefault="00252B80" w:rsidP="00252B80">
            <w:pPr>
              <w:spacing w:line="276" w:lineRule="auto"/>
              <w:ind w:right="129"/>
              <w:jc w:val="both"/>
            </w:pPr>
            <w:r w:rsidRPr="006F7813">
              <w:t xml:space="preserve">Todos los cruces de barras, deberán atarse en forma adecuada que garantice la ubicación y posición de las barras. </w:t>
            </w:r>
          </w:p>
          <w:p w14:paraId="61849FD1"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 xml:space="preserve">Recubrimiento mínimo </w:t>
            </w:r>
          </w:p>
          <w:p w14:paraId="37F3FD9A" w14:textId="77777777" w:rsidR="00252B80" w:rsidRPr="006F7813" w:rsidRDefault="00252B80" w:rsidP="00252B80">
            <w:pPr>
              <w:spacing w:line="276" w:lineRule="auto"/>
              <w:ind w:right="129"/>
              <w:jc w:val="both"/>
            </w:pPr>
            <w:r w:rsidRPr="006F7813">
              <w:t xml:space="preserve">Serán los indicados en los planos, si no fuese el caso se sobreentenderán los siguientes recubrimientos referidos a la armadura principal. </w:t>
            </w:r>
          </w:p>
          <w:p w14:paraId="2654CD45" w14:textId="77777777" w:rsidR="00252B80" w:rsidRPr="006F7813" w:rsidRDefault="00252B80" w:rsidP="00252B80">
            <w:pPr>
              <w:spacing w:before="120" w:after="120" w:line="276" w:lineRule="auto"/>
              <w:ind w:left="1080" w:right="129"/>
              <w:jc w:val="both"/>
            </w:pPr>
            <w:r w:rsidRPr="006F7813">
              <w:t>Ambientes interiores protegidos</w:t>
            </w:r>
            <w:r w:rsidRPr="006F7813">
              <w:tab/>
            </w:r>
            <w:r w:rsidRPr="006F7813">
              <w:tab/>
            </w:r>
            <w:r w:rsidRPr="006F7813">
              <w:tab/>
              <w:t>1,0 cm</w:t>
            </w:r>
          </w:p>
          <w:p w14:paraId="1E539F1E" w14:textId="77777777" w:rsidR="00252B80" w:rsidRPr="006F7813" w:rsidRDefault="00252B80" w:rsidP="00252B80">
            <w:pPr>
              <w:spacing w:before="120" w:after="120" w:line="276" w:lineRule="auto"/>
              <w:ind w:left="1080" w:right="129"/>
              <w:jc w:val="both"/>
            </w:pPr>
            <w:r w:rsidRPr="006F7813">
              <w:t>Elementos expuestos a la atmósfera normal</w:t>
            </w:r>
            <w:r w:rsidRPr="006F7813">
              <w:tab/>
            </w:r>
            <w:r w:rsidRPr="006F7813">
              <w:tab/>
              <w:t>2,0 cm</w:t>
            </w:r>
          </w:p>
          <w:p w14:paraId="090C0D94" w14:textId="77777777" w:rsidR="00252B80" w:rsidRPr="006F7813" w:rsidRDefault="00252B80" w:rsidP="00252B80">
            <w:pPr>
              <w:spacing w:before="120" w:after="120" w:line="276" w:lineRule="auto"/>
              <w:ind w:left="1080" w:right="129"/>
              <w:jc w:val="both"/>
            </w:pPr>
            <w:r w:rsidRPr="006F7813">
              <w:t>Elementos expuestos a la atmósfera húmeda</w:t>
            </w:r>
            <w:r w:rsidRPr="006F7813">
              <w:tab/>
              <w:t xml:space="preserve">2,5 cm </w:t>
            </w:r>
          </w:p>
          <w:p w14:paraId="2E71ABC7" w14:textId="77777777" w:rsidR="00252B80" w:rsidRPr="006F7813" w:rsidRDefault="00252B80" w:rsidP="00252B80">
            <w:pPr>
              <w:spacing w:before="120" w:after="120" w:line="276" w:lineRule="auto"/>
              <w:ind w:left="1080" w:right="129"/>
              <w:jc w:val="both"/>
            </w:pPr>
            <w:r w:rsidRPr="006F7813">
              <w:t>Elementos expuestos a la atmósfera corrosiva</w:t>
            </w:r>
            <w:r w:rsidRPr="006F7813">
              <w:tab/>
              <w:t xml:space="preserve">3,0 cm </w:t>
            </w:r>
          </w:p>
          <w:p w14:paraId="59D7AFEF" w14:textId="77777777" w:rsidR="00252B80" w:rsidRPr="006F7813" w:rsidRDefault="00252B80" w:rsidP="00252B80">
            <w:pPr>
              <w:spacing w:before="120" w:after="120" w:line="276" w:lineRule="auto"/>
              <w:ind w:left="1080" w:right="129"/>
              <w:jc w:val="both"/>
            </w:pPr>
            <w:r w:rsidRPr="006F7813">
              <w:lastRenderedPageBreak/>
              <w:t xml:space="preserve">Elementos expuestos a atmósfera muy corrosiva4,0 cm </w:t>
            </w:r>
          </w:p>
          <w:p w14:paraId="428537F8" w14:textId="77777777" w:rsidR="00252B80" w:rsidRPr="006F7813" w:rsidRDefault="00252B80" w:rsidP="00252B80">
            <w:pPr>
              <w:spacing w:line="276" w:lineRule="auto"/>
              <w:ind w:right="129"/>
              <w:jc w:val="both"/>
            </w:pPr>
            <w:r w:rsidRPr="006F7813">
              <w:t xml:space="preserve">En el caso de superficies que por razones arquitectónicas deben ser pulidas o labradas, dichos recubrimientos se aumentarán en medio centímetro. </w:t>
            </w:r>
          </w:p>
          <w:p w14:paraId="0BC0FE43"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Medición</w:t>
            </w:r>
          </w:p>
          <w:p w14:paraId="05E709AA" w14:textId="77777777" w:rsidR="00252B80" w:rsidRPr="006F7813" w:rsidRDefault="00252B80" w:rsidP="00252B80">
            <w:pPr>
              <w:spacing w:line="276" w:lineRule="auto"/>
              <w:ind w:right="129"/>
              <w:jc w:val="both"/>
            </w:pPr>
            <w:r w:rsidRPr="006F7813">
              <w:t>Los refuerzos de acero tanto en el caso de suministro incluido o de suministro por el Propietario, se determinarán en kilogramos.</w:t>
            </w:r>
          </w:p>
          <w:p w14:paraId="0B6A7084"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 xml:space="preserve">Forma de Pago </w:t>
            </w:r>
          </w:p>
          <w:p w14:paraId="0D6B1C72" w14:textId="77777777" w:rsidR="00252B80" w:rsidRPr="006F7813" w:rsidRDefault="00252B80" w:rsidP="00252B80">
            <w:pPr>
              <w:spacing w:line="276" w:lineRule="auto"/>
              <w:ind w:right="129"/>
              <w:jc w:val="both"/>
            </w:pPr>
            <w:r w:rsidRPr="006F7813">
              <w:t>Los pagos se harán en las liquidaciones parciales y de acuerdo al avance:</w:t>
            </w:r>
          </w:p>
          <w:tbl>
            <w:tblPr>
              <w:tblStyle w:val="93"/>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8"/>
              <w:gridCol w:w="5429"/>
              <w:gridCol w:w="1542"/>
            </w:tblGrid>
            <w:tr w:rsidR="00252B80" w:rsidRPr="006F7813" w14:paraId="7A63C3B3" w14:textId="77777777" w:rsidTr="00BB2C5E">
              <w:trPr>
                <w:trHeight w:val="220"/>
                <w:jc w:val="center"/>
              </w:trPr>
              <w:tc>
                <w:tcPr>
                  <w:tcW w:w="988" w:type="dxa"/>
                  <w:shd w:val="clear" w:color="auto" w:fill="9CC3E5"/>
                  <w:vAlign w:val="center"/>
                </w:tcPr>
                <w:p w14:paraId="612F067F" w14:textId="77777777" w:rsidR="00252B80" w:rsidRPr="006F7813" w:rsidRDefault="00252B80" w:rsidP="00252B80">
                  <w:pPr>
                    <w:spacing w:line="276" w:lineRule="auto"/>
                    <w:ind w:right="129"/>
                    <w:jc w:val="center"/>
                    <w:rPr>
                      <w:b/>
                      <w:bCs/>
                    </w:rPr>
                  </w:pPr>
                  <w:r w:rsidRPr="006F7813">
                    <w:rPr>
                      <w:b/>
                      <w:bCs/>
                    </w:rPr>
                    <w:t>ÍTEM</w:t>
                  </w:r>
                </w:p>
              </w:tc>
              <w:tc>
                <w:tcPr>
                  <w:tcW w:w="5429" w:type="dxa"/>
                  <w:shd w:val="clear" w:color="auto" w:fill="9CC3E5"/>
                  <w:vAlign w:val="center"/>
                </w:tcPr>
                <w:p w14:paraId="6419221B" w14:textId="77777777" w:rsidR="00252B80" w:rsidRPr="006F7813" w:rsidRDefault="00252B80" w:rsidP="00252B80">
                  <w:pPr>
                    <w:spacing w:line="276" w:lineRule="auto"/>
                    <w:ind w:right="129"/>
                    <w:jc w:val="center"/>
                    <w:rPr>
                      <w:b/>
                      <w:bCs/>
                    </w:rPr>
                  </w:pPr>
                  <w:r w:rsidRPr="006F7813">
                    <w:rPr>
                      <w:b/>
                      <w:bCs/>
                    </w:rPr>
                    <w:t>DESCRIPCIÓN</w:t>
                  </w:r>
                </w:p>
              </w:tc>
              <w:tc>
                <w:tcPr>
                  <w:tcW w:w="1542" w:type="dxa"/>
                  <w:shd w:val="clear" w:color="auto" w:fill="9CC3E5"/>
                  <w:vAlign w:val="center"/>
                </w:tcPr>
                <w:p w14:paraId="333E5C32" w14:textId="77777777" w:rsidR="00252B80" w:rsidRPr="006F7813" w:rsidRDefault="00252B80" w:rsidP="00252B80">
                  <w:pPr>
                    <w:spacing w:line="276" w:lineRule="auto"/>
                    <w:ind w:right="129"/>
                    <w:jc w:val="center"/>
                    <w:rPr>
                      <w:b/>
                      <w:bCs/>
                    </w:rPr>
                  </w:pPr>
                  <w:r w:rsidRPr="006F7813">
                    <w:rPr>
                      <w:b/>
                      <w:bCs/>
                    </w:rPr>
                    <w:t>UNIDAD</w:t>
                  </w:r>
                </w:p>
              </w:tc>
            </w:tr>
            <w:tr w:rsidR="00252B80" w:rsidRPr="006F7813" w14:paraId="0A4D30D3" w14:textId="77777777" w:rsidTr="00BB2C5E">
              <w:trPr>
                <w:trHeight w:val="337"/>
                <w:jc w:val="center"/>
              </w:trPr>
              <w:tc>
                <w:tcPr>
                  <w:tcW w:w="988" w:type="dxa"/>
                  <w:vAlign w:val="center"/>
                </w:tcPr>
                <w:p w14:paraId="6057AC8D" w14:textId="77777777" w:rsidR="00252B80" w:rsidRPr="006F7813" w:rsidRDefault="00252B80" w:rsidP="00252B80">
                  <w:pPr>
                    <w:spacing w:line="276" w:lineRule="auto"/>
                    <w:ind w:right="129"/>
                  </w:pPr>
                  <w:r w:rsidRPr="006F7813">
                    <w:t>ET0010</w:t>
                  </w:r>
                </w:p>
              </w:tc>
              <w:tc>
                <w:tcPr>
                  <w:tcW w:w="5429" w:type="dxa"/>
                  <w:vAlign w:val="center"/>
                </w:tcPr>
                <w:p w14:paraId="1E838740" w14:textId="77777777" w:rsidR="00252B80" w:rsidRPr="006F7813" w:rsidRDefault="00252B80" w:rsidP="00252B80">
                  <w:pPr>
                    <w:spacing w:line="276" w:lineRule="auto"/>
                    <w:ind w:right="129"/>
                  </w:pPr>
                  <w:r w:rsidRPr="006F7813">
                    <w:t>ARMADURA DE REFUERZO   FE=420 MPA</w:t>
                  </w:r>
                </w:p>
              </w:tc>
              <w:tc>
                <w:tcPr>
                  <w:tcW w:w="1542" w:type="dxa"/>
                  <w:vAlign w:val="center"/>
                </w:tcPr>
                <w:p w14:paraId="36E8568D" w14:textId="77777777" w:rsidR="00252B80" w:rsidRPr="006F7813" w:rsidRDefault="00252B80" w:rsidP="00252B80">
                  <w:pPr>
                    <w:spacing w:line="276" w:lineRule="auto"/>
                    <w:ind w:right="129"/>
                  </w:pPr>
                  <w:r w:rsidRPr="006F7813">
                    <w:t>Kg</w:t>
                  </w:r>
                </w:p>
              </w:tc>
            </w:tr>
          </w:tbl>
          <w:p w14:paraId="4E56BAB6" w14:textId="77777777" w:rsidR="00252B80" w:rsidRPr="006F7813" w:rsidRDefault="00252B80" w:rsidP="00252B80">
            <w:pPr>
              <w:spacing w:line="276" w:lineRule="auto"/>
              <w:ind w:right="129"/>
              <w:jc w:val="both"/>
            </w:pPr>
          </w:p>
          <w:p w14:paraId="7045AA76" w14:textId="77777777" w:rsidR="00252B80" w:rsidRPr="006F7813" w:rsidRDefault="00252B80" w:rsidP="006F7813">
            <w:pPr>
              <w:pStyle w:val="Listanumerada"/>
              <w:numPr>
                <w:ilvl w:val="0"/>
                <w:numId w:val="64"/>
              </w:numPr>
              <w:tabs>
                <w:tab w:val="clear" w:pos="360"/>
              </w:tabs>
              <w:suppressAutoHyphens w:val="0"/>
              <w:spacing w:line="276" w:lineRule="auto"/>
              <w:ind w:left="426" w:right="129" w:hanging="426"/>
              <w:rPr>
                <w:rFonts w:ascii="Verdana" w:hAnsi="Verdana"/>
                <w:b/>
                <w:sz w:val="16"/>
                <w:szCs w:val="16"/>
              </w:rPr>
            </w:pPr>
            <w:r w:rsidRPr="006F7813">
              <w:rPr>
                <w:rFonts w:ascii="Verdana" w:hAnsi="Verdana"/>
                <w:b/>
                <w:sz w:val="16"/>
                <w:szCs w:val="16"/>
              </w:rPr>
              <w:t xml:space="preserve">ET012: </w:t>
            </w:r>
            <w:r w:rsidRPr="006F7813">
              <w:rPr>
                <w:rFonts w:ascii="Verdana" w:hAnsi="Verdana"/>
                <w:b/>
                <w:kern w:val="32"/>
                <w:sz w:val="16"/>
                <w:szCs w:val="16"/>
                <w:lang w:val="es-BO"/>
              </w:rPr>
              <w:t>AGOTAMIENTO (POR HORA DE BOMBEO)</w:t>
            </w:r>
          </w:p>
          <w:p w14:paraId="3BA9629C"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Definición</w:t>
            </w:r>
          </w:p>
          <w:p w14:paraId="6C38CA51" w14:textId="77777777" w:rsidR="00252B80" w:rsidRPr="006F7813" w:rsidRDefault="00252B80" w:rsidP="00252B80">
            <w:pPr>
              <w:spacing w:line="276" w:lineRule="auto"/>
              <w:ind w:right="129"/>
              <w:jc w:val="both"/>
            </w:pPr>
            <w:r w:rsidRPr="006F7813">
              <w:t xml:space="preserve">Este ítem se refiere a la evacuación de las aguas freáticas que fluyen en las excavaciones, y que deberán ser evacuadas permanentemente durante la ejecución de los mantenimientos, mediante bombeo a cielo abierto, empleo de pozos y bombas, u otros métodos propuestos por el CONTRATISTA y aprobados por el FISCAL. </w:t>
            </w:r>
          </w:p>
          <w:p w14:paraId="59B688D9"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Materiales, Herramientas y Equipo</w:t>
            </w:r>
          </w:p>
          <w:p w14:paraId="4AACDDC0" w14:textId="77777777" w:rsidR="00252B80" w:rsidRPr="006F7813" w:rsidRDefault="00252B80" w:rsidP="00252B80">
            <w:pPr>
              <w:spacing w:line="276" w:lineRule="auto"/>
              <w:ind w:right="129"/>
              <w:jc w:val="both"/>
            </w:pPr>
            <w:r w:rsidRPr="006F7813">
              <w:t xml:space="preserve">El bombeo se efectuará mediante bombas centrífugas adecuadas de combustión interna o energía eléctrica. También podrán emplearse bombas sumergibles. </w:t>
            </w:r>
          </w:p>
          <w:p w14:paraId="64C3DE52"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Procedimiento para la ejecución</w:t>
            </w:r>
          </w:p>
          <w:p w14:paraId="4934EC3F" w14:textId="77777777" w:rsidR="00252B80" w:rsidRPr="006F7813" w:rsidRDefault="00252B80" w:rsidP="00252B80">
            <w:pPr>
              <w:spacing w:line="276" w:lineRule="auto"/>
              <w:ind w:right="129"/>
              <w:jc w:val="both"/>
            </w:pPr>
            <w:r w:rsidRPr="006F7813">
              <w:t>El bombeo a cielo abierto se efectuará instalando la bomba en la parte más baja de la excavación y permitiendo que el agua escurra hasta ese punto. Será conveniente drenar solamente los sectores donde se trabajará y se precisa drenar, aislando el resto. El sistema que emplee el CONTRATISTA no le eximirá de la responsabilidad total por fallas en el agotamiento. Los pozos serán empleados en condiciones especiales, por lo que se requerirá previamente un análisis del suelo antes de proponer su aplicación. Las aguas bombeadas deberán ser conducidas a los sectores indicados por el SUPERVISOR, a fin de evitar perjuicios al trabajo mismo y a las inmediaciones. Una vez concluida la construcción de las obras, colocado de filtros o excavación, con el fin de mantener el ambiente seco y asegurar la consolidación de las obras, el CONTRATISTA deberá mantener agotada la zona de trabajo por el tiempo necesario que dure el fraguado, colocado de filtros o excavación.</w:t>
            </w:r>
          </w:p>
          <w:p w14:paraId="0E57FB6A"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Medición</w:t>
            </w:r>
          </w:p>
          <w:p w14:paraId="6054D2C5" w14:textId="77777777" w:rsidR="00252B80" w:rsidRPr="006F7813" w:rsidRDefault="00252B80" w:rsidP="00252B80">
            <w:pPr>
              <w:spacing w:line="276" w:lineRule="auto"/>
              <w:ind w:right="129"/>
              <w:jc w:val="both"/>
            </w:pPr>
            <w:r w:rsidRPr="006F7813">
              <w:t>Este ítem será medido por horas completamente acabado en todas sus partes.</w:t>
            </w:r>
          </w:p>
          <w:p w14:paraId="3126B16D" w14:textId="77777777" w:rsidR="00252B80" w:rsidRPr="006F7813" w:rsidRDefault="00252B80" w:rsidP="006F7813">
            <w:pPr>
              <w:pStyle w:val="Ttulo2"/>
              <w:keepLines/>
              <w:numPr>
                <w:ilvl w:val="1"/>
                <w:numId w:val="64"/>
              </w:numPr>
              <w:spacing w:before="160" w:after="80" w:line="276" w:lineRule="auto"/>
              <w:ind w:left="426" w:right="129" w:hanging="426"/>
              <w:rPr>
                <w:sz w:val="16"/>
                <w:szCs w:val="16"/>
              </w:rPr>
            </w:pPr>
            <w:r w:rsidRPr="006F7813">
              <w:rPr>
                <w:sz w:val="16"/>
                <w:szCs w:val="16"/>
              </w:rPr>
              <w:t>Forma de Pago</w:t>
            </w:r>
          </w:p>
          <w:p w14:paraId="34715E9E" w14:textId="77777777" w:rsidR="00252B80" w:rsidRPr="006F7813" w:rsidRDefault="00252B80" w:rsidP="00252B80">
            <w:pPr>
              <w:spacing w:line="276" w:lineRule="auto"/>
              <w:ind w:right="129"/>
              <w:jc w:val="both"/>
            </w:pPr>
            <w:r w:rsidRPr="006F7813">
              <w:t>Este ítem ejecutado será medido en horas todo de acuerdo con las presentes especificaciones, medido según lo señalado y aprobado por el supervisor, será pagado al precio unitario. Dicho precio será la compensación total por los materiales, mano de obra, herramientas, equipo y otros gastos que sean necesarios para la adecuada y correcta ejecución de los trabajos.</w:t>
            </w:r>
          </w:p>
          <w:p w14:paraId="7C4799D4" w14:textId="77777777" w:rsidR="00252B80" w:rsidRPr="006F7813" w:rsidRDefault="00252B80" w:rsidP="00252B80">
            <w:pPr>
              <w:spacing w:line="276" w:lineRule="auto"/>
              <w:ind w:right="129"/>
              <w:jc w:val="both"/>
            </w:pPr>
            <w:r w:rsidRPr="006F7813">
              <w:t>La designación del pago será:</w:t>
            </w:r>
          </w:p>
          <w:p w14:paraId="61E55053" w14:textId="77777777" w:rsidR="00252B80" w:rsidRPr="006F7813" w:rsidRDefault="00252B80" w:rsidP="00252B80">
            <w:pPr>
              <w:spacing w:line="276" w:lineRule="auto"/>
              <w:ind w:right="129"/>
              <w:jc w:val="both"/>
            </w:pPr>
          </w:p>
          <w:tbl>
            <w:tblPr>
              <w:tblStyle w:val="132"/>
              <w:tblW w:w="7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8"/>
              <w:gridCol w:w="5429"/>
              <w:gridCol w:w="1542"/>
            </w:tblGrid>
            <w:tr w:rsidR="00252B80" w:rsidRPr="006F7813" w14:paraId="0F3CC1EA" w14:textId="77777777" w:rsidTr="00BB2C5E">
              <w:trPr>
                <w:trHeight w:val="286"/>
                <w:jc w:val="center"/>
              </w:trPr>
              <w:tc>
                <w:tcPr>
                  <w:tcW w:w="988" w:type="dxa"/>
                  <w:shd w:val="clear" w:color="auto" w:fill="9CC3E5"/>
                  <w:vAlign w:val="center"/>
                </w:tcPr>
                <w:p w14:paraId="3547792A" w14:textId="77777777" w:rsidR="00252B80" w:rsidRPr="006F7813" w:rsidRDefault="00252B80" w:rsidP="00252B80">
                  <w:pPr>
                    <w:spacing w:line="276" w:lineRule="auto"/>
                    <w:ind w:right="129"/>
                    <w:jc w:val="center"/>
                    <w:rPr>
                      <w:b/>
                      <w:bCs/>
                    </w:rPr>
                  </w:pPr>
                  <w:r w:rsidRPr="006F7813">
                    <w:rPr>
                      <w:b/>
                      <w:bCs/>
                    </w:rPr>
                    <w:t>ÍTEM</w:t>
                  </w:r>
                </w:p>
              </w:tc>
              <w:tc>
                <w:tcPr>
                  <w:tcW w:w="5429" w:type="dxa"/>
                  <w:shd w:val="clear" w:color="auto" w:fill="9CC3E5"/>
                  <w:vAlign w:val="center"/>
                </w:tcPr>
                <w:p w14:paraId="12000126" w14:textId="77777777" w:rsidR="00252B80" w:rsidRPr="006F7813" w:rsidRDefault="00252B80" w:rsidP="00252B80">
                  <w:pPr>
                    <w:spacing w:line="276" w:lineRule="auto"/>
                    <w:ind w:right="129"/>
                    <w:jc w:val="center"/>
                    <w:rPr>
                      <w:b/>
                      <w:bCs/>
                    </w:rPr>
                  </w:pPr>
                  <w:r w:rsidRPr="006F7813">
                    <w:rPr>
                      <w:b/>
                      <w:bCs/>
                    </w:rPr>
                    <w:t>DESCRIPCIÓN</w:t>
                  </w:r>
                </w:p>
              </w:tc>
              <w:tc>
                <w:tcPr>
                  <w:tcW w:w="1542" w:type="dxa"/>
                  <w:shd w:val="clear" w:color="auto" w:fill="9CC3E5"/>
                  <w:vAlign w:val="center"/>
                </w:tcPr>
                <w:p w14:paraId="2538CDD2" w14:textId="77777777" w:rsidR="00252B80" w:rsidRPr="006F7813" w:rsidRDefault="00252B80" w:rsidP="00252B80">
                  <w:pPr>
                    <w:spacing w:line="276" w:lineRule="auto"/>
                    <w:ind w:right="129"/>
                    <w:jc w:val="center"/>
                    <w:rPr>
                      <w:b/>
                      <w:bCs/>
                    </w:rPr>
                  </w:pPr>
                  <w:r w:rsidRPr="006F7813">
                    <w:rPr>
                      <w:b/>
                      <w:bCs/>
                    </w:rPr>
                    <w:t>UNIDAD</w:t>
                  </w:r>
                </w:p>
              </w:tc>
            </w:tr>
            <w:tr w:rsidR="00252B80" w:rsidRPr="006F7813" w14:paraId="6408F140" w14:textId="77777777" w:rsidTr="00BB2C5E">
              <w:trPr>
                <w:trHeight w:val="337"/>
                <w:jc w:val="center"/>
              </w:trPr>
              <w:tc>
                <w:tcPr>
                  <w:tcW w:w="988" w:type="dxa"/>
                  <w:vAlign w:val="center"/>
                </w:tcPr>
                <w:p w14:paraId="28E7F292" w14:textId="77777777" w:rsidR="00252B80" w:rsidRPr="006F7813" w:rsidRDefault="00252B80" w:rsidP="00252B80">
                  <w:pPr>
                    <w:spacing w:line="276" w:lineRule="auto"/>
                    <w:ind w:right="129"/>
                  </w:pPr>
                  <w:r w:rsidRPr="006F7813">
                    <w:t>ET0011</w:t>
                  </w:r>
                </w:p>
              </w:tc>
              <w:tc>
                <w:tcPr>
                  <w:tcW w:w="5429" w:type="dxa"/>
                  <w:vAlign w:val="center"/>
                </w:tcPr>
                <w:p w14:paraId="6551863B" w14:textId="77777777" w:rsidR="00252B80" w:rsidRPr="006F7813" w:rsidRDefault="00252B80" w:rsidP="00252B80">
                  <w:pPr>
                    <w:spacing w:line="276" w:lineRule="auto"/>
                    <w:ind w:right="129"/>
                  </w:pPr>
                  <w:r w:rsidRPr="006F7813">
                    <w:t>AGOTAMIENTO (POR HORA DE BOMBEO)</w:t>
                  </w:r>
                </w:p>
              </w:tc>
              <w:tc>
                <w:tcPr>
                  <w:tcW w:w="1542" w:type="dxa"/>
                  <w:vAlign w:val="center"/>
                </w:tcPr>
                <w:p w14:paraId="0397724F" w14:textId="77777777" w:rsidR="00252B80" w:rsidRPr="006F7813" w:rsidRDefault="00252B80" w:rsidP="00252B80">
                  <w:pPr>
                    <w:spacing w:line="276" w:lineRule="auto"/>
                    <w:ind w:right="129"/>
                    <w:jc w:val="center"/>
                  </w:pPr>
                  <w:r w:rsidRPr="006F7813">
                    <w:t>HRA.</w:t>
                  </w:r>
                </w:p>
              </w:tc>
            </w:tr>
          </w:tbl>
          <w:p w14:paraId="461C1910" w14:textId="77777777" w:rsidR="00252B80" w:rsidRPr="006F7813" w:rsidRDefault="00252B80" w:rsidP="006F7813">
            <w:pPr>
              <w:pStyle w:val="Ttulo1"/>
              <w:keepLines/>
              <w:numPr>
                <w:ilvl w:val="0"/>
                <w:numId w:val="64"/>
              </w:numPr>
              <w:spacing w:before="360" w:after="80" w:line="276" w:lineRule="auto"/>
              <w:ind w:left="360" w:right="129"/>
              <w:jc w:val="both"/>
              <w:rPr>
                <w:b w:val="0"/>
                <w:bCs/>
                <w:sz w:val="16"/>
                <w:szCs w:val="16"/>
              </w:rPr>
            </w:pPr>
            <w:r w:rsidRPr="006F7813">
              <w:rPr>
                <w:bCs/>
                <w:sz w:val="16"/>
                <w:szCs w:val="16"/>
              </w:rPr>
              <w:lastRenderedPageBreak/>
              <w:t>ET012: GAVIONES</w:t>
            </w:r>
          </w:p>
          <w:p w14:paraId="3EFA5B78"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Definición</w:t>
            </w:r>
          </w:p>
          <w:p w14:paraId="2593F093" w14:textId="77777777" w:rsidR="00252B80" w:rsidRPr="006F7813" w:rsidRDefault="00252B80" w:rsidP="00252B80">
            <w:pPr>
              <w:spacing w:line="276" w:lineRule="auto"/>
              <w:ind w:right="129"/>
              <w:jc w:val="both"/>
            </w:pPr>
            <w:r w:rsidRPr="006F7813">
              <w:t>Este ítem se refiere al armado de gaviones tipo caja con diafragma, fabricados con malla hexagonal de alambre galvanizado y doble torsión.</w:t>
            </w:r>
          </w:p>
          <w:p w14:paraId="3780F30C"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Tipo de Materiales, Herramientas y Equipo</w:t>
            </w:r>
          </w:p>
          <w:p w14:paraId="68F8DD50" w14:textId="77777777" w:rsidR="00252B80" w:rsidRPr="006F7813" w:rsidRDefault="00252B80" w:rsidP="00252B80">
            <w:pPr>
              <w:spacing w:line="276" w:lineRule="auto"/>
              <w:ind w:right="129"/>
              <w:jc w:val="both"/>
            </w:pPr>
            <w:r w:rsidRPr="006F7813">
              <w:t xml:space="preserve">El CONTRATISTA debe suministrará volquetas, escobas, cepillos y todas las herramientas, material, equipo y otros elementos necesarios para la ejecución de este ítem. </w:t>
            </w:r>
          </w:p>
          <w:p w14:paraId="2E4F2A9E" w14:textId="77777777" w:rsidR="00252B80" w:rsidRPr="006F7813" w:rsidRDefault="00252B80" w:rsidP="00252B80">
            <w:pPr>
              <w:spacing w:line="276" w:lineRule="auto"/>
              <w:ind w:right="129"/>
              <w:jc w:val="both"/>
            </w:pPr>
          </w:p>
          <w:p w14:paraId="2E22C019" w14:textId="77777777" w:rsidR="00252B80" w:rsidRPr="006F7813" w:rsidRDefault="00252B80" w:rsidP="00252B80">
            <w:pPr>
              <w:spacing w:line="276" w:lineRule="auto"/>
              <w:ind w:right="129"/>
              <w:jc w:val="both"/>
            </w:pPr>
            <w:r w:rsidRPr="006F7813">
              <w:t>MATERIAL:</w:t>
            </w:r>
          </w:p>
          <w:p w14:paraId="06304A9D" w14:textId="77777777" w:rsidR="00252B80" w:rsidRPr="006F7813" w:rsidRDefault="00252B80" w:rsidP="00252B80">
            <w:pPr>
              <w:spacing w:after="120"/>
              <w:ind w:right="129"/>
              <w:jc w:val="both"/>
            </w:pPr>
            <w:r w:rsidRPr="006F7813">
              <w:t>Clavos</w:t>
            </w:r>
          </w:p>
          <w:p w14:paraId="05AB201D" w14:textId="77777777" w:rsidR="00252B80" w:rsidRPr="006F7813" w:rsidRDefault="00252B80" w:rsidP="00252B80">
            <w:pPr>
              <w:spacing w:after="120"/>
              <w:ind w:right="129"/>
              <w:jc w:val="both"/>
            </w:pPr>
            <w:r w:rsidRPr="006F7813">
              <w:t>Madera para construcción (3 usos)</w:t>
            </w:r>
          </w:p>
          <w:p w14:paraId="10FB990F" w14:textId="77777777" w:rsidR="00252B80" w:rsidRPr="006F7813" w:rsidRDefault="00252B80" w:rsidP="00252B80">
            <w:pPr>
              <w:spacing w:after="120"/>
              <w:ind w:right="129"/>
              <w:jc w:val="both"/>
            </w:pPr>
            <w:r w:rsidRPr="006F7813">
              <w:t>Malla de gavión 2 x 1 x 1 m c/diafragma</w:t>
            </w:r>
          </w:p>
          <w:p w14:paraId="1F2B817C" w14:textId="77777777" w:rsidR="00252B80" w:rsidRPr="006F7813" w:rsidRDefault="00252B80" w:rsidP="00252B80">
            <w:pPr>
              <w:spacing w:after="120"/>
              <w:ind w:right="129"/>
              <w:jc w:val="both"/>
            </w:pPr>
            <w:r w:rsidRPr="006F7813">
              <w:t>Piedra bruta</w:t>
            </w:r>
          </w:p>
          <w:p w14:paraId="63132BE4" w14:textId="77777777" w:rsidR="00252B80" w:rsidRPr="006F7813" w:rsidRDefault="00252B80" w:rsidP="00252B80">
            <w:pPr>
              <w:spacing w:line="276" w:lineRule="auto"/>
              <w:ind w:right="129"/>
              <w:jc w:val="both"/>
            </w:pPr>
            <w:r w:rsidRPr="006F7813">
              <w:t>La malla de gavión será hexagonal de doble torsión (tres medias vueltas), con aberturas de 8 x 10 cm, con diafragma cada metro.</w:t>
            </w:r>
          </w:p>
          <w:p w14:paraId="7187AC5B" w14:textId="77777777" w:rsidR="00252B80" w:rsidRPr="006F7813" w:rsidRDefault="00252B80" w:rsidP="00252B80">
            <w:pPr>
              <w:spacing w:line="276" w:lineRule="auto"/>
              <w:ind w:right="129"/>
              <w:jc w:val="both"/>
            </w:pPr>
            <w:r w:rsidRPr="006F7813">
              <w:t xml:space="preserve">El gavión debe contar con el certificado de garantía de calidad de fábrica y fotocopia del certificado de sello al producto NB 710:2015. </w:t>
            </w:r>
          </w:p>
          <w:p w14:paraId="7CEC19CA" w14:textId="77777777" w:rsidR="00252B80" w:rsidRPr="006F7813" w:rsidRDefault="00252B80" w:rsidP="00252B80">
            <w:pPr>
              <w:spacing w:line="276" w:lineRule="auto"/>
              <w:ind w:right="129"/>
              <w:jc w:val="both"/>
            </w:pPr>
          </w:p>
          <w:p w14:paraId="08A6489B" w14:textId="77777777" w:rsidR="00252B80" w:rsidRPr="006F7813" w:rsidRDefault="00252B80" w:rsidP="00252B80">
            <w:pPr>
              <w:spacing w:line="276" w:lineRule="auto"/>
              <w:ind w:right="129"/>
              <w:jc w:val="both"/>
            </w:pPr>
            <w:r w:rsidRPr="006F7813">
              <w:t>El alambre de la malla de gavión será de 2.7 mm de diámetro con peso mínimo de revestimiento de Zinc de 260 gr/m2. Los bordes libres del gavión deben estar reforzados con alambre galvanizado de 3.40 mm de diámetro. En ambos casos se exige que la resistencia a la tracción esté entre los 380 y 500 Mpa de carga de ruptura.</w:t>
            </w:r>
          </w:p>
          <w:p w14:paraId="6E3C1D46" w14:textId="77777777" w:rsidR="00252B80" w:rsidRPr="006F7813" w:rsidRDefault="00252B80" w:rsidP="00252B80">
            <w:pPr>
              <w:spacing w:line="276" w:lineRule="auto"/>
              <w:ind w:right="129"/>
              <w:jc w:val="both"/>
            </w:pPr>
          </w:p>
          <w:p w14:paraId="133C04C3" w14:textId="77777777" w:rsidR="00252B80" w:rsidRPr="006F7813" w:rsidRDefault="00252B80" w:rsidP="00252B80">
            <w:pPr>
              <w:spacing w:line="276" w:lineRule="auto"/>
              <w:ind w:right="129"/>
              <w:jc w:val="both"/>
            </w:pPr>
            <w:r w:rsidRPr="006F7813">
              <w:t>El alambre para cierre del gavión y tensores debe tener un diámetro de 2.2mm (Nº14), con revestimiento de zinc de 240gr/m2 y carga mínima de ruptura de 380 MPa a 500 MPa, este material está incluido dentro del costo del gavión, toda vez que el proveedor deberá entregar este alambre en una cantidad mínima correspondiente al 7% en peso por gavión.</w:t>
            </w:r>
          </w:p>
          <w:p w14:paraId="008F69E9"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Procedimiento para la ejecución</w:t>
            </w:r>
          </w:p>
          <w:p w14:paraId="18DEC48C" w14:textId="77777777" w:rsidR="00252B80" w:rsidRPr="006F7813" w:rsidRDefault="00252B80" w:rsidP="00252B80">
            <w:pPr>
              <w:spacing w:line="276" w:lineRule="auto"/>
              <w:ind w:right="129"/>
              <w:jc w:val="both"/>
            </w:pPr>
            <w:r w:rsidRPr="006F7813">
              <w:t>Los métodos que emplee el CONTRATISTA serán los que él considere más convenientes para la ejecución de los trabajos señalados, previa autorización del fiscal.</w:t>
            </w:r>
          </w:p>
          <w:p w14:paraId="3526EB7B" w14:textId="77777777" w:rsidR="00252B80" w:rsidRPr="006F7813" w:rsidRDefault="00252B80" w:rsidP="00252B80">
            <w:pPr>
              <w:spacing w:line="276" w:lineRule="auto"/>
              <w:ind w:right="129"/>
              <w:jc w:val="both"/>
            </w:pPr>
          </w:p>
          <w:p w14:paraId="31248AA4" w14:textId="77777777" w:rsidR="00252B80" w:rsidRPr="006F7813" w:rsidRDefault="00252B80" w:rsidP="00252B80">
            <w:pPr>
              <w:spacing w:line="276" w:lineRule="auto"/>
              <w:ind w:right="129"/>
              <w:jc w:val="both"/>
            </w:pPr>
            <w:r w:rsidRPr="006F7813">
              <w:t>El terreno debe ser limpiado, nivelado y compactado antes de colocar los gaviones de acuerdo a lo indicado en los planos o indicaciones del supervisor. Se debe garantizar una correcta nivelación para evitar asentamiento del gavión cuidando su horizontalidad.</w:t>
            </w:r>
          </w:p>
          <w:p w14:paraId="61E77334" w14:textId="77777777" w:rsidR="00252B80" w:rsidRPr="006F7813" w:rsidRDefault="00252B80" w:rsidP="00252B80">
            <w:pPr>
              <w:spacing w:line="276" w:lineRule="auto"/>
              <w:ind w:right="129"/>
              <w:jc w:val="both"/>
            </w:pPr>
          </w:p>
          <w:p w14:paraId="073B8E3D" w14:textId="77777777" w:rsidR="00252B80" w:rsidRPr="006F7813" w:rsidRDefault="00252B80" w:rsidP="00252B80">
            <w:pPr>
              <w:spacing w:line="276" w:lineRule="auto"/>
              <w:ind w:right="129"/>
              <w:jc w:val="both"/>
            </w:pPr>
            <w:r w:rsidRPr="006F7813">
              <w:t>El armado de los gaviones será con costura continua de alambre galvanizado Nº 14, con una tolerancia establecida de acuerdo a las normas vigentes, las costuras irán envueltas alternadas simples y dobles cada 10 cm. Igual procedimiento se seguirá para cerrar los gaviones.</w:t>
            </w:r>
          </w:p>
          <w:p w14:paraId="12CC6B04" w14:textId="77777777" w:rsidR="00252B80" w:rsidRPr="006F7813" w:rsidRDefault="00252B80" w:rsidP="00252B80">
            <w:pPr>
              <w:spacing w:line="276" w:lineRule="auto"/>
              <w:ind w:right="129"/>
              <w:jc w:val="both"/>
            </w:pPr>
          </w:p>
          <w:p w14:paraId="47323C6A" w14:textId="77777777" w:rsidR="00252B80" w:rsidRPr="006F7813" w:rsidRDefault="00252B80" w:rsidP="00252B80">
            <w:pPr>
              <w:spacing w:line="276" w:lineRule="auto"/>
              <w:ind w:right="129"/>
              <w:jc w:val="both"/>
            </w:pPr>
            <w:r w:rsidRPr="006F7813">
              <w:t>El relleno se realizará con piedra bruta colocada adecuadamente para formar un prisma de caras y aristas regulares.</w:t>
            </w:r>
          </w:p>
          <w:p w14:paraId="6D447EAE" w14:textId="77777777" w:rsidR="00252B80" w:rsidRPr="006F7813" w:rsidRDefault="00252B80" w:rsidP="00252B80">
            <w:pPr>
              <w:spacing w:line="276" w:lineRule="auto"/>
              <w:ind w:right="129"/>
              <w:jc w:val="both"/>
            </w:pPr>
          </w:p>
          <w:p w14:paraId="77BCC0AF" w14:textId="77777777" w:rsidR="00252B80" w:rsidRPr="006F7813" w:rsidRDefault="00252B80" w:rsidP="00252B80">
            <w:pPr>
              <w:spacing w:line="276" w:lineRule="auto"/>
              <w:ind w:right="129"/>
              <w:jc w:val="both"/>
            </w:pPr>
            <w:r w:rsidRPr="006F7813">
              <w:t>Para obtener mejor geometría se utilizará externamente moldes metálicos o de madera adaptados a las dimensiones de los gaviones.</w:t>
            </w:r>
          </w:p>
          <w:p w14:paraId="1F38F3EF" w14:textId="77777777" w:rsidR="00252B80" w:rsidRPr="006F7813" w:rsidRDefault="00252B80" w:rsidP="00252B80">
            <w:pPr>
              <w:spacing w:line="276" w:lineRule="auto"/>
              <w:ind w:right="129"/>
              <w:jc w:val="both"/>
            </w:pPr>
          </w:p>
          <w:p w14:paraId="66F2E320" w14:textId="77777777" w:rsidR="00252B80" w:rsidRPr="006F7813" w:rsidRDefault="00252B80" w:rsidP="00252B80">
            <w:pPr>
              <w:spacing w:line="276" w:lineRule="auto"/>
              <w:ind w:right="129"/>
              <w:jc w:val="both"/>
            </w:pPr>
            <w:r w:rsidRPr="006F7813">
              <w:t>Se rellenará cada gavión en tres capas: la primera hasta un tercio de su altura, la segunda hasta dos tercios de la misma y la tercera hasta 5 cm por encima de la altura total.</w:t>
            </w:r>
          </w:p>
          <w:p w14:paraId="0F003186" w14:textId="77777777" w:rsidR="00252B80" w:rsidRPr="006F7813" w:rsidRDefault="00252B80" w:rsidP="00252B80">
            <w:pPr>
              <w:spacing w:line="276" w:lineRule="auto"/>
              <w:ind w:right="129"/>
              <w:jc w:val="both"/>
            </w:pPr>
          </w:p>
          <w:p w14:paraId="15788E91" w14:textId="77777777" w:rsidR="00252B80" w:rsidRPr="006F7813" w:rsidRDefault="00252B80" w:rsidP="00252B80">
            <w:pPr>
              <w:spacing w:line="276" w:lineRule="auto"/>
              <w:ind w:right="129"/>
              <w:jc w:val="both"/>
            </w:pPr>
            <w:r w:rsidRPr="006F7813">
              <w:t>Se colocarán dos tirantes horizontales de alambre galvanizado a un tercio y a dos tercios de la altura del gavión respectivamente, de manera que las caras verticales de mayor área no se deformen una vez retirado el encofrado.</w:t>
            </w:r>
          </w:p>
          <w:p w14:paraId="4D01FC95" w14:textId="77777777" w:rsidR="00252B80" w:rsidRPr="006F7813" w:rsidRDefault="00252B80" w:rsidP="00252B80">
            <w:pPr>
              <w:spacing w:line="276" w:lineRule="auto"/>
              <w:ind w:right="129"/>
              <w:jc w:val="both"/>
            </w:pPr>
          </w:p>
          <w:p w14:paraId="6043CAE6" w14:textId="77777777" w:rsidR="00252B80" w:rsidRPr="006F7813" w:rsidRDefault="00252B80" w:rsidP="00252B80">
            <w:pPr>
              <w:spacing w:line="276" w:lineRule="auto"/>
              <w:ind w:right="129"/>
              <w:jc w:val="both"/>
            </w:pPr>
            <w:r w:rsidRPr="006F7813">
              <w:lastRenderedPageBreak/>
              <w:t>Se deberá prever el colocado de diafragmas en los lugares instruidos por la supervisión.</w:t>
            </w:r>
          </w:p>
          <w:p w14:paraId="23CBD38A" w14:textId="77777777" w:rsidR="00252B80" w:rsidRPr="006F7813" w:rsidRDefault="00252B80" w:rsidP="00252B80">
            <w:pPr>
              <w:spacing w:line="276" w:lineRule="auto"/>
              <w:ind w:right="129"/>
              <w:jc w:val="both"/>
            </w:pPr>
            <w:r w:rsidRPr="006F7813">
              <w:t>En caso de existir más de una hilera de gaviones, estas se unirán en sus caras horizontales de contacto mediante costuras de alambre galvanizado de tal manera que entre ellas formen un cuerpo compacto.</w:t>
            </w:r>
          </w:p>
          <w:p w14:paraId="5D7F23E2" w14:textId="77777777" w:rsidR="00252B80" w:rsidRPr="006F7813" w:rsidRDefault="00252B80" w:rsidP="00252B80">
            <w:pPr>
              <w:spacing w:line="276" w:lineRule="auto"/>
              <w:ind w:right="129"/>
              <w:jc w:val="both"/>
            </w:pPr>
          </w:p>
          <w:p w14:paraId="71906B44" w14:textId="77777777" w:rsidR="00252B80" w:rsidRPr="006F7813" w:rsidRDefault="00252B80" w:rsidP="00252B80">
            <w:pPr>
              <w:spacing w:line="276" w:lineRule="auto"/>
              <w:ind w:right="129"/>
              <w:jc w:val="both"/>
            </w:pPr>
            <w:r w:rsidRPr="006F7813">
              <w:t>El relleno con las piedras debe ser ejecutado cuidadosamente de modo que los vacíos entre las piedras sean mínimos, evitando así asentamientos. Cada gavión terminado debe contener el máximo volumen posible de piedra y presentar caras regulares y homogéneas en la distribución de las piedras.</w:t>
            </w:r>
          </w:p>
          <w:p w14:paraId="4C700B8F" w14:textId="77777777" w:rsidR="00252B80" w:rsidRPr="006F7813" w:rsidRDefault="00252B80" w:rsidP="00252B80">
            <w:pPr>
              <w:spacing w:line="276" w:lineRule="auto"/>
              <w:ind w:right="129"/>
              <w:jc w:val="both"/>
            </w:pPr>
          </w:p>
          <w:p w14:paraId="01785088" w14:textId="77777777" w:rsidR="00252B80" w:rsidRPr="006F7813" w:rsidRDefault="00252B80" w:rsidP="00252B80">
            <w:pPr>
              <w:spacing w:line="276" w:lineRule="auto"/>
              <w:ind w:right="129"/>
              <w:jc w:val="both"/>
            </w:pPr>
            <w:r w:rsidRPr="006F7813">
              <w:t>Para iniciar el armado de otra hilera de gaviones, el Supervisor de Obra autorizará en forma escrita su inicio, previa verificación de la adecuada construcción.</w:t>
            </w:r>
          </w:p>
          <w:p w14:paraId="7FB6343D"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Medición</w:t>
            </w:r>
          </w:p>
          <w:p w14:paraId="0BFF0944" w14:textId="77777777" w:rsidR="00252B80" w:rsidRPr="006F7813" w:rsidRDefault="00252B80" w:rsidP="00252B80">
            <w:pPr>
              <w:spacing w:line="276" w:lineRule="auto"/>
              <w:ind w:right="129"/>
              <w:jc w:val="both"/>
            </w:pPr>
            <w:r w:rsidRPr="006F7813">
              <w:t>Este ítem será medido por METRO CÚBICO (m3).</w:t>
            </w:r>
          </w:p>
          <w:p w14:paraId="52133385"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Forma de pago</w:t>
            </w:r>
          </w:p>
          <w:p w14:paraId="45AC4989" w14:textId="77777777" w:rsidR="00252B80" w:rsidRPr="006F7813" w:rsidRDefault="00252B80" w:rsidP="00252B80">
            <w:pPr>
              <w:spacing w:line="276" w:lineRule="auto"/>
              <w:ind w:right="129"/>
              <w:jc w:val="both"/>
            </w:pPr>
            <w:r w:rsidRPr="006F7813">
              <w:t xml:space="preserve">El pago del ítem se hará de acuerdo a la unidad y precio presentado. </w:t>
            </w:r>
          </w:p>
          <w:tbl>
            <w:tblPr>
              <w:tblStyle w:val="166"/>
              <w:tblW w:w="77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3"/>
              <w:gridCol w:w="4103"/>
              <w:gridCol w:w="1697"/>
            </w:tblGrid>
            <w:tr w:rsidR="00252B80" w:rsidRPr="006F7813" w14:paraId="1DC0AD6C" w14:textId="77777777" w:rsidTr="00BB2C5E">
              <w:trPr>
                <w:trHeight w:val="308"/>
                <w:jc w:val="center"/>
              </w:trPr>
              <w:tc>
                <w:tcPr>
                  <w:tcW w:w="1933" w:type="dxa"/>
                  <w:shd w:val="clear" w:color="auto" w:fill="9CC3E5"/>
                  <w:vAlign w:val="center"/>
                </w:tcPr>
                <w:p w14:paraId="7D8DECE6" w14:textId="77777777" w:rsidR="00252B80" w:rsidRPr="006F7813" w:rsidRDefault="00252B80" w:rsidP="00252B80">
                  <w:pPr>
                    <w:spacing w:line="276" w:lineRule="auto"/>
                    <w:ind w:right="129"/>
                    <w:jc w:val="center"/>
                    <w:rPr>
                      <w:b/>
                      <w:bCs/>
                    </w:rPr>
                  </w:pPr>
                  <w:r w:rsidRPr="006F7813">
                    <w:rPr>
                      <w:b/>
                      <w:bCs/>
                    </w:rPr>
                    <w:t>ÍTEM</w:t>
                  </w:r>
                </w:p>
              </w:tc>
              <w:tc>
                <w:tcPr>
                  <w:tcW w:w="4103" w:type="dxa"/>
                  <w:shd w:val="clear" w:color="auto" w:fill="9CC3E5"/>
                  <w:vAlign w:val="center"/>
                </w:tcPr>
                <w:p w14:paraId="48C6357B" w14:textId="77777777" w:rsidR="00252B80" w:rsidRPr="006F7813" w:rsidRDefault="00252B80" w:rsidP="00252B80">
                  <w:pPr>
                    <w:spacing w:line="276" w:lineRule="auto"/>
                    <w:ind w:right="129"/>
                    <w:jc w:val="center"/>
                    <w:rPr>
                      <w:b/>
                      <w:bCs/>
                    </w:rPr>
                  </w:pPr>
                  <w:r w:rsidRPr="006F7813">
                    <w:rPr>
                      <w:b/>
                      <w:bCs/>
                    </w:rPr>
                    <w:t>DESCRIPCIÓN</w:t>
                  </w:r>
                </w:p>
              </w:tc>
              <w:tc>
                <w:tcPr>
                  <w:tcW w:w="1697" w:type="dxa"/>
                  <w:shd w:val="clear" w:color="auto" w:fill="9CC3E5"/>
                  <w:vAlign w:val="center"/>
                </w:tcPr>
                <w:p w14:paraId="76FE8852" w14:textId="77777777" w:rsidR="00252B80" w:rsidRPr="006F7813" w:rsidRDefault="00252B80" w:rsidP="00252B80">
                  <w:pPr>
                    <w:spacing w:line="276" w:lineRule="auto"/>
                    <w:ind w:right="129"/>
                    <w:jc w:val="center"/>
                    <w:rPr>
                      <w:b/>
                      <w:bCs/>
                    </w:rPr>
                  </w:pPr>
                  <w:r w:rsidRPr="006F7813">
                    <w:rPr>
                      <w:b/>
                      <w:bCs/>
                    </w:rPr>
                    <w:t>UNIDAD</w:t>
                  </w:r>
                </w:p>
              </w:tc>
            </w:tr>
            <w:tr w:rsidR="00252B80" w:rsidRPr="006F7813" w14:paraId="73482009" w14:textId="77777777" w:rsidTr="00BB2C5E">
              <w:trPr>
                <w:trHeight w:val="202"/>
                <w:jc w:val="center"/>
              </w:trPr>
              <w:tc>
                <w:tcPr>
                  <w:tcW w:w="1933" w:type="dxa"/>
                  <w:vAlign w:val="center"/>
                </w:tcPr>
                <w:p w14:paraId="03C9D6FD" w14:textId="77777777" w:rsidR="00252B80" w:rsidRPr="006F7813" w:rsidRDefault="00252B80" w:rsidP="00252B80">
                  <w:pPr>
                    <w:spacing w:line="276" w:lineRule="auto"/>
                    <w:ind w:right="129"/>
                  </w:pPr>
                  <w:r w:rsidRPr="006F7813">
                    <w:t>ET012</w:t>
                  </w:r>
                </w:p>
              </w:tc>
              <w:tc>
                <w:tcPr>
                  <w:tcW w:w="4103" w:type="dxa"/>
                  <w:vAlign w:val="center"/>
                </w:tcPr>
                <w:p w14:paraId="714957B6" w14:textId="77777777" w:rsidR="00252B80" w:rsidRPr="006F7813" w:rsidRDefault="00252B80" w:rsidP="00252B80">
                  <w:pPr>
                    <w:spacing w:line="276" w:lineRule="auto"/>
                    <w:ind w:right="129"/>
                  </w:pPr>
                  <w:r w:rsidRPr="006F7813">
                    <w:rPr>
                      <w:rFonts w:cs="Arial"/>
                    </w:rPr>
                    <w:t>GAVIONES</w:t>
                  </w:r>
                </w:p>
              </w:tc>
              <w:tc>
                <w:tcPr>
                  <w:tcW w:w="1697" w:type="dxa"/>
                  <w:vAlign w:val="center"/>
                </w:tcPr>
                <w:p w14:paraId="25B6DCFA" w14:textId="77777777" w:rsidR="00252B80" w:rsidRPr="006F7813" w:rsidRDefault="00252B80" w:rsidP="00252B80">
                  <w:pPr>
                    <w:spacing w:line="276" w:lineRule="auto"/>
                    <w:ind w:right="129"/>
                    <w:jc w:val="center"/>
                  </w:pPr>
                  <w:r w:rsidRPr="006F7813">
                    <w:t>M3</w:t>
                  </w:r>
                </w:p>
              </w:tc>
            </w:tr>
          </w:tbl>
          <w:p w14:paraId="3101E278" w14:textId="77777777" w:rsidR="00252B80" w:rsidRPr="006F7813" w:rsidRDefault="00252B80" w:rsidP="006F7813">
            <w:pPr>
              <w:pStyle w:val="Ttulo1"/>
              <w:keepLines/>
              <w:numPr>
                <w:ilvl w:val="0"/>
                <w:numId w:val="64"/>
              </w:numPr>
              <w:spacing w:before="360" w:after="80" w:line="276" w:lineRule="auto"/>
              <w:ind w:left="360" w:right="129"/>
              <w:jc w:val="both"/>
              <w:rPr>
                <w:color w:val="000000" w:themeColor="text1"/>
                <w:sz w:val="16"/>
                <w:szCs w:val="16"/>
              </w:rPr>
            </w:pPr>
            <w:r w:rsidRPr="006F7813">
              <w:rPr>
                <w:color w:val="000000" w:themeColor="text1"/>
                <w:sz w:val="16"/>
                <w:szCs w:val="16"/>
              </w:rPr>
              <w:t>ET013: INSTALACION ACCESORIOS BRIDADOS de 700 MM A 1000 MM</w:t>
            </w:r>
          </w:p>
          <w:p w14:paraId="3059F055"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Definición</w:t>
            </w:r>
          </w:p>
          <w:p w14:paraId="0565C573" w14:textId="77777777" w:rsidR="00252B80" w:rsidRPr="006F7813" w:rsidRDefault="00252B80" w:rsidP="00252B80">
            <w:pPr>
              <w:spacing w:before="280" w:after="280" w:line="276" w:lineRule="auto"/>
              <w:ind w:right="129"/>
              <w:jc w:val="both"/>
            </w:pPr>
            <w:r w:rsidRPr="006F7813">
              <w:t>Comprende en la instalación de accesorios de FFD bridados y tipo campana tales como: adaptadores brida campana y brida espiga, codos de 90°, 45°, 22.5° y 11.25°, niples, juntas gibault, reducciones, tees, juntas desmontables, flujo metros, filtros, unión universal de los diámetros y dimensiones señaladas en los planos de construcción y de detalle. Todos los accesorios serán de FFD (fierro fundido dúctil) y estarán de acuerdo a la especificación ISO 2531 ó su equivalente.</w:t>
            </w:r>
          </w:p>
          <w:p w14:paraId="2C5474B7"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Tipo de Materiales, Herramientas y Equipo</w:t>
            </w:r>
          </w:p>
          <w:p w14:paraId="3F0E6334" w14:textId="77777777" w:rsidR="00252B80" w:rsidRPr="006F7813" w:rsidRDefault="00252B80" w:rsidP="00252B80">
            <w:pPr>
              <w:spacing w:line="276" w:lineRule="auto"/>
              <w:ind w:right="129"/>
              <w:jc w:val="both"/>
            </w:pPr>
            <w:r w:rsidRPr="006F7813">
              <w:t>El Contratista, previa aprobación del Supervisor, suministrará todos los materiales, herramientas y equipo necesarios para la ejecución de este ítem.</w:t>
            </w:r>
          </w:p>
          <w:p w14:paraId="260089C0"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Procedimiento para la ejecución</w:t>
            </w:r>
          </w:p>
          <w:p w14:paraId="7DB145A4" w14:textId="77777777" w:rsidR="00252B80" w:rsidRPr="006F7813" w:rsidRDefault="00252B80" w:rsidP="00252B80">
            <w:pPr>
              <w:spacing w:line="276" w:lineRule="auto"/>
              <w:ind w:right="129"/>
              <w:jc w:val="both"/>
              <w:rPr>
                <w:lang w:val="es-ES_tradnl"/>
              </w:rPr>
            </w:pPr>
            <w:r w:rsidRPr="006F7813">
              <w:rPr>
                <w:lang w:val="es-ES_tradnl"/>
              </w:rPr>
              <w:t>La instalación de los accesorios de FFD esta función a los planos constructivos y replanteo topográfico, el Contratista, con la aprobación del Supervisor, procederá a la instalación respetando los diagramas de trazado de los accesorios y todos los detalles señalados en los planos, planillas respectivas y recomendaciones del fabricante.</w:t>
            </w:r>
          </w:p>
          <w:p w14:paraId="14C99BF1" w14:textId="77777777" w:rsidR="00252B80" w:rsidRPr="006F7813" w:rsidRDefault="00252B80" w:rsidP="00252B80">
            <w:pPr>
              <w:spacing w:line="276" w:lineRule="auto"/>
              <w:ind w:right="129"/>
              <w:jc w:val="both"/>
              <w:rPr>
                <w:lang w:val="es-ES_tradnl"/>
              </w:rPr>
            </w:pPr>
          </w:p>
          <w:p w14:paraId="15702DAB" w14:textId="77777777" w:rsidR="00252B80" w:rsidRPr="006F7813" w:rsidRDefault="00252B80" w:rsidP="00252B80">
            <w:pPr>
              <w:spacing w:line="276" w:lineRule="auto"/>
              <w:ind w:right="129"/>
              <w:jc w:val="both"/>
              <w:rPr>
                <w:lang w:val="es-ES_tradnl"/>
              </w:rPr>
            </w:pPr>
            <w:r w:rsidRPr="006F7813">
              <w:rPr>
                <w:lang w:val="es-ES_tradnl"/>
              </w:rPr>
              <w:t>Antes de proceder a la instalación de los accesorios, éstos deberán ser verificados por el Contratista.</w:t>
            </w:r>
          </w:p>
          <w:p w14:paraId="0B94A6AE" w14:textId="77777777" w:rsidR="00252B80" w:rsidRPr="006F7813" w:rsidRDefault="00252B80" w:rsidP="00252B80">
            <w:pPr>
              <w:spacing w:line="276" w:lineRule="auto"/>
              <w:ind w:right="129"/>
              <w:jc w:val="both"/>
              <w:rPr>
                <w:lang w:val="es-ES_tradnl"/>
              </w:rPr>
            </w:pPr>
          </w:p>
          <w:p w14:paraId="60CB2578" w14:textId="77777777" w:rsidR="00252B80" w:rsidRPr="006F7813" w:rsidRDefault="00252B80" w:rsidP="00252B80">
            <w:pPr>
              <w:spacing w:line="276" w:lineRule="auto"/>
              <w:ind w:right="129"/>
              <w:jc w:val="both"/>
              <w:rPr>
                <w:lang w:val="es-ES_tradnl"/>
              </w:rPr>
            </w:pPr>
            <w:r w:rsidRPr="006F7813">
              <w:rPr>
                <w:lang w:val="es-ES_tradnl"/>
              </w:rPr>
              <w:t>La instalación de los accesorios de FFD será la especificada por el fabricante, respetando los detalles técnicos recomendados por ellos y en estrecha relación a lo especificado en el ítem de instalación de tuberías de FFD.</w:t>
            </w:r>
          </w:p>
          <w:p w14:paraId="6C6958A3" w14:textId="77777777" w:rsidR="00252B80" w:rsidRPr="006F7813" w:rsidRDefault="00252B80" w:rsidP="00252B80">
            <w:pPr>
              <w:spacing w:line="276" w:lineRule="auto"/>
              <w:ind w:right="129"/>
              <w:jc w:val="both"/>
              <w:rPr>
                <w:lang w:val="es-ES_tradnl"/>
              </w:rPr>
            </w:pPr>
          </w:p>
          <w:p w14:paraId="207A6292" w14:textId="77777777" w:rsidR="00252B80" w:rsidRPr="006F7813" w:rsidRDefault="00252B80" w:rsidP="00252B80">
            <w:pPr>
              <w:spacing w:line="276" w:lineRule="auto"/>
              <w:ind w:right="129"/>
              <w:jc w:val="both"/>
              <w:rPr>
                <w:lang w:val="es-ES_tradnl"/>
              </w:rPr>
            </w:pPr>
            <w:r w:rsidRPr="006F7813">
              <w:rPr>
                <w:lang w:val="es-ES_tradnl"/>
              </w:rPr>
              <w:t>Cualquier fuga que se presentará, durante la prueba de presión, será reparada por cuenta y costo del Contratista.</w:t>
            </w:r>
          </w:p>
          <w:p w14:paraId="12245089" w14:textId="77777777" w:rsidR="00252B80" w:rsidRPr="006F7813" w:rsidRDefault="00252B80" w:rsidP="00252B80">
            <w:pPr>
              <w:spacing w:line="276" w:lineRule="auto"/>
              <w:ind w:right="129"/>
              <w:jc w:val="both"/>
              <w:rPr>
                <w:lang w:val="es-ES_tradnl"/>
              </w:rPr>
            </w:pPr>
            <w:r w:rsidRPr="006F7813">
              <w:rPr>
                <w:lang w:val="es-ES_tradnl"/>
              </w:rPr>
              <w:t>Todas las piezas deben inspeccionarse y limpiarse antes de proceder a unirlos con las tuberías, válvulas u otros accesorios, desechando aquellas piezas que presentan alguna falla.</w:t>
            </w:r>
          </w:p>
          <w:p w14:paraId="163254EA" w14:textId="77777777" w:rsidR="00252B80" w:rsidRPr="006F7813" w:rsidRDefault="00252B80" w:rsidP="00252B80">
            <w:pPr>
              <w:spacing w:line="276" w:lineRule="auto"/>
              <w:ind w:right="129"/>
              <w:jc w:val="both"/>
              <w:rPr>
                <w:lang w:val="es-ES_tradnl"/>
              </w:rPr>
            </w:pPr>
          </w:p>
          <w:p w14:paraId="23F050E1" w14:textId="77777777" w:rsidR="00252B80" w:rsidRPr="006F7813" w:rsidRDefault="00252B80" w:rsidP="00252B80">
            <w:pPr>
              <w:spacing w:line="276" w:lineRule="auto"/>
              <w:ind w:right="129"/>
              <w:jc w:val="both"/>
              <w:rPr>
                <w:lang w:val="es-ES_tradnl"/>
              </w:rPr>
            </w:pPr>
            <w:r w:rsidRPr="006F7813">
              <w:rPr>
                <w:lang w:val="es-ES_tradnl"/>
              </w:rPr>
              <w:t>Todas las uniones bridadas se deben instalar con sus respectivas empaquetaduras y pernos al torque especificado por el fabricante. Se debe cumplir estrictamente las instrucciones del fabricante. Para todo el trabajo de instalación de accesorios de FFD se debe contar con la aprobación del SUPERVISOR.</w:t>
            </w:r>
          </w:p>
          <w:p w14:paraId="555B803C"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lastRenderedPageBreak/>
              <w:t>Medición</w:t>
            </w:r>
          </w:p>
          <w:p w14:paraId="325355FD" w14:textId="77777777" w:rsidR="00252B80" w:rsidRPr="006F7813" w:rsidRDefault="00252B80" w:rsidP="00252B80">
            <w:pPr>
              <w:spacing w:line="276" w:lineRule="auto"/>
              <w:ind w:right="129"/>
              <w:jc w:val="both"/>
              <w:rPr>
                <w:color w:val="000000" w:themeColor="text1"/>
              </w:rPr>
            </w:pPr>
            <w:r w:rsidRPr="006F7813">
              <w:rPr>
                <w:color w:val="000000" w:themeColor="text1"/>
              </w:rPr>
              <w:t>Este ítem se cancelará en forma general por pieza o conjunto de accesorios según el diámetro de accesorios.</w:t>
            </w:r>
          </w:p>
          <w:p w14:paraId="42169CBB" w14:textId="77777777" w:rsidR="00252B80" w:rsidRPr="006F7813" w:rsidRDefault="00252B80" w:rsidP="006F7813">
            <w:pPr>
              <w:pStyle w:val="Ttulo2"/>
              <w:keepLines/>
              <w:numPr>
                <w:ilvl w:val="1"/>
                <w:numId w:val="64"/>
              </w:numPr>
              <w:spacing w:before="160" w:after="80" w:line="276" w:lineRule="auto"/>
              <w:ind w:left="1080" w:right="129"/>
              <w:rPr>
                <w:sz w:val="16"/>
                <w:szCs w:val="16"/>
              </w:rPr>
            </w:pPr>
            <w:r w:rsidRPr="006F7813">
              <w:rPr>
                <w:sz w:val="16"/>
                <w:szCs w:val="16"/>
              </w:rPr>
              <w:t>Forma de pago</w:t>
            </w:r>
          </w:p>
          <w:p w14:paraId="78879942" w14:textId="77777777" w:rsidR="00252B80" w:rsidRPr="006F7813" w:rsidRDefault="00252B80" w:rsidP="00252B80">
            <w:pPr>
              <w:spacing w:line="276" w:lineRule="auto"/>
              <w:ind w:right="129"/>
              <w:jc w:val="both"/>
            </w:pPr>
            <w:r w:rsidRPr="006F7813">
              <w:t>La ejecución de este Ítem se pagará de acuerdo al precio unitario de la propuesta aceptada.</w:t>
            </w:r>
          </w:p>
          <w:tbl>
            <w:tblPr>
              <w:tblStyle w:val="166"/>
              <w:tblW w:w="8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3"/>
              <w:gridCol w:w="5103"/>
              <w:gridCol w:w="1418"/>
            </w:tblGrid>
            <w:tr w:rsidR="00252B80" w:rsidRPr="006F7813" w14:paraId="019E578D" w14:textId="77777777" w:rsidTr="00BB2C5E">
              <w:trPr>
                <w:trHeight w:val="514"/>
                <w:jc w:val="center"/>
              </w:trPr>
              <w:tc>
                <w:tcPr>
                  <w:tcW w:w="1653" w:type="dxa"/>
                  <w:shd w:val="clear" w:color="auto" w:fill="9CC3E5"/>
                  <w:vAlign w:val="center"/>
                </w:tcPr>
                <w:p w14:paraId="050F6554" w14:textId="77777777" w:rsidR="00252B80" w:rsidRPr="006F7813" w:rsidRDefault="00252B80" w:rsidP="00252B80">
                  <w:pPr>
                    <w:spacing w:line="276" w:lineRule="auto"/>
                    <w:ind w:right="129"/>
                  </w:pPr>
                  <w:r w:rsidRPr="006F7813">
                    <w:t>ÍTEM</w:t>
                  </w:r>
                </w:p>
              </w:tc>
              <w:tc>
                <w:tcPr>
                  <w:tcW w:w="5103" w:type="dxa"/>
                  <w:shd w:val="clear" w:color="auto" w:fill="9CC3E5"/>
                  <w:vAlign w:val="center"/>
                </w:tcPr>
                <w:p w14:paraId="3AAEEDCE" w14:textId="77777777" w:rsidR="00252B80" w:rsidRPr="006F7813" w:rsidRDefault="00252B80" w:rsidP="00252B80">
                  <w:pPr>
                    <w:spacing w:line="276" w:lineRule="auto"/>
                    <w:ind w:right="129"/>
                  </w:pPr>
                  <w:r w:rsidRPr="006F7813">
                    <w:t>DESCRIPCIÓN</w:t>
                  </w:r>
                </w:p>
              </w:tc>
              <w:tc>
                <w:tcPr>
                  <w:tcW w:w="1418" w:type="dxa"/>
                  <w:shd w:val="clear" w:color="auto" w:fill="9CC3E5"/>
                  <w:vAlign w:val="center"/>
                </w:tcPr>
                <w:p w14:paraId="63E5CAB4" w14:textId="77777777" w:rsidR="00252B80" w:rsidRPr="006F7813" w:rsidRDefault="00252B80" w:rsidP="00252B80">
                  <w:pPr>
                    <w:spacing w:line="276" w:lineRule="auto"/>
                    <w:ind w:right="129"/>
                  </w:pPr>
                  <w:r w:rsidRPr="006F7813">
                    <w:t>UNIDAD</w:t>
                  </w:r>
                </w:p>
              </w:tc>
            </w:tr>
            <w:tr w:rsidR="00252B80" w:rsidRPr="006F7813" w14:paraId="44430C04" w14:textId="77777777" w:rsidTr="00BB2C5E">
              <w:trPr>
                <w:trHeight w:val="538"/>
                <w:jc w:val="center"/>
              </w:trPr>
              <w:tc>
                <w:tcPr>
                  <w:tcW w:w="1653" w:type="dxa"/>
                  <w:vAlign w:val="center"/>
                </w:tcPr>
                <w:p w14:paraId="32916EE0" w14:textId="77777777" w:rsidR="00252B80" w:rsidRPr="006F7813" w:rsidRDefault="00252B80" w:rsidP="00252B80">
                  <w:pPr>
                    <w:spacing w:line="276" w:lineRule="auto"/>
                    <w:ind w:right="129"/>
                    <w:rPr>
                      <w:color w:val="000000" w:themeColor="text1"/>
                    </w:rPr>
                  </w:pPr>
                  <w:r w:rsidRPr="006F7813">
                    <w:rPr>
                      <w:color w:val="000000" w:themeColor="text1"/>
                    </w:rPr>
                    <w:t>ET013</w:t>
                  </w:r>
                </w:p>
              </w:tc>
              <w:tc>
                <w:tcPr>
                  <w:tcW w:w="5103" w:type="dxa"/>
                  <w:vAlign w:val="center"/>
                </w:tcPr>
                <w:p w14:paraId="10575920" w14:textId="77777777" w:rsidR="00252B80" w:rsidRPr="006F7813" w:rsidRDefault="00252B80" w:rsidP="00252B80">
                  <w:pPr>
                    <w:pStyle w:val="Ttulo1"/>
                    <w:numPr>
                      <w:ilvl w:val="0"/>
                      <w:numId w:val="0"/>
                    </w:numPr>
                    <w:spacing w:line="276" w:lineRule="auto"/>
                    <w:ind w:right="452"/>
                    <w:jc w:val="left"/>
                    <w:outlineLvl w:val="0"/>
                    <w:rPr>
                      <w:b w:val="0"/>
                      <w:color w:val="000000" w:themeColor="text1"/>
                      <w:sz w:val="16"/>
                      <w:szCs w:val="16"/>
                    </w:rPr>
                  </w:pPr>
                  <w:r w:rsidRPr="006F7813">
                    <w:rPr>
                      <w:color w:val="000000" w:themeColor="text1"/>
                      <w:sz w:val="16"/>
                      <w:szCs w:val="16"/>
                    </w:rPr>
                    <w:t>INSTALACION ACCESORIOS BRIDADOS de 700 MM A 1000 MM</w:t>
                  </w:r>
                </w:p>
              </w:tc>
              <w:tc>
                <w:tcPr>
                  <w:tcW w:w="1418" w:type="dxa"/>
                  <w:vAlign w:val="center"/>
                </w:tcPr>
                <w:p w14:paraId="0202E620" w14:textId="77777777" w:rsidR="00252B80" w:rsidRPr="006F7813" w:rsidRDefault="00252B80" w:rsidP="00252B80">
                  <w:pPr>
                    <w:spacing w:line="276" w:lineRule="auto"/>
                    <w:ind w:right="129"/>
                    <w:jc w:val="center"/>
                  </w:pPr>
                  <w:r w:rsidRPr="006F7813">
                    <w:t>glb</w:t>
                  </w:r>
                </w:p>
              </w:tc>
            </w:tr>
          </w:tbl>
          <w:p w14:paraId="46A92360" w14:textId="77777777" w:rsidR="00BD54BA" w:rsidRDefault="00BD54BA" w:rsidP="00267ED7">
            <w:pPr>
              <w:jc w:val="both"/>
              <w:rPr>
                <w:rFonts w:cs="Arial"/>
                <w:sz w:val="14"/>
                <w:szCs w:val="14"/>
                <w:lang w:val="es-BO"/>
              </w:rPr>
            </w:pPr>
          </w:p>
          <w:p w14:paraId="61BEFB35" w14:textId="77777777" w:rsidR="00BD54BA" w:rsidRDefault="00BD54BA" w:rsidP="00267ED7">
            <w:pPr>
              <w:jc w:val="both"/>
              <w:rPr>
                <w:rFonts w:cs="Arial"/>
                <w:sz w:val="14"/>
                <w:szCs w:val="14"/>
                <w:lang w:val="es-BO"/>
              </w:rPr>
            </w:pPr>
          </w:p>
          <w:p w14:paraId="76B7F837" w14:textId="77777777" w:rsidR="00BD54BA" w:rsidRDefault="00BD54BA" w:rsidP="00267ED7">
            <w:pPr>
              <w:jc w:val="both"/>
              <w:rPr>
                <w:rFonts w:cs="Arial"/>
                <w:sz w:val="14"/>
                <w:szCs w:val="14"/>
                <w:lang w:val="es-BO"/>
              </w:rPr>
            </w:pPr>
          </w:p>
          <w:p w14:paraId="206A55F8" w14:textId="77777777" w:rsidR="00BD54BA" w:rsidRPr="00BB5CB2" w:rsidRDefault="00BD54BA" w:rsidP="00267ED7">
            <w:pPr>
              <w:jc w:val="both"/>
              <w:rPr>
                <w:rFonts w:cs="Arial"/>
                <w:sz w:val="14"/>
                <w:szCs w:val="14"/>
                <w:lang w:val="es-BO"/>
              </w:rPr>
            </w:pPr>
          </w:p>
        </w:tc>
        <w:tc>
          <w:tcPr>
            <w:tcW w:w="2221" w:type="dxa"/>
          </w:tcPr>
          <w:p w14:paraId="2A70BECC" w14:textId="77777777" w:rsidR="0026726B" w:rsidRPr="00A40276" w:rsidRDefault="0026726B" w:rsidP="00267ED7">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85727A" w:rsidRDefault="00107B3A" w:rsidP="00107B3A">
      <w:pPr>
        <w:spacing w:line="200" w:lineRule="exact"/>
        <w:jc w:val="both"/>
        <w:rPr>
          <w:lang w:val="es-BO"/>
        </w:rPr>
      </w:pPr>
      <w:r w:rsidRPr="0085727A">
        <w:rPr>
          <w:lang w:val="es-BO"/>
        </w:rPr>
        <w:t xml:space="preserve">En caso de que la contratación se efectúe por </w:t>
      </w:r>
      <w:r w:rsidR="00E83508" w:rsidRPr="0085727A">
        <w:rPr>
          <w:lang w:val="es-BO"/>
        </w:rPr>
        <w:t xml:space="preserve">Ítems </w:t>
      </w:r>
      <w:r w:rsidRPr="0085727A">
        <w:rPr>
          <w:lang w:val="es-BO"/>
        </w:rPr>
        <w:t xml:space="preserve">o </w:t>
      </w:r>
      <w:r w:rsidR="00E83508" w:rsidRPr="0085727A">
        <w:rPr>
          <w:lang w:val="es-BO"/>
        </w:rPr>
        <w:t>Lotes</w:t>
      </w:r>
      <w:r w:rsidR="00571AB3" w:rsidRPr="0085727A">
        <w:rPr>
          <w:lang w:val="es-BO"/>
        </w:rPr>
        <w:t>,</w:t>
      </w:r>
      <w:r w:rsidRPr="0085727A">
        <w:rPr>
          <w:lang w:val="es-BO"/>
        </w:rPr>
        <w:t xml:space="preserve"> se deberá repetir el cuadro para cada </w:t>
      </w:r>
      <w:r w:rsidR="00E83508" w:rsidRPr="0085727A">
        <w:rPr>
          <w:lang w:val="es-BO"/>
        </w:rPr>
        <w:t xml:space="preserve">Ítem </w:t>
      </w:r>
      <w:r w:rsidRPr="0085727A">
        <w:rPr>
          <w:lang w:val="es-BO"/>
        </w:rPr>
        <w:t xml:space="preserve">o </w:t>
      </w:r>
      <w:r w:rsidR="00E83508" w:rsidRPr="0085727A">
        <w:rPr>
          <w:lang w:val="es-BO"/>
        </w:rPr>
        <w:t>Lote</w:t>
      </w:r>
      <w:r w:rsidRPr="0085727A">
        <w:rPr>
          <w:lang w:val="es-BO"/>
        </w:rPr>
        <w:t>.</w:t>
      </w:r>
    </w:p>
    <w:p w14:paraId="7BA6884C" w14:textId="77777777" w:rsidR="00107B3A" w:rsidRPr="0085727A" w:rsidRDefault="00107B3A" w:rsidP="00107B3A">
      <w:pPr>
        <w:jc w:val="both"/>
        <w:rPr>
          <w:rFonts w:ascii="Arial" w:hAnsi="Arial" w:cs="Arial"/>
          <w:lang w:val="es-BO"/>
        </w:rPr>
      </w:pPr>
    </w:p>
    <w:p w14:paraId="3EC7D268" w14:textId="4DC46B1B" w:rsidR="00107B3A" w:rsidRPr="0085727A" w:rsidRDefault="00107B3A" w:rsidP="00107B3A">
      <w:pPr>
        <w:jc w:val="both"/>
        <w:rPr>
          <w:rFonts w:cs="Arial"/>
          <w:lang w:val="es-BO"/>
        </w:rPr>
      </w:pPr>
      <w:r w:rsidRPr="0085727A">
        <w:rPr>
          <w:rFonts w:cs="Arial"/>
          <w:lang w:val="es-BO"/>
        </w:rPr>
        <w:t>(*)</w:t>
      </w:r>
      <w:r w:rsidR="003E2E95" w:rsidRPr="0085727A">
        <w:rPr>
          <w:rFonts w:cs="Arial"/>
          <w:lang w:val="es-BO"/>
        </w:rPr>
        <w:t xml:space="preserve"> </w:t>
      </w:r>
      <w:r w:rsidRPr="0085727A">
        <w:rPr>
          <w:rFonts w:cs="Arial"/>
          <w:lang w:val="es-BO"/>
        </w:rPr>
        <w:t xml:space="preserve">La Entidad Convocante deberá incluir las Especificaciones Técnicas </w:t>
      </w:r>
      <w:bookmarkStart w:id="266" w:name="_Hlk74134621"/>
      <w:r w:rsidR="001F1D1D" w:rsidRPr="0085727A">
        <w:rPr>
          <w:rFonts w:cs="Arial"/>
          <w:lang w:val="es-BO"/>
        </w:rPr>
        <w:t xml:space="preserve">y Condiciones Técnicas </w:t>
      </w:r>
      <w:bookmarkEnd w:id="266"/>
      <w:r w:rsidRPr="0085727A">
        <w:rPr>
          <w:rFonts w:cs="Arial"/>
          <w:lang w:val="es-BO"/>
        </w:rPr>
        <w:t xml:space="preserve">señaladas en el Numeral </w:t>
      </w:r>
      <w:r w:rsidR="006A64AB" w:rsidRPr="0085727A">
        <w:rPr>
          <w:rFonts w:cs="Arial"/>
          <w:lang w:val="es-BO"/>
        </w:rPr>
        <w:t>30</w:t>
      </w:r>
      <w:r w:rsidR="00530330" w:rsidRPr="0085727A">
        <w:rPr>
          <w:rFonts w:cs="Arial"/>
          <w:lang w:val="es-BO"/>
        </w:rPr>
        <w:t xml:space="preserve"> </w:t>
      </w:r>
      <w:r w:rsidRPr="0085727A">
        <w:rPr>
          <w:rFonts w:cs="Arial"/>
          <w:lang w:val="es-BO"/>
        </w:rPr>
        <w:t>de presente DBC.</w:t>
      </w:r>
    </w:p>
    <w:p w14:paraId="12DFB0EF" w14:textId="77777777" w:rsidR="00107B3A" w:rsidRPr="0085727A" w:rsidRDefault="00107B3A" w:rsidP="00107B3A">
      <w:pPr>
        <w:jc w:val="both"/>
        <w:rPr>
          <w:rFonts w:ascii="Arial" w:hAnsi="Arial" w:cs="Arial"/>
          <w:lang w:val="es-BO"/>
        </w:rPr>
      </w:pPr>
    </w:p>
    <w:p w14:paraId="2A936970" w14:textId="3C3D4174" w:rsidR="00107B3A" w:rsidRPr="0085727A" w:rsidRDefault="00107B3A" w:rsidP="00107B3A">
      <w:pPr>
        <w:jc w:val="both"/>
        <w:rPr>
          <w:rFonts w:cs="Arial"/>
          <w:lang w:val="es-BO"/>
        </w:rPr>
      </w:pPr>
      <w:r w:rsidRPr="0085727A">
        <w:rPr>
          <w:rFonts w:cs="Arial"/>
          <w:lang w:val="es-BO"/>
        </w:rPr>
        <w:t>(**)</w:t>
      </w:r>
      <w:r w:rsidR="003E2E95" w:rsidRPr="0085727A">
        <w:rPr>
          <w:rFonts w:cs="Arial"/>
          <w:lang w:val="es-BO"/>
        </w:rPr>
        <w:t xml:space="preserve"> </w:t>
      </w:r>
      <w:r w:rsidRPr="0085727A">
        <w:rPr>
          <w:rFonts w:cs="Arial"/>
          <w:lang w:val="es-BO"/>
        </w:rPr>
        <w:t>El proponente podrá ofertar características superiores a las solicitadas en el presente Formulario, que mejoren la calidad del servicio</w:t>
      </w:r>
      <w:r w:rsidR="001F1D1D" w:rsidRPr="0085727A">
        <w:rPr>
          <w:rFonts w:cs="Arial"/>
          <w:lang w:val="es-BO"/>
        </w:rPr>
        <w:t xml:space="preserve"> ofertado</w:t>
      </w:r>
      <w:r w:rsidRPr="0085727A">
        <w:rPr>
          <w:rFonts w:cs="Arial"/>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665D16D4" w14:textId="77777777" w:rsidR="0003183D" w:rsidRDefault="0003183D" w:rsidP="00107B3A">
      <w:pPr>
        <w:spacing w:line="200" w:lineRule="exact"/>
        <w:jc w:val="both"/>
        <w:rPr>
          <w:lang w:val="es-BO"/>
        </w:rPr>
      </w:pPr>
    </w:p>
    <w:p w14:paraId="152B1DA7" w14:textId="77777777" w:rsidR="00BD54BA" w:rsidRDefault="00BD54BA" w:rsidP="00107B3A">
      <w:pPr>
        <w:spacing w:line="200" w:lineRule="exact"/>
        <w:jc w:val="both"/>
        <w:rPr>
          <w:lang w:val="es-BO"/>
        </w:rPr>
      </w:pPr>
    </w:p>
    <w:p w14:paraId="321D3ECD" w14:textId="77777777" w:rsidR="00BD54BA" w:rsidRDefault="00BD54BA" w:rsidP="00107B3A">
      <w:pPr>
        <w:spacing w:line="200" w:lineRule="exact"/>
        <w:jc w:val="both"/>
        <w:rPr>
          <w:lang w:val="es-BO"/>
        </w:rPr>
      </w:pPr>
    </w:p>
    <w:p w14:paraId="26FEFB9E" w14:textId="77777777" w:rsidR="00BD54BA" w:rsidRDefault="00BD54BA" w:rsidP="00107B3A">
      <w:pPr>
        <w:spacing w:line="200" w:lineRule="exact"/>
        <w:jc w:val="both"/>
        <w:rPr>
          <w:lang w:val="es-BO"/>
        </w:rPr>
      </w:pPr>
    </w:p>
    <w:p w14:paraId="1F079845" w14:textId="77777777" w:rsidR="00BD54BA" w:rsidRDefault="00BD54BA" w:rsidP="00107B3A">
      <w:pPr>
        <w:spacing w:line="200" w:lineRule="exact"/>
        <w:jc w:val="both"/>
        <w:rPr>
          <w:lang w:val="es-BO"/>
        </w:rPr>
      </w:pPr>
    </w:p>
    <w:p w14:paraId="01694791" w14:textId="77777777" w:rsidR="00BD54BA" w:rsidRDefault="00BD54BA" w:rsidP="00107B3A">
      <w:pPr>
        <w:spacing w:line="200" w:lineRule="exact"/>
        <w:jc w:val="both"/>
        <w:rPr>
          <w:lang w:val="es-BO"/>
        </w:rPr>
      </w:pPr>
    </w:p>
    <w:p w14:paraId="3EEB3781" w14:textId="77777777" w:rsidR="00BD54BA" w:rsidRDefault="00BD54BA" w:rsidP="00107B3A">
      <w:pPr>
        <w:spacing w:line="200" w:lineRule="exact"/>
        <w:jc w:val="both"/>
        <w:rPr>
          <w:lang w:val="es-BO"/>
        </w:rPr>
      </w:pPr>
    </w:p>
    <w:p w14:paraId="60BD21AF" w14:textId="77777777" w:rsidR="00BD54BA" w:rsidRDefault="00BD54BA" w:rsidP="00107B3A">
      <w:pPr>
        <w:spacing w:line="200" w:lineRule="exact"/>
        <w:jc w:val="both"/>
        <w:rPr>
          <w:lang w:val="es-BO"/>
        </w:rPr>
      </w:pPr>
    </w:p>
    <w:p w14:paraId="52C2295D" w14:textId="77777777" w:rsidR="00BD54BA" w:rsidRDefault="00BD54BA" w:rsidP="00107B3A">
      <w:pPr>
        <w:spacing w:line="200" w:lineRule="exact"/>
        <w:jc w:val="both"/>
        <w:rPr>
          <w:lang w:val="es-BO"/>
        </w:rPr>
      </w:pPr>
    </w:p>
    <w:p w14:paraId="7DB9B91C" w14:textId="77777777" w:rsidR="00BD54BA" w:rsidRDefault="00BD54BA" w:rsidP="00107B3A">
      <w:pPr>
        <w:spacing w:line="200" w:lineRule="exact"/>
        <w:jc w:val="both"/>
        <w:rPr>
          <w:lang w:val="es-BO"/>
        </w:rPr>
      </w:pPr>
    </w:p>
    <w:p w14:paraId="58FF6FB1" w14:textId="77777777" w:rsidR="00BD54BA" w:rsidRDefault="00BD54BA" w:rsidP="00107B3A">
      <w:pPr>
        <w:spacing w:line="200" w:lineRule="exact"/>
        <w:jc w:val="both"/>
        <w:rPr>
          <w:lang w:val="es-BO"/>
        </w:rPr>
      </w:pPr>
    </w:p>
    <w:p w14:paraId="5A6CB157" w14:textId="77777777" w:rsidR="00BD54BA" w:rsidRDefault="00BD54BA" w:rsidP="00107B3A">
      <w:pPr>
        <w:spacing w:line="200" w:lineRule="exact"/>
        <w:jc w:val="both"/>
        <w:rPr>
          <w:lang w:val="es-BO"/>
        </w:rPr>
      </w:pPr>
    </w:p>
    <w:p w14:paraId="16DC40DB" w14:textId="77777777" w:rsidR="00BD54BA" w:rsidRDefault="00BD54BA" w:rsidP="00107B3A">
      <w:pPr>
        <w:spacing w:line="200" w:lineRule="exact"/>
        <w:jc w:val="both"/>
        <w:rPr>
          <w:lang w:val="es-BO"/>
        </w:rPr>
      </w:pPr>
    </w:p>
    <w:p w14:paraId="1AB0DAC4" w14:textId="77777777" w:rsidR="00BD54BA" w:rsidRDefault="00BD54BA" w:rsidP="00107B3A">
      <w:pPr>
        <w:spacing w:line="200" w:lineRule="exact"/>
        <w:jc w:val="both"/>
        <w:rPr>
          <w:lang w:val="es-BO"/>
        </w:rPr>
      </w:pPr>
    </w:p>
    <w:p w14:paraId="0DC55671" w14:textId="77777777" w:rsidR="00BD54BA" w:rsidRDefault="00BD54BA" w:rsidP="00107B3A">
      <w:pPr>
        <w:spacing w:line="200" w:lineRule="exact"/>
        <w:jc w:val="both"/>
        <w:rPr>
          <w:lang w:val="es-BO"/>
        </w:rPr>
      </w:pPr>
    </w:p>
    <w:p w14:paraId="6691DA3B" w14:textId="77777777" w:rsidR="00BD54BA" w:rsidRDefault="00BD54BA" w:rsidP="00107B3A">
      <w:pPr>
        <w:spacing w:line="200" w:lineRule="exact"/>
        <w:jc w:val="both"/>
        <w:rPr>
          <w:lang w:val="es-BO"/>
        </w:rPr>
      </w:pPr>
    </w:p>
    <w:p w14:paraId="046DF795" w14:textId="77777777" w:rsidR="00BD54BA" w:rsidRDefault="00BD54BA" w:rsidP="00107B3A">
      <w:pPr>
        <w:spacing w:line="200" w:lineRule="exact"/>
        <w:jc w:val="both"/>
        <w:rPr>
          <w:lang w:val="es-BO"/>
        </w:rPr>
      </w:pPr>
    </w:p>
    <w:p w14:paraId="09BFC30F" w14:textId="77777777" w:rsidR="00BD54BA" w:rsidRDefault="00BD54BA" w:rsidP="00107B3A">
      <w:pPr>
        <w:spacing w:line="200" w:lineRule="exact"/>
        <w:jc w:val="both"/>
        <w:rPr>
          <w:lang w:val="es-BO"/>
        </w:rPr>
      </w:pPr>
    </w:p>
    <w:p w14:paraId="1CAAC535" w14:textId="77777777" w:rsidR="00BD54BA" w:rsidRDefault="00BD54BA" w:rsidP="00107B3A">
      <w:pPr>
        <w:spacing w:line="200" w:lineRule="exact"/>
        <w:jc w:val="both"/>
        <w:rPr>
          <w:lang w:val="es-BO"/>
        </w:rPr>
      </w:pPr>
    </w:p>
    <w:p w14:paraId="5E5C42EA" w14:textId="77777777" w:rsidR="00BD54BA" w:rsidRDefault="00BD54BA" w:rsidP="00107B3A">
      <w:pPr>
        <w:spacing w:line="200" w:lineRule="exact"/>
        <w:jc w:val="both"/>
        <w:rPr>
          <w:lang w:val="es-BO"/>
        </w:rPr>
      </w:pPr>
    </w:p>
    <w:p w14:paraId="148001D9" w14:textId="77777777" w:rsidR="00BD54BA" w:rsidRDefault="00BD54BA" w:rsidP="00107B3A">
      <w:pPr>
        <w:spacing w:line="200" w:lineRule="exact"/>
        <w:jc w:val="both"/>
        <w:rPr>
          <w:lang w:val="es-BO"/>
        </w:rPr>
      </w:pPr>
    </w:p>
    <w:p w14:paraId="0DD39875" w14:textId="77777777" w:rsidR="00BD54BA" w:rsidRDefault="00BD54BA" w:rsidP="00107B3A">
      <w:pPr>
        <w:spacing w:line="200" w:lineRule="exact"/>
        <w:jc w:val="both"/>
        <w:rPr>
          <w:lang w:val="es-BO"/>
        </w:rPr>
      </w:pPr>
    </w:p>
    <w:p w14:paraId="098C83F1" w14:textId="77777777" w:rsidR="00BD54BA" w:rsidRDefault="00BD54BA" w:rsidP="00107B3A">
      <w:pPr>
        <w:spacing w:line="200" w:lineRule="exact"/>
        <w:jc w:val="both"/>
        <w:rPr>
          <w:lang w:val="es-BO"/>
        </w:rPr>
      </w:pPr>
    </w:p>
    <w:p w14:paraId="6EAE7A4E" w14:textId="77777777" w:rsidR="00BD54BA" w:rsidRDefault="00BD54BA" w:rsidP="00107B3A">
      <w:pPr>
        <w:spacing w:line="200" w:lineRule="exact"/>
        <w:jc w:val="both"/>
        <w:rPr>
          <w:lang w:val="es-BO"/>
        </w:rPr>
      </w:pPr>
    </w:p>
    <w:p w14:paraId="1C41C0AC" w14:textId="77777777" w:rsidR="00505384" w:rsidRPr="00A40276" w:rsidRDefault="00505384" w:rsidP="005B7119">
      <w:pP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AF34A87" w14:textId="35F59E36" w:rsidR="00BD54BA" w:rsidRDefault="00107B3A" w:rsidP="005B7119">
      <w:pPr>
        <w:jc w:val="center"/>
        <w:rPr>
          <w:rFonts w:cs="Arial"/>
          <w:b/>
          <w:sz w:val="18"/>
          <w:szCs w:val="18"/>
          <w:lang w:val="es-BO"/>
        </w:rPr>
      </w:pPr>
      <w:r w:rsidRPr="00A40276">
        <w:rPr>
          <w:rFonts w:cs="Arial"/>
          <w:b/>
          <w:sz w:val="18"/>
          <w:szCs w:val="18"/>
          <w:lang w:val="es-BO"/>
        </w:rPr>
        <w:t xml:space="preserve">CONDICIONES ADICIONALES </w:t>
      </w:r>
    </w:p>
    <w:tbl>
      <w:tblPr>
        <w:tblW w:w="10372" w:type="dxa"/>
        <w:jc w:val="center"/>
        <w:tblLayout w:type="fixed"/>
        <w:tblCellMar>
          <w:left w:w="28" w:type="dxa"/>
          <w:right w:w="28" w:type="dxa"/>
        </w:tblCellMar>
        <w:tblLook w:val="0000" w:firstRow="0" w:lastRow="0" w:firstColumn="0" w:lastColumn="0" w:noHBand="0" w:noVBand="0"/>
      </w:tblPr>
      <w:tblGrid>
        <w:gridCol w:w="429"/>
        <w:gridCol w:w="5609"/>
        <w:gridCol w:w="2157"/>
        <w:gridCol w:w="2177"/>
      </w:tblGrid>
      <w:tr w:rsidR="00BD54BA" w:rsidRPr="00BD54BA" w14:paraId="0DBA1686" w14:textId="458885BD" w:rsidTr="005B7119">
        <w:trPr>
          <w:trHeight w:val="229"/>
          <w:jc w:val="center"/>
        </w:trPr>
        <w:tc>
          <w:tcPr>
            <w:tcW w:w="8195" w:type="dxa"/>
            <w:gridSpan w:val="3"/>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5B17C9BB" w14:textId="77777777" w:rsidR="00BD54BA" w:rsidRPr="00BD54BA" w:rsidRDefault="00BD54BA" w:rsidP="00BD54BA">
            <w:pPr>
              <w:suppressAutoHyphens/>
              <w:jc w:val="center"/>
              <w:rPr>
                <w:rFonts w:eastAsia="Calibri" w:cs="Arial"/>
                <w:b/>
                <w:lang w:eastAsia="es-BO"/>
              </w:rPr>
            </w:pPr>
            <w:r w:rsidRPr="00BD54BA">
              <w:rPr>
                <w:rFonts w:eastAsia="Calibri" w:cs="Arial"/>
                <w:b/>
                <w:lang w:eastAsia="es-BO"/>
              </w:rPr>
              <w:t>Para ser llenado por la Entidad convocante</w:t>
            </w:r>
          </w:p>
          <w:p w14:paraId="57F283E0" w14:textId="3AA2E5AC" w:rsidR="00BD54BA" w:rsidRPr="00BD54BA" w:rsidRDefault="00BD54BA" w:rsidP="00BD54BA">
            <w:pPr>
              <w:suppressAutoHyphens/>
              <w:jc w:val="center"/>
              <w:rPr>
                <w:rFonts w:eastAsia="Calibri" w:cs="Arial"/>
                <w:b/>
                <w:lang w:eastAsia="es-BO"/>
              </w:rPr>
            </w:pPr>
            <w:r w:rsidRPr="00BD54BA">
              <w:rPr>
                <w:rFonts w:eastAsia="Calibri" w:cs="Arial"/>
                <w:b/>
                <w:lang w:eastAsia="es-BO"/>
              </w:rPr>
              <w:t>(Llenar de manera previa a la publicación del DBC)</w:t>
            </w:r>
          </w:p>
        </w:tc>
        <w:tc>
          <w:tcPr>
            <w:tcW w:w="2177"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tcPr>
          <w:p w14:paraId="217F75C9" w14:textId="35A902E1" w:rsidR="00BD54BA" w:rsidRPr="00BD54BA" w:rsidRDefault="00BD54BA" w:rsidP="00BD54BA">
            <w:pPr>
              <w:suppressAutoHyphens/>
              <w:jc w:val="center"/>
              <w:rPr>
                <w:rFonts w:eastAsia="Calibri" w:cs="Arial"/>
                <w:b/>
                <w:lang w:eastAsia="es-BO"/>
              </w:rPr>
            </w:pPr>
            <w:r w:rsidRPr="00BD54BA">
              <w:rPr>
                <w:rFonts w:eastAsia="Calibri" w:cs="Arial"/>
                <w:b/>
                <w:sz w:val="14"/>
                <w:szCs w:val="14"/>
                <w:lang w:eastAsia="es-BO"/>
              </w:rPr>
              <w:t>Para ser llenado por el proponente al momento de elaborar su propuesta</w:t>
            </w:r>
          </w:p>
        </w:tc>
      </w:tr>
      <w:tr w:rsidR="00BD54BA" w:rsidRPr="00BD54BA" w14:paraId="0DA47239" w14:textId="06C0FBA4" w:rsidTr="005B7119">
        <w:trPr>
          <w:trHeight w:val="229"/>
          <w:jc w:val="center"/>
        </w:trPr>
        <w:tc>
          <w:tcPr>
            <w:tcW w:w="429"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1EF0DDAD" w14:textId="77777777" w:rsidR="00BD54BA" w:rsidRPr="00BD54BA" w:rsidRDefault="00BD54BA" w:rsidP="00BD54BA">
            <w:pPr>
              <w:suppressAutoHyphens/>
              <w:jc w:val="center"/>
              <w:rPr>
                <w:rFonts w:eastAsia="Calibri" w:cs="Arial"/>
                <w:b/>
                <w:lang w:eastAsia="es-BO"/>
              </w:rPr>
            </w:pPr>
            <w:r w:rsidRPr="00BD54BA">
              <w:rPr>
                <w:rFonts w:eastAsia="Calibri" w:cs="Arial"/>
                <w:b/>
                <w:lang w:eastAsia="es-BO"/>
              </w:rPr>
              <w:t>N°</w:t>
            </w:r>
          </w:p>
        </w:tc>
        <w:tc>
          <w:tcPr>
            <w:tcW w:w="5609"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1974F58A" w14:textId="77777777" w:rsidR="00BD54BA" w:rsidRPr="00BD54BA" w:rsidRDefault="00BD54BA" w:rsidP="00BD54BA">
            <w:pPr>
              <w:suppressAutoHyphens/>
              <w:jc w:val="center"/>
              <w:rPr>
                <w:rFonts w:eastAsia="Calibri" w:cs="Arial"/>
                <w:b/>
                <w:bCs/>
                <w:lang w:eastAsia="es-BO"/>
              </w:rPr>
            </w:pPr>
            <w:r w:rsidRPr="00BD54BA">
              <w:rPr>
                <w:rFonts w:eastAsia="Calibri" w:cs="Arial"/>
                <w:b/>
                <w:bCs/>
                <w:lang w:eastAsia="es-BO"/>
              </w:rPr>
              <w:t>Condiciones Adicionales Solicitadas (*)</w:t>
            </w:r>
          </w:p>
        </w:tc>
        <w:tc>
          <w:tcPr>
            <w:tcW w:w="2157"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36FC71BF" w14:textId="67C6ECB5" w:rsidR="00BD54BA" w:rsidRPr="00BD54BA" w:rsidRDefault="00BD54BA" w:rsidP="00BD54BA">
            <w:pPr>
              <w:suppressAutoHyphens/>
              <w:jc w:val="center"/>
              <w:rPr>
                <w:rFonts w:eastAsia="Calibri" w:cs="Arial"/>
                <w:b/>
                <w:i/>
                <w:lang w:eastAsia="es-BO"/>
              </w:rPr>
            </w:pPr>
            <w:r w:rsidRPr="00BD54BA">
              <w:rPr>
                <w:rFonts w:eastAsia="Calibri" w:cs="Arial"/>
                <w:b/>
                <w:lang w:eastAsia="es-BO"/>
              </w:rPr>
              <w:t>Puntaje Asignado (Definir Puntaje) (**)</w:t>
            </w:r>
          </w:p>
        </w:tc>
        <w:tc>
          <w:tcPr>
            <w:tcW w:w="2177"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tcPr>
          <w:p w14:paraId="34826A37" w14:textId="7929EADF" w:rsidR="00BD54BA" w:rsidRPr="00BD54BA" w:rsidRDefault="00BD54BA" w:rsidP="00BD54BA">
            <w:pPr>
              <w:suppressAutoHyphens/>
              <w:jc w:val="center"/>
              <w:rPr>
                <w:rFonts w:eastAsia="Calibri" w:cs="Arial"/>
                <w:b/>
                <w:lang w:eastAsia="es-BO"/>
              </w:rPr>
            </w:pPr>
            <w:r w:rsidRPr="00BD54BA">
              <w:rPr>
                <w:rFonts w:eastAsia="Calibri" w:cs="Arial"/>
                <w:b/>
                <w:sz w:val="14"/>
                <w:szCs w:val="14"/>
                <w:lang w:eastAsia="es-BO"/>
              </w:rPr>
              <w:t>Condiciones Adicionales Propuestas (***)</w:t>
            </w:r>
          </w:p>
        </w:tc>
      </w:tr>
      <w:tr w:rsidR="00BD54BA" w:rsidRPr="00BD54BA" w14:paraId="602C5A44" w14:textId="2C683925" w:rsidTr="005B7119">
        <w:trPr>
          <w:trHeight w:val="145"/>
          <w:jc w:val="center"/>
        </w:trPr>
        <w:tc>
          <w:tcPr>
            <w:tcW w:w="429" w:type="dxa"/>
            <w:tcBorders>
              <w:top w:val="single" w:sz="2" w:space="0" w:color="000000"/>
              <w:left w:val="single" w:sz="2" w:space="0" w:color="000000"/>
              <w:bottom w:val="single" w:sz="2" w:space="0" w:color="000000"/>
              <w:right w:val="single" w:sz="2" w:space="0" w:color="000000"/>
            </w:tcBorders>
          </w:tcPr>
          <w:p w14:paraId="78BEB345" w14:textId="77777777" w:rsidR="00BD54BA" w:rsidRPr="00BD54BA" w:rsidRDefault="00BD54BA" w:rsidP="00BD54BA">
            <w:pPr>
              <w:suppressAutoHyphens/>
              <w:spacing w:before="40" w:after="40" w:line="259" w:lineRule="auto"/>
              <w:jc w:val="center"/>
              <w:rPr>
                <w:rFonts w:eastAsia="Calibri" w:cs="Arial"/>
                <w:b/>
                <w:bCs/>
                <w:lang w:eastAsia="es-BO"/>
              </w:rPr>
            </w:pPr>
            <w:r w:rsidRPr="00BD54BA">
              <w:rPr>
                <w:rFonts w:eastAsia="Calibri" w:cs="Arial"/>
                <w:b/>
                <w:bCs/>
                <w:lang w:eastAsia="es-BO"/>
              </w:rPr>
              <w:lastRenderedPageBreak/>
              <w:t>1</w:t>
            </w:r>
          </w:p>
        </w:tc>
        <w:tc>
          <w:tcPr>
            <w:tcW w:w="5609" w:type="dxa"/>
            <w:tcBorders>
              <w:top w:val="single" w:sz="2" w:space="0" w:color="000000"/>
              <w:left w:val="single" w:sz="2" w:space="0" w:color="000000"/>
              <w:bottom w:val="single" w:sz="2" w:space="0" w:color="000000"/>
              <w:right w:val="single" w:sz="2" w:space="0" w:color="000000"/>
            </w:tcBorders>
          </w:tcPr>
          <w:p w14:paraId="46F0519B" w14:textId="77777777" w:rsidR="00BD54BA" w:rsidRPr="00BD54BA" w:rsidRDefault="00BD54BA" w:rsidP="00BD54BA">
            <w:pPr>
              <w:tabs>
                <w:tab w:val="left" w:pos="44"/>
              </w:tabs>
              <w:suppressAutoHyphens/>
              <w:spacing w:before="40" w:after="40" w:line="259" w:lineRule="auto"/>
              <w:rPr>
                <w:rFonts w:eastAsia="Calibri" w:cs="Arial"/>
                <w:b/>
                <w:lang w:eastAsia="es-BO"/>
              </w:rPr>
            </w:pPr>
            <w:r w:rsidRPr="00BD54BA">
              <w:rPr>
                <w:rFonts w:eastAsia="Calibri" w:cs="Arial"/>
                <w:b/>
                <w:lang w:eastAsia="es-BO"/>
              </w:rPr>
              <w:tab/>
            </w:r>
            <w:r w:rsidRPr="00BD54BA">
              <w:rPr>
                <w:rFonts w:eastAsia="Calibri" w:cs="Arial"/>
                <w:b/>
                <w:bCs/>
                <w:lang w:eastAsia="es-BO"/>
              </w:rPr>
              <w:t>EXPERIENCIA DE LA EMPRESA</w:t>
            </w:r>
          </w:p>
        </w:tc>
        <w:tc>
          <w:tcPr>
            <w:tcW w:w="2157" w:type="dxa"/>
            <w:tcBorders>
              <w:top w:val="single" w:sz="2" w:space="0" w:color="000000"/>
              <w:left w:val="single" w:sz="2" w:space="0" w:color="000000"/>
              <w:bottom w:val="single" w:sz="2" w:space="0" w:color="000000"/>
              <w:right w:val="single" w:sz="2" w:space="0" w:color="000000"/>
            </w:tcBorders>
          </w:tcPr>
          <w:p w14:paraId="0C7784BF" w14:textId="77777777" w:rsidR="00BD54BA" w:rsidRPr="00BD54BA" w:rsidRDefault="00BD54BA" w:rsidP="00BD54BA">
            <w:pPr>
              <w:suppressAutoHyphens/>
              <w:spacing w:before="40" w:after="40" w:line="259" w:lineRule="auto"/>
              <w:jc w:val="center"/>
              <w:rPr>
                <w:rFonts w:eastAsia="Calibri" w:cs="Arial"/>
                <w:b/>
                <w:lang w:eastAsia="es-BO"/>
              </w:rPr>
            </w:pPr>
            <w:r w:rsidRPr="00BD54BA">
              <w:rPr>
                <w:rFonts w:eastAsia="Calibri" w:cs="Arial"/>
                <w:b/>
                <w:lang w:eastAsia="es-BO"/>
              </w:rPr>
              <w:t>1 = [15 puntos]</w:t>
            </w:r>
          </w:p>
        </w:tc>
        <w:tc>
          <w:tcPr>
            <w:tcW w:w="2177" w:type="dxa"/>
            <w:tcBorders>
              <w:top w:val="single" w:sz="2" w:space="0" w:color="000000"/>
              <w:left w:val="single" w:sz="2" w:space="0" w:color="000000"/>
              <w:bottom w:val="single" w:sz="2" w:space="0" w:color="000000"/>
              <w:right w:val="single" w:sz="2" w:space="0" w:color="000000"/>
            </w:tcBorders>
          </w:tcPr>
          <w:p w14:paraId="3564F9D6" w14:textId="77777777" w:rsidR="00BD54BA" w:rsidRPr="00BD54BA" w:rsidRDefault="00BD54BA" w:rsidP="00BD54BA">
            <w:pPr>
              <w:suppressAutoHyphens/>
              <w:spacing w:before="40" w:after="40" w:line="259" w:lineRule="auto"/>
              <w:jc w:val="center"/>
              <w:rPr>
                <w:rFonts w:eastAsia="Calibri" w:cs="Arial"/>
                <w:b/>
                <w:lang w:eastAsia="es-BO"/>
              </w:rPr>
            </w:pPr>
          </w:p>
        </w:tc>
      </w:tr>
      <w:tr w:rsidR="00BD54BA" w:rsidRPr="00BD54BA" w14:paraId="710F8C5E" w14:textId="653C3CBF" w:rsidTr="005B7119">
        <w:trPr>
          <w:trHeight w:val="68"/>
          <w:jc w:val="center"/>
        </w:trPr>
        <w:tc>
          <w:tcPr>
            <w:tcW w:w="429" w:type="dxa"/>
            <w:tcBorders>
              <w:top w:val="single" w:sz="2" w:space="0" w:color="000000"/>
              <w:left w:val="single" w:sz="2" w:space="0" w:color="000000"/>
              <w:bottom w:val="single" w:sz="2" w:space="0" w:color="000000"/>
              <w:right w:val="single" w:sz="2" w:space="0" w:color="000000"/>
            </w:tcBorders>
          </w:tcPr>
          <w:p w14:paraId="208FDC77"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tcPr>
          <w:p w14:paraId="4A097B13" w14:textId="77777777" w:rsidR="00BD54BA" w:rsidRPr="00BD54BA" w:rsidRDefault="00BD54BA" w:rsidP="00BD54BA">
            <w:pPr>
              <w:suppressAutoHyphens/>
              <w:spacing w:before="40" w:after="40" w:line="259" w:lineRule="auto"/>
              <w:jc w:val="both"/>
              <w:rPr>
                <w:rFonts w:eastAsia="Calibri" w:cs="Arial"/>
                <w:b/>
                <w:bCs/>
                <w:lang w:eastAsia="es-BO"/>
              </w:rPr>
            </w:pPr>
            <w:r w:rsidRPr="00BD54BA">
              <w:rPr>
                <w:rFonts w:eastAsia="Calibri" w:cs="Arial"/>
                <w:b/>
                <w:bCs/>
                <w:lang w:eastAsia="es-BO"/>
              </w:rPr>
              <w:t>1.1 EXPERIENCIA GENERAL</w:t>
            </w:r>
          </w:p>
          <w:p w14:paraId="68C36A6E"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lang w:eastAsia="es-BO"/>
              </w:rPr>
              <w:t>Adjuntar Formulario de la Experiencia General adjuntado respaldos (contratos, actas de recepción y otros documentos) en fotocopia simple</w:t>
            </w:r>
          </w:p>
        </w:tc>
        <w:tc>
          <w:tcPr>
            <w:tcW w:w="2157" w:type="dxa"/>
            <w:tcBorders>
              <w:top w:val="single" w:sz="2" w:space="0" w:color="000000"/>
              <w:left w:val="single" w:sz="2" w:space="0" w:color="000000"/>
              <w:bottom w:val="single" w:sz="2" w:space="0" w:color="000000"/>
              <w:right w:val="single" w:sz="2" w:space="0" w:color="000000"/>
            </w:tcBorders>
          </w:tcPr>
          <w:p w14:paraId="2BD6F8B2"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b/>
                <w:bCs/>
                <w:lang w:eastAsia="es-BO"/>
              </w:rPr>
              <w:t xml:space="preserve">1.1 </w:t>
            </w:r>
            <w:r w:rsidRPr="00BD54BA">
              <w:rPr>
                <w:rFonts w:eastAsia="Calibri" w:cs="Arial"/>
                <w:b/>
                <w:bCs/>
                <w:i/>
                <w:iCs/>
                <w:lang w:eastAsia="es-BO"/>
              </w:rPr>
              <w:t>= [5</w:t>
            </w:r>
            <w:r w:rsidRPr="00BD54BA">
              <w:rPr>
                <w:rFonts w:eastAsia="Calibri" w:cs="Arial"/>
                <w:b/>
                <w:bCs/>
                <w:lang w:eastAsia="es-BO"/>
              </w:rPr>
              <w:t xml:space="preserve"> </w:t>
            </w:r>
            <w:r w:rsidRPr="00BD54BA">
              <w:rPr>
                <w:rFonts w:eastAsia="Calibri" w:cs="Arial"/>
                <w:b/>
                <w:bCs/>
                <w:i/>
                <w:iCs/>
                <w:lang w:eastAsia="es-BO"/>
              </w:rPr>
              <w:t>puntos]</w:t>
            </w:r>
          </w:p>
        </w:tc>
        <w:tc>
          <w:tcPr>
            <w:tcW w:w="2177" w:type="dxa"/>
            <w:tcBorders>
              <w:top w:val="single" w:sz="2" w:space="0" w:color="000000"/>
              <w:left w:val="single" w:sz="2" w:space="0" w:color="000000"/>
              <w:bottom w:val="single" w:sz="2" w:space="0" w:color="000000"/>
              <w:right w:val="single" w:sz="2" w:space="0" w:color="000000"/>
            </w:tcBorders>
          </w:tcPr>
          <w:p w14:paraId="52F35735" w14:textId="77777777" w:rsidR="00BD54BA" w:rsidRPr="00BD54BA" w:rsidRDefault="00BD54BA" w:rsidP="00BD54BA">
            <w:pPr>
              <w:suppressAutoHyphens/>
              <w:spacing w:before="40" w:after="40" w:line="259" w:lineRule="auto"/>
              <w:jc w:val="center"/>
              <w:rPr>
                <w:rFonts w:eastAsia="Calibri" w:cs="Arial"/>
                <w:b/>
                <w:bCs/>
                <w:lang w:eastAsia="es-BO"/>
              </w:rPr>
            </w:pPr>
          </w:p>
        </w:tc>
      </w:tr>
      <w:tr w:rsidR="00BD54BA" w:rsidRPr="00BD54BA" w14:paraId="1B71E597" w14:textId="3B3AFF2C" w:rsidTr="005B7119">
        <w:trPr>
          <w:trHeight w:val="76"/>
          <w:jc w:val="center"/>
        </w:trPr>
        <w:tc>
          <w:tcPr>
            <w:tcW w:w="429" w:type="dxa"/>
            <w:tcBorders>
              <w:top w:val="single" w:sz="2" w:space="0" w:color="000000"/>
              <w:left w:val="single" w:sz="2" w:space="0" w:color="000000"/>
              <w:bottom w:val="single" w:sz="2" w:space="0" w:color="000000"/>
              <w:right w:val="single" w:sz="2" w:space="0" w:color="000000"/>
            </w:tcBorders>
          </w:tcPr>
          <w:p w14:paraId="7C88EBD4"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2BCC239F"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lang w:eastAsia="es-BO"/>
              </w:rPr>
              <w:t>1.1.1 Mayor o igual a diez (10) años de experiencia general</w:t>
            </w:r>
          </w:p>
        </w:tc>
        <w:tc>
          <w:tcPr>
            <w:tcW w:w="2157" w:type="dxa"/>
            <w:tcBorders>
              <w:top w:val="single" w:sz="2" w:space="0" w:color="000000"/>
              <w:left w:val="single" w:sz="2" w:space="0" w:color="000000"/>
              <w:bottom w:val="single" w:sz="2" w:space="0" w:color="000000"/>
              <w:right w:val="single" w:sz="2" w:space="0" w:color="000000"/>
            </w:tcBorders>
            <w:vAlign w:val="center"/>
          </w:tcPr>
          <w:p w14:paraId="517F4B20"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lang w:eastAsia="es-BO"/>
              </w:rPr>
              <w:t xml:space="preserve">1.1.1 = </w:t>
            </w:r>
            <w:r w:rsidRPr="00BD54BA">
              <w:rPr>
                <w:rFonts w:eastAsia="Calibri" w:cs="Arial"/>
                <w:i/>
                <w:iCs/>
                <w:lang w:eastAsia="es-BO"/>
              </w:rPr>
              <w:t>[5 puntos]</w:t>
            </w:r>
          </w:p>
        </w:tc>
        <w:tc>
          <w:tcPr>
            <w:tcW w:w="2177" w:type="dxa"/>
            <w:tcBorders>
              <w:top w:val="single" w:sz="2" w:space="0" w:color="000000"/>
              <w:left w:val="single" w:sz="2" w:space="0" w:color="000000"/>
              <w:bottom w:val="single" w:sz="2" w:space="0" w:color="000000"/>
              <w:right w:val="single" w:sz="2" w:space="0" w:color="000000"/>
            </w:tcBorders>
          </w:tcPr>
          <w:p w14:paraId="615C1665" w14:textId="77777777" w:rsidR="00BD54BA" w:rsidRPr="00BD54BA" w:rsidRDefault="00BD54BA" w:rsidP="00BD54BA">
            <w:pPr>
              <w:suppressAutoHyphens/>
              <w:spacing w:before="40" w:after="40" w:line="259" w:lineRule="auto"/>
              <w:jc w:val="center"/>
              <w:rPr>
                <w:rFonts w:eastAsia="Calibri" w:cs="Arial"/>
                <w:lang w:eastAsia="es-BO"/>
              </w:rPr>
            </w:pPr>
          </w:p>
        </w:tc>
      </w:tr>
      <w:tr w:rsidR="00BD54BA" w:rsidRPr="00BD54BA" w14:paraId="31085363" w14:textId="76B45D3E" w:rsidTr="005B7119">
        <w:trPr>
          <w:trHeight w:val="85"/>
          <w:jc w:val="center"/>
        </w:trPr>
        <w:tc>
          <w:tcPr>
            <w:tcW w:w="429" w:type="dxa"/>
            <w:tcBorders>
              <w:top w:val="single" w:sz="2" w:space="0" w:color="000000"/>
              <w:left w:val="single" w:sz="2" w:space="0" w:color="000000"/>
              <w:bottom w:val="single" w:sz="2" w:space="0" w:color="000000"/>
              <w:right w:val="single" w:sz="2" w:space="0" w:color="000000"/>
            </w:tcBorders>
          </w:tcPr>
          <w:p w14:paraId="7B8198F6"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35D5FDAB"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lang w:eastAsia="es-BO"/>
              </w:rPr>
              <w:t>1.1.2 Mayor o igual a cinco (5) años y menor a diez (10) años de experiencia general</w:t>
            </w:r>
          </w:p>
        </w:tc>
        <w:tc>
          <w:tcPr>
            <w:tcW w:w="2157" w:type="dxa"/>
            <w:tcBorders>
              <w:top w:val="single" w:sz="2" w:space="0" w:color="000000"/>
              <w:left w:val="single" w:sz="2" w:space="0" w:color="000000"/>
              <w:bottom w:val="single" w:sz="2" w:space="0" w:color="000000"/>
              <w:right w:val="single" w:sz="2" w:space="0" w:color="000000"/>
            </w:tcBorders>
            <w:vAlign w:val="center"/>
          </w:tcPr>
          <w:p w14:paraId="6D715CF7"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lang w:eastAsia="es-BO"/>
              </w:rPr>
              <w:t xml:space="preserve">1.1.2 = </w:t>
            </w:r>
            <w:r w:rsidRPr="00BD54BA">
              <w:rPr>
                <w:rFonts w:eastAsia="Calibri" w:cs="Arial"/>
                <w:i/>
                <w:iCs/>
                <w:lang w:eastAsia="es-BO"/>
              </w:rPr>
              <w:t>[2 puntos]</w:t>
            </w:r>
          </w:p>
        </w:tc>
        <w:tc>
          <w:tcPr>
            <w:tcW w:w="2177" w:type="dxa"/>
            <w:tcBorders>
              <w:top w:val="single" w:sz="2" w:space="0" w:color="000000"/>
              <w:left w:val="single" w:sz="2" w:space="0" w:color="000000"/>
              <w:bottom w:val="single" w:sz="2" w:space="0" w:color="000000"/>
              <w:right w:val="single" w:sz="2" w:space="0" w:color="000000"/>
            </w:tcBorders>
          </w:tcPr>
          <w:p w14:paraId="006A0FFC" w14:textId="77777777" w:rsidR="00BD54BA" w:rsidRPr="00BD54BA" w:rsidRDefault="00BD54BA" w:rsidP="00BD54BA">
            <w:pPr>
              <w:suppressAutoHyphens/>
              <w:spacing w:before="40" w:after="40" w:line="259" w:lineRule="auto"/>
              <w:jc w:val="center"/>
              <w:rPr>
                <w:rFonts w:eastAsia="Calibri" w:cs="Arial"/>
                <w:lang w:eastAsia="es-BO"/>
              </w:rPr>
            </w:pPr>
          </w:p>
        </w:tc>
      </w:tr>
      <w:tr w:rsidR="00BD54BA" w:rsidRPr="00BD54BA" w14:paraId="13D8F2A4" w14:textId="49B68D40" w:rsidTr="005B7119">
        <w:trPr>
          <w:trHeight w:val="87"/>
          <w:jc w:val="center"/>
        </w:trPr>
        <w:tc>
          <w:tcPr>
            <w:tcW w:w="429" w:type="dxa"/>
            <w:tcBorders>
              <w:top w:val="single" w:sz="2" w:space="0" w:color="000000"/>
              <w:left w:val="single" w:sz="2" w:space="0" w:color="000000"/>
              <w:bottom w:val="single" w:sz="2" w:space="0" w:color="000000"/>
              <w:right w:val="single" w:sz="2" w:space="0" w:color="000000"/>
            </w:tcBorders>
          </w:tcPr>
          <w:p w14:paraId="2773C6EC"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tcPr>
          <w:p w14:paraId="1FA309ED"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lang w:eastAsia="es-BO"/>
              </w:rPr>
              <w:t>1.1.3 Mayor o igual a dos (2) años y menor a cinco (5) años de experiencia general</w:t>
            </w:r>
          </w:p>
        </w:tc>
        <w:tc>
          <w:tcPr>
            <w:tcW w:w="2157" w:type="dxa"/>
            <w:tcBorders>
              <w:top w:val="single" w:sz="2" w:space="0" w:color="000000"/>
              <w:left w:val="single" w:sz="2" w:space="0" w:color="000000"/>
              <w:bottom w:val="single" w:sz="2" w:space="0" w:color="000000"/>
              <w:right w:val="single" w:sz="2" w:space="0" w:color="000000"/>
            </w:tcBorders>
            <w:vAlign w:val="center"/>
          </w:tcPr>
          <w:p w14:paraId="4CC099CC"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lang w:eastAsia="es-BO"/>
              </w:rPr>
              <w:t xml:space="preserve">1.1.3 = </w:t>
            </w:r>
            <w:r w:rsidRPr="00BD54BA">
              <w:rPr>
                <w:rFonts w:eastAsia="Calibri" w:cs="Arial"/>
                <w:i/>
                <w:iCs/>
                <w:lang w:eastAsia="es-BO"/>
              </w:rPr>
              <w:t>[1 puntos]</w:t>
            </w:r>
          </w:p>
        </w:tc>
        <w:tc>
          <w:tcPr>
            <w:tcW w:w="2177" w:type="dxa"/>
            <w:tcBorders>
              <w:top w:val="single" w:sz="2" w:space="0" w:color="000000"/>
              <w:left w:val="single" w:sz="2" w:space="0" w:color="000000"/>
              <w:bottom w:val="single" w:sz="2" w:space="0" w:color="000000"/>
              <w:right w:val="single" w:sz="2" w:space="0" w:color="000000"/>
            </w:tcBorders>
          </w:tcPr>
          <w:p w14:paraId="7B55BC5E" w14:textId="77777777" w:rsidR="00BD54BA" w:rsidRPr="00BD54BA" w:rsidRDefault="00BD54BA" w:rsidP="00BD54BA">
            <w:pPr>
              <w:suppressAutoHyphens/>
              <w:spacing w:before="40" w:after="40" w:line="259" w:lineRule="auto"/>
              <w:jc w:val="center"/>
              <w:rPr>
                <w:rFonts w:eastAsia="Calibri" w:cs="Arial"/>
                <w:lang w:eastAsia="es-BO"/>
              </w:rPr>
            </w:pPr>
          </w:p>
        </w:tc>
      </w:tr>
      <w:tr w:rsidR="00BD54BA" w:rsidRPr="00BD54BA" w14:paraId="11BF2A9C" w14:textId="5FF00167" w:rsidTr="005B7119">
        <w:trPr>
          <w:trHeight w:val="145"/>
          <w:jc w:val="center"/>
        </w:trPr>
        <w:tc>
          <w:tcPr>
            <w:tcW w:w="429" w:type="dxa"/>
            <w:tcBorders>
              <w:top w:val="single" w:sz="2" w:space="0" w:color="000000"/>
              <w:left w:val="single" w:sz="2" w:space="0" w:color="000000"/>
              <w:bottom w:val="single" w:sz="2" w:space="0" w:color="000000"/>
              <w:right w:val="single" w:sz="2" w:space="0" w:color="000000"/>
            </w:tcBorders>
          </w:tcPr>
          <w:p w14:paraId="04E134A8"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tcPr>
          <w:p w14:paraId="4EADB18D" w14:textId="77777777" w:rsidR="00BD54BA" w:rsidRPr="00BD54BA" w:rsidRDefault="00BD54BA" w:rsidP="00BD54BA">
            <w:pPr>
              <w:suppressAutoHyphens/>
              <w:spacing w:before="40" w:after="40" w:line="259" w:lineRule="auto"/>
              <w:rPr>
                <w:rFonts w:eastAsia="Calibri" w:cs="Arial"/>
                <w:lang w:eastAsia="es-BO"/>
              </w:rPr>
            </w:pPr>
            <w:r w:rsidRPr="00BD54BA">
              <w:rPr>
                <w:rFonts w:eastAsia="Calibri" w:cs="Arial"/>
                <w:b/>
                <w:bCs/>
                <w:lang w:eastAsia="es-BO"/>
              </w:rPr>
              <w:t>1.2 EXPERIENCIA ESPECIFICA</w:t>
            </w:r>
            <w:r w:rsidRPr="00BD54BA">
              <w:rPr>
                <w:rFonts w:eastAsia="Calibri" w:cs="Arial"/>
                <w:lang w:eastAsia="es-BO"/>
              </w:rPr>
              <w:br/>
              <w:t>En este criterio se tomarán en cuenta la experiencia en trabajos de instalación de tuberías con diámetro mayor a 4”, Sistemas Sanitarios. Adjuntar Formulario de la Experiencia Especifica adjuntados respaldos (contratos, actas de recepción y otros documentos) en fotocopia simple</w:t>
            </w:r>
          </w:p>
        </w:tc>
        <w:tc>
          <w:tcPr>
            <w:tcW w:w="2157" w:type="dxa"/>
            <w:tcBorders>
              <w:top w:val="single" w:sz="2" w:space="0" w:color="000000"/>
              <w:left w:val="single" w:sz="2" w:space="0" w:color="000000"/>
              <w:bottom w:val="single" w:sz="2" w:space="0" w:color="000000"/>
              <w:right w:val="single" w:sz="2" w:space="0" w:color="000000"/>
            </w:tcBorders>
            <w:vAlign w:val="center"/>
          </w:tcPr>
          <w:p w14:paraId="7881419D"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b/>
                <w:bCs/>
                <w:lang w:eastAsia="es-BO"/>
              </w:rPr>
              <w:t xml:space="preserve">1.2 </w:t>
            </w:r>
            <w:r w:rsidRPr="00BD54BA">
              <w:rPr>
                <w:rFonts w:eastAsia="Calibri" w:cs="Arial"/>
                <w:b/>
                <w:bCs/>
                <w:i/>
                <w:iCs/>
                <w:lang w:eastAsia="es-BO"/>
              </w:rPr>
              <w:t>= [10</w:t>
            </w:r>
            <w:r w:rsidRPr="00BD54BA">
              <w:rPr>
                <w:rFonts w:eastAsia="Calibri" w:cs="Arial"/>
                <w:b/>
                <w:bCs/>
                <w:lang w:eastAsia="es-BO"/>
              </w:rPr>
              <w:t xml:space="preserve"> </w:t>
            </w:r>
            <w:r w:rsidRPr="00BD54BA">
              <w:rPr>
                <w:rFonts w:eastAsia="Calibri" w:cs="Arial"/>
                <w:b/>
                <w:bCs/>
                <w:i/>
                <w:iCs/>
                <w:lang w:eastAsia="es-BO"/>
              </w:rPr>
              <w:t>puntos]</w:t>
            </w:r>
          </w:p>
        </w:tc>
        <w:tc>
          <w:tcPr>
            <w:tcW w:w="2177" w:type="dxa"/>
            <w:tcBorders>
              <w:top w:val="single" w:sz="2" w:space="0" w:color="000000"/>
              <w:left w:val="single" w:sz="2" w:space="0" w:color="000000"/>
              <w:bottom w:val="single" w:sz="2" w:space="0" w:color="000000"/>
              <w:right w:val="single" w:sz="2" w:space="0" w:color="000000"/>
            </w:tcBorders>
          </w:tcPr>
          <w:p w14:paraId="1572B745" w14:textId="77777777" w:rsidR="00BD54BA" w:rsidRPr="00BD54BA" w:rsidRDefault="00BD54BA" w:rsidP="00BD54BA">
            <w:pPr>
              <w:suppressAutoHyphens/>
              <w:spacing w:before="40" w:after="40" w:line="259" w:lineRule="auto"/>
              <w:jc w:val="center"/>
              <w:rPr>
                <w:rFonts w:eastAsia="Calibri" w:cs="Arial"/>
                <w:b/>
                <w:bCs/>
                <w:lang w:eastAsia="es-BO"/>
              </w:rPr>
            </w:pPr>
          </w:p>
        </w:tc>
      </w:tr>
      <w:tr w:rsidR="00BD54BA" w:rsidRPr="00BD54BA" w14:paraId="1682B19C" w14:textId="6F45B5DF" w:rsidTr="005B7119">
        <w:trPr>
          <w:trHeight w:val="88"/>
          <w:jc w:val="center"/>
        </w:trPr>
        <w:tc>
          <w:tcPr>
            <w:tcW w:w="429" w:type="dxa"/>
            <w:tcBorders>
              <w:top w:val="single" w:sz="2" w:space="0" w:color="000000"/>
              <w:left w:val="single" w:sz="2" w:space="0" w:color="000000"/>
              <w:bottom w:val="single" w:sz="2" w:space="0" w:color="000000"/>
              <w:right w:val="single" w:sz="2" w:space="0" w:color="000000"/>
            </w:tcBorders>
          </w:tcPr>
          <w:p w14:paraId="6DD25ED6"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3A8D327A"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lang w:eastAsia="es-BO"/>
              </w:rPr>
              <w:t>1.2.1 Mayor o igual a cinco (5) años de experiencia especifica</w:t>
            </w:r>
          </w:p>
        </w:tc>
        <w:tc>
          <w:tcPr>
            <w:tcW w:w="2157" w:type="dxa"/>
            <w:tcBorders>
              <w:top w:val="single" w:sz="2" w:space="0" w:color="000000"/>
              <w:left w:val="single" w:sz="2" w:space="0" w:color="000000"/>
              <w:bottom w:val="single" w:sz="2" w:space="0" w:color="000000"/>
              <w:right w:val="single" w:sz="2" w:space="0" w:color="000000"/>
            </w:tcBorders>
            <w:vAlign w:val="center"/>
          </w:tcPr>
          <w:p w14:paraId="55D63A2D"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lang w:eastAsia="es-BO"/>
              </w:rPr>
              <w:t xml:space="preserve">1.2.1 </w:t>
            </w:r>
            <w:r w:rsidRPr="00BD54BA">
              <w:rPr>
                <w:rFonts w:eastAsia="Calibri" w:cs="Arial"/>
                <w:i/>
                <w:iCs/>
                <w:lang w:eastAsia="es-BO"/>
              </w:rPr>
              <w:t>= [10 puntos]</w:t>
            </w:r>
          </w:p>
        </w:tc>
        <w:tc>
          <w:tcPr>
            <w:tcW w:w="2177" w:type="dxa"/>
            <w:tcBorders>
              <w:top w:val="single" w:sz="2" w:space="0" w:color="000000"/>
              <w:left w:val="single" w:sz="2" w:space="0" w:color="000000"/>
              <w:bottom w:val="single" w:sz="2" w:space="0" w:color="000000"/>
              <w:right w:val="single" w:sz="2" w:space="0" w:color="000000"/>
            </w:tcBorders>
          </w:tcPr>
          <w:p w14:paraId="605F28EA" w14:textId="77777777" w:rsidR="00BD54BA" w:rsidRPr="00BD54BA" w:rsidRDefault="00BD54BA" w:rsidP="00BD54BA">
            <w:pPr>
              <w:suppressAutoHyphens/>
              <w:spacing w:before="40" w:after="40" w:line="259" w:lineRule="auto"/>
              <w:jc w:val="center"/>
              <w:rPr>
                <w:rFonts w:eastAsia="Calibri" w:cs="Arial"/>
                <w:lang w:eastAsia="es-BO"/>
              </w:rPr>
            </w:pPr>
          </w:p>
        </w:tc>
      </w:tr>
      <w:tr w:rsidR="00BD54BA" w:rsidRPr="00BD54BA" w14:paraId="01ADD96C" w14:textId="60248BBD" w:rsidTr="005B7119">
        <w:trPr>
          <w:trHeight w:val="40"/>
          <w:jc w:val="center"/>
        </w:trPr>
        <w:tc>
          <w:tcPr>
            <w:tcW w:w="429" w:type="dxa"/>
            <w:tcBorders>
              <w:top w:val="single" w:sz="2" w:space="0" w:color="000000"/>
              <w:left w:val="single" w:sz="2" w:space="0" w:color="000000"/>
              <w:bottom w:val="single" w:sz="2" w:space="0" w:color="000000"/>
              <w:right w:val="single" w:sz="2" w:space="0" w:color="000000"/>
            </w:tcBorders>
          </w:tcPr>
          <w:p w14:paraId="2EE4584F"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tcPr>
          <w:p w14:paraId="091C8FBE"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lang w:eastAsia="es-BO"/>
              </w:rPr>
              <w:t>1.2.2 Mayor o igual a dos (2) años y menor a cinco (5) años de experiencia especifica</w:t>
            </w:r>
          </w:p>
        </w:tc>
        <w:tc>
          <w:tcPr>
            <w:tcW w:w="2157" w:type="dxa"/>
            <w:tcBorders>
              <w:top w:val="single" w:sz="2" w:space="0" w:color="000000"/>
              <w:left w:val="single" w:sz="2" w:space="0" w:color="000000"/>
              <w:bottom w:val="single" w:sz="2" w:space="0" w:color="000000"/>
              <w:right w:val="single" w:sz="2" w:space="0" w:color="000000"/>
            </w:tcBorders>
            <w:vAlign w:val="center"/>
          </w:tcPr>
          <w:p w14:paraId="27C3129D"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lang w:eastAsia="es-BO"/>
              </w:rPr>
              <w:t xml:space="preserve">1.2.2 </w:t>
            </w:r>
            <w:r w:rsidRPr="00BD54BA">
              <w:rPr>
                <w:rFonts w:eastAsia="Calibri" w:cs="Arial"/>
                <w:i/>
                <w:iCs/>
                <w:lang w:eastAsia="es-BO"/>
              </w:rPr>
              <w:t>= [5 puntos]</w:t>
            </w:r>
          </w:p>
        </w:tc>
        <w:tc>
          <w:tcPr>
            <w:tcW w:w="2177" w:type="dxa"/>
            <w:tcBorders>
              <w:top w:val="single" w:sz="2" w:space="0" w:color="000000"/>
              <w:left w:val="single" w:sz="2" w:space="0" w:color="000000"/>
              <w:bottom w:val="single" w:sz="2" w:space="0" w:color="000000"/>
              <w:right w:val="single" w:sz="2" w:space="0" w:color="000000"/>
            </w:tcBorders>
          </w:tcPr>
          <w:p w14:paraId="7511B1A4" w14:textId="77777777" w:rsidR="00BD54BA" w:rsidRPr="00BD54BA" w:rsidRDefault="00BD54BA" w:rsidP="00BD54BA">
            <w:pPr>
              <w:suppressAutoHyphens/>
              <w:spacing w:before="40" w:after="40" w:line="259" w:lineRule="auto"/>
              <w:jc w:val="center"/>
              <w:rPr>
                <w:rFonts w:eastAsia="Calibri" w:cs="Arial"/>
                <w:lang w:eastAsia="es-BO"/>
              </w:rPr>
            </w:pPr>
          </w:p>
        </w:tc>
      </w:tr>
      <w:tr w:rsidR="00BD54BA" w:rsidRPr="00BD54BA" w14:paraId="4CD2F63A" w14:textId="135F9F69" w:rsidTr="005B7119">
        <w:trPr>
          <w:trHeight w:val="75"/>
          <w:jc w:val="center"/>
        </w:trPr>
        <w:tc>
          <w:tcPr>
            <w:tcW w:w="8195" w:type="dxa"/>
            <w:gridSpan w:val="3"/>
            <w:tcBorders>
              <w:top w:val="single" w:sz="2" w:space="0" w:color="000000"/>
              <w:left w:val="single" w:sz="2" w:space="0" w:color="000000"/>
              <w:bottom w:val="single" w:sz="2" w:space="0" w:color="000000"/>
              <w:right w:val="single" w:sz="2" w:space="0" w:color="000000"/>
            </w:tcBorders>
          </w:tcPr>
          <w:p w14:paraId="057AA32F" w14:textId="77777777" w:rsidR="00BD54BA" w:rsidRPr="005B7119" w:rsidRDefault="00BD54BA" w:rsidP="00BD54BA">
            <w:pPr>
              <w:suppressAutoHyphens/>
              <w:spacing w:before="40" w:after="40" w:line="259" w:lineRule="auto"/>
              <w:jc w:val="center"/>
              <w:rPr>
                <w:rFonts w:eastAsia="Calibri" w:cs="Arial"/>
                <w:sz w:val="8"/>
                <w:szCs w:val="8"/>
                <w:lang w:eastAsia="es-BO"/>
              </w:rPr>
            </w:pPr>
          </w:p>
        </w:tc>
        <w:tc>
          <w:tcPr>
            <w:tcW w:w="2177" w:type="dxa"/>
            <w:tcBorders>
              <w:top w:val="single" w:sz="2" w:space="0" w:color="000000"/>
              <w:left w:val="single" w:sz="2" w:space="0" w:color="000000"/>
              <w:bottom w:val="single" w:sz="2" w:space="0" w:color="000000"/>
              <w:right w:val="single" w:sz="2" w:space="0" w:color="000000"/>
            </w:tcBorders>
          </w:tcPr>
          <w:p w14:paraId="567345BA" w14:textId="77777777" w:rsidR="00BD54BA" w:rsidRPr="005B7119" w:rsidRDefault="00BD54BA" w:rsidP="00BD54BA">
            <w:pPr>
              <w:suppressAutoHyphens/>
              <w:spacing w:before="40" w:after="40" w:line="259" w:lineRule="auto"/>
              <w:jc w:val="center"/>
              <w:rPr>
                <w:rFonts w:eastAsia="Calibri" w:cs="Arial"/>
                <w:sz w:val="8"/>
                <w:szCs w:val="8"/>
                <w:lang w:eastAsia="es-BO"/>
              </w:rPr>
            </w:pPr>
          </w:p>
        </w:tc>
      </w:tr>
      <w:tr w:rsidR="00BD54BA" w:rsidRPr="00BD54BA" w14:paraId="1FE250A6" w14:textId="7A6B28D4" w:rsidTr="005B7119">
        <w:trPr>
          <w:trHeight w:val="145"/>
          <w:jc w:val="center"/>
        </w:trPr>
        <w:tc>
          <w:tcPr>
            <w:tcW w:w="429" w:type="dxa"/>
            <w:tcBorders>
              <w:top w:val="single" w:sz="2" w:space="0" w:color="000000"/>
              <w:left w:val="single" w:sz="2" w:space="0" w:color="000000"/>
              <w:bottom w:val="single" w:sz="2" w:space="0" w:color="000000"/>
              <w:right w:val="single" w:sz="2" w:space="0" w:color="000000"/>
            </w:tcBorders>
          </w:tcPr>
          <w:p w14:paraId="543CE9B9" w14:textId="77777777" w:rsidR="00BD54BA" w:rsidRPr="00BD54BA" w:rsidRDefault="00BD54BA" w:rsidP="00BD54BA">
            <w:pPr>
              <w:suppressAutoHyphens/>
              <w:spacing w:before="40" w:after="40" w:line="259" w:lineRule="auto"/>
              <w:jc w:val="center"/>
              <w:rPr>
                <w:rFonts w:eastAsia="Calibri" w:cs="Arial"/>
                <w:b/>
                <w:bCs/>
                <w:lang w:eastAsia="es-BO"/>
              </w:rPr>
            </w:pPr>
            <w:r w:rsidRPr="00BD54BA">
              <w:rPr>
                <w:rFonts w:eastAsia="Calibri" w:cs="Arial"/>
                <w:b/>
                <w:bCs/>
                <w:lang w:eastAsia="es-BO"/>
              </w:rPr>
              <w:t>2</w:t>
            </w:r>
          </w:p>
        </w:tc>
        <w:tc>
          <w:tcPr>
            <w:tcW w:w="5609" w:type="dxa"/>
            <w:tcBorders>
              <w:top w:val="single" w:sz="2" w:space="0" w:color="000000"/>
              <w:left w:val="single" w:sz="2" w:space="0" w:color="000000"/>
              <w:bottom w:val="single" w:sz="2" w:space="0" w:color="000000"/>
              <w:right w:val="single" w:sz="2" w:space="0" w:color="000000"/>
            </w:tcBorders>
          </w:tcPr>
          <w:p w14:paraId="3FDF46E2" w14:textId="77777777" w:rsidR="00BD54BA" w:rsidRPr="00BD54BA" w:rsidRDefault="00BD54BA" w:rsidP="00BD54BA">
            <w:pPr>
              <w:tabs>
                <w:tab w:val="left" w:pos="44"/>
              </w:tabs>
              <w:suppressAutoHyphens/>
              <w:spacing w:before="40" w:after="40" w:line="259" w:lineRule="auto"/>
              <w:jc w:val="both"/>
              <w:rPr>
                <w:rFonts w:eastAsia="Calibri" w:cs="Arial"/>
                <w:b/>
                <w:lang w:eastAsia="es-BO"/>
              </w:rPr>
            </w:pPr>
            <w:r w:rsidRPr="00BD54BA">
              <w:rPr>
                <w:rFonts w:eastAsia="Calibri" w:cs="Arial"/>
                <w:b/>
                <w:lang w:eastAsia="es-BO"/>
              </w:rPr>
              <w:tab/>
            </w:r>
            <w:r w:rsidRPr="00BD54BA">
              <w:rPr>
                <w:rFonts w:eastAsia="Calibri" w:cs="Arial"/>
                <w:b/>
                <w:bCs/>
                <w:lang w:eastAsia="es-BO"/>
              </w:rPr>
              <w:t>PERSONAL OFERTADO</w:t>
            </w:r>
          </w:p>
        </w:tc>
        <w:tc>
          <w:tcPr>
            <w:tcW w:w="2157" w:type="dxa"/>
            <w:tcBorders>
              <w:top w:val="single" w:sz="2" w:space="0" w:color="000000"/>
              <w:left w:val="single" w:sz="2" w:space="0" w:color="000000"/>
              <w:bottom w:val="single" w:sz="2" w:space="0" w:color="000000"/>
              <w:right w:val="single" w:sz="2" w:space="0" w:color="000000"/>
            </w:tcBorders>
          </w:tcPr>
          <w:p w14:paraId="73AF1C6C" w14:textId="77777777" w:rsidR="00BD54BA" w:rsidRPr="00BD54BA" w:rsidRDefault="00BD54BA" w:rsidP="00BD54BA">
            <w:pPr>
              <w:suppressAutoHyphens/>
              <w:spacing w:before="40" w:after="40" w:line="259" w:lineRule="auto"/>
              <w:jc w:val="center"/>
              <w:rPr>
                <w:rFonts w:eastAsia="Calibri" w:cs="Arial"/>
                <w:b/>
                <w:lang w:eastAsia="es-BO"/>
              </w:rPr>
            </w:pPr>
            <w:r w:rsidRPr="00BD54BA">
              <w:rPr>
                <w:rFonts w:eastAsia="Calibri" w:cs="Arial"/>
                <w:b/>
                <w:bCs/>
                <w:lang w:eastAsia="es-BO"/>
              </w:rPr>
              <w:t xml:space="preserve">2 </w:t>
            </w:r>
            <w:r w:rsidRPr="00BD54BA">
              <w:rPr>
                <w:rFonts w:eastAsia="Calibri" w:cs="Arial"/>
                <w:b/>
                <w:bCs/>
                <w:i/>
                <w:iCs/>
                <w:lang w:eastAsia="es-BO"/>
              </w:rPr>
              <w:t>= [5 puntos]</w:t>
            </w:r>
          </w:p>
        </w:tc>
        <w:tc>
          <w:tcPr>
            <w:tcW w:w="2177" w:type="dxa"/>
            <w:tcBorders>
              <w:top w:val="single" w:sz="2" w:space="0" w:color="000000"/>
              <w:left w:val="single" w:sz="2" w:space="0" w:color="000000"/>
              <w:bottom w:val="single" w:sz="2" w:space="0" w:color="000000"/>
              <w:right w:val="single" w:sz="2" w:space="0" w:color="000000"/>
            </w:tcBorders>
          </w:tcPr>
          <w:p w14:paraId="7C0A5468" w14:textId="77777777" w:rsidR="00BD54BA" w:rsidRPr="00BD54BA" w:rsidRDefault="00BD54BA" w:rsidP="00BD54BA">
            <w:pPr>
              <w:suppressAutoHyphens/>
              <w:spacing w:before="40" w:after="40" w:line="259" w:lineRule="auto"/>
              <w:jc w:val="center"/>
              <w:rPr>
                <w:rFonts w:eastAsia="Calibri" w:cs="Arial"/>
                <w:b/>
                <w:bCs/>
                <w:lang w:eastAsia="es-BO"/>
              </w:rPr>
            </w:pPr>
          </w:p>
        </w:tc>
      </w:tr>
      <w:tr w:rsidR="00BD54BA" w:rsidRPr="00BD54BA" w14:paraId="004C108A" w14:textId="64201B4A" w:rsidTr="005B7119">
        <w:trPr>
          <w:trHeight w:val="47"/>
          <w:jc w:val="center"/>
        </w:trPr>
        <w:tc>
          <w:tcPr>
            <w:tcW w:w="429" w:type="dxa"/>
            <w:tcBorders>
              <w:top w:val="single" w:sz="2" w:space="0" w:color="000000"/>
              <w:left w:val="single" w:sz="2" w:space="0" w:color="000000"/>
              <w:bottom w:val="single" w:sz="2" w:space="0" w:color="000000"/>
              <w:right w:val="single" w:sz="2" w:space="0" w:color="000000"/>
            </w:tcBorders>
          </w:tcPr>
          <w:p w14:paraId="483CBC0F"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5D07576D" w14:textId="77777777" w:rsidR="00BD54BA" w:rsidRPr="00BD54BA" w:rsidRDefault="00BD54BA" w:rsidP="00BD54BA">
            <w:pPr>
              <w:suppressAutoHyphens/>
              <w:spacing w:before="40" w:after="40" w:line="259" w:lineRule="auto"/>
              <w:jc w:val="both"/>
              <w:rPr>
                <w:rFonts w:eastAsia="Calibri" w:cs="Arial"/>
                <w:b/>
                <w:bCs/>
                <w:lang w:eastAsia="es-BO"/>
              </w:rPr>
            </w:pPr>
            <w:r w:rsidRPr="00BD54BA">
              <w:rPr>
                <w:rFonts w:eastAsia="Calibri" w:cs="Arial"/>
                <w:b/>
                <w:bCs/>
                <w:lang w:eastAsia="es-BO"/>
              </w:rPr>
              <w:t>2.1 EXPERIENCIA GENERAL DEL RESIDENTE</w:t>
            </w:r>
          </w:p>
          <w:p w14:paraId="7DB1D17A"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lang w:eastAsia="es-BO"/>
              </w:rPr>
              <w:t>La experiencia general se considera del profesional Ing. Civil a partir de la fecha del Título en Provisión Nacional (Adjuntar Hoja de Vida Certificada en fotocopias simples)</w:t>
            </w:r>
          </w:p>
        </w:tc>
        <w:tc>
          <w:tcPr>
            <w:tcW w:w="2157" w:type="dxa"/>
            <w:tcBorders>
              <w:top w:val="single" w:sz="2" w:space="0" w:color="000000"/>
              <w:left w:val="single" w:sz="2" w:space="0" w:color="000000"/>
              <w:bottom w:val="single" w:sz="2" w:space="0" w:color="000000"/>
              <w:right w:val="single" w:sz="2" w:space="0" w:color="000000"/>
            </w:tcBorders>
            <w:vAlign w:val="center"/>
          </w:tcPr>
          <w:p w14:paraId="29BE3034"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b/>
                <w:bCs/>
                <w:lang w:eastAsia="es-BO"/>
              </w:rPr>
              <w:t xml:space="preserve">2.1 </w:t>
            </w:r>
            <w:r w:rsidRPr="00BD54BA">
              <w:rPr>
                <w:rFonts w:eastAsia="Calibri" w:cs="Arial"/>
                <w:b/>
                <w:bCs/>
                <w:i/>
                <w:iCs/>
                <w:lang w:eastAsia="es-BO"/>
              </w:rPr>
              <w:t>= [5 puntos]</w:t>
            </w:r>
          </w:p>
        </w:tc>
        <w:tc>
          <w:tcPr>
            <w:tcW w:w="2177" w:type="dxa"/>
            <w:tcBorders>
              <w:top w:val="single" w:sz="2" w:space="0" w:color="000000"/>
              <w:left w:val="single" w:sz="2" w:space="0" w:color="000000"/>
              <w:bottom w:val="single" w:sz="2" w:space="0" w:color="000000"/>
              <w:right w:val="single" w:sz="2" w:space="0" w:color="000000"/>
            </w:tcBorders>
          </w:tcPr>
          <w:p w14:paraId="3EC3DAEC" w14:textId="77777777" w:rsidR="00BD54BA" w:rsidRPr="00BD54BA" w:rsidRDefault="00BD54BA" w:rsidP="00BD54BA">
            <w:pPr>
              <w:suppressAutoHyphens/>
              <w:spacing w:before="40" w:after="40" w:line="259" w:lineRule="auto"/>
              <w:jc w:val="center"/>
              <w:rPr>
                <w:rFonts w:eastAsia="Calibri" w:cs="Arial"/>
                <w:b/>
                <w:bCs/>
                <w:lang w:eastAsia="es-BO"/>
              </w:rPr>
            </w:pPr>
          </w:p>
        </w:tc>
      </w:tr>
      <w:tr w:rsidR="00BD54BA" w:rsidRPr="00BD54BA" w14:paraId="06A0C465" w14:textId="27F0D071" w:rsidTr="005B7119">
        <w:trPr>
          <w:trHeight w:val="141"/>
          <w:jc w:val="center"/>
        </w:trPr>
        <w:tc>
          <w:tcPr>
            <w:tcW w:w="429" w:type="dxa"/>
            <w:tcBorders>
              <w:top w:val="single" w:sz="2" w:space="0" w:color="000000"/>
              <w:left w:val="single" w:sz="2" w:space="0" w:color="000000"/>
              <w:bottom w:val="single" w:sz="2" w:space="0" w:color="000000"/>
              <w:right w:val="single" w:sz="2" w:space="0" w:color="000000"/>
            </w:tcBorders>
          </w:tcPr>
          <w:p w14:paraId="012322DA" w14:textId="77777777" w:rsidR="00BD54BA" w:rsidRPr="00BD54BA" w:rsidRDefault="00BD54BA" w:rsidP="00BD54BA">
            <w:pPr>
              <w:suppressAutoHyphens/>
              <w:spacing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3BFCB8D3" w14:textId="77777777" w:rsidR="00BD54BA" w:rsidRPr="00BD54BA" w:rsidRDefault="00BD54BA" w:rsidP="00BD54BA">
            <w:pPr>
              <w:suppressAutoHyphens/>
              <w:spacing w:line="259" w:lineRule="auto"/>
              <w:jc w:val="both"/>
              <w:rPr>
                <w:rFonts w:eastAsia="Calibri" w:cs="Arial"/>
                <w:lang w:eastAsia="es-BO"/>
              </w:rPr>
            </w:pPr>
            <w:r w:rsidRPr="00BD54BA">
              <w:rPr>
                <w:rFonts w:eastAsia="Calibri" w:cs="Arial"/>
                <w:lang w:eastAsia="es-BO"/>
              </w:rPr>
              <w:t>2.1.1 Mayor o igual a cinco (5) años</w:t>
            </w:r>
          </w:p>
        </w:tc>
        <w:tc>
          <w:tcPr>
            <w:tcW w:w="2157" w:type="dxa"/>
            <w:tcBorders>
              <w:top w:val="single" w:sz="2" w:space="0" w:color="000000"/>
              <w:left w:val="single" w:sz="2" w:space="0" w:color="000000"/>
              <w:bottom w:val="single" w:sz="2" w:space="0" w:color="000000"/>
              <w:right w:val="single" w:sz="2" w:space="0" w:color="000000"/>
            </w:tcBorders>
            <w:vAlign w:val="center"/>
          </w:tcPr>
          <w:p w14:paraId="694B3E45" w14:textId="77777777" w:rsidR="00BD54BA" w:rsidRPr="00BD54BA" w:rsidRDefault="00BD54BA" w:rsidP="00BD54BA">
            <w:pPr>
              <w:suppressAutoHyphens/>
              <w:spacing w:line="259" w:lineRule="auto"/>
              <w:jc w:val="center"/>
              <w:rPr>
                <w:rFonts w:eastAsia="Calibri" w:cs="Arial"/>
                <w:lang w:eastAsia="es-BO"/>
              </w:rPr>
            </w:pPr>
            <w:r w:rsidRPr="00BD54BA">
              <w:rPr>
                <w:rFonts w:eastAsia="Calibri" w:cs="Arial"/>
                <w:lang w:eastAsia="es-BO"/>
              </w:rPr>
              <w:t xml:space="preserve">2.1.1 = </w:t>
            </w:r>
            <w:r w:rsidRPr="00BD54BA">
              <w:rPr>
                <w:rFonts w:eastAsia="Calibri" w:cs="Arial"/>
                <w:i/>
                <w:iCs/>
                <w:lang w:eastAsia="es-BO"/>
              </w:rPr>
              <w:t>[5 Puntos]</w:t>
            </w:r>
          </w:p>
        </w:tc>
        <w:tc>
          <w:tcPr>
            <w:tcW w:w="2177" w:type="dxa"/>
            <w:tcBorders>
              <w:top w:val="single" w:sz="2" w:space="0" w:color="000000"/>
              <w:left w:val="single" w:sz="2" w:space="0" w:color="000000"/>
              <w:bottom w:val="single" w:sz="2" w:space="0" w:color="000000"/>
              <w:right w:val="single" w:sz="2" w:space="0" w:color="000000"/>
            </w:tcBorders>
          </w:tcPr>
          <w:p w14:paraId="5C793BD1" w14:textId="77777777" w:rsidR="00BD54BA" w:rsidRPr="00BD54BA" w:rsidRDefault="00BD54BA" w:rsidP="00BD54BA">
            <w:pPr>
              <w:suppressAutoHyphens/>
              <w:spacing w:line="259" w:lineRule="auto"/>
              <w:jc w:val="center"/>
              <w:rPr>
                <w:rFonts w:eastAsia="Calibri" w:cs="Arial"/>
                <w:lang w:eastAsia="es-BO"/>
              </w:rPr>
            </w:pPr>
          </w:p>
        </w:tc>
      </w:tr>
      <w:tr w:rsidR="00BD54BA" w:rsidRPr="00BD54BA" w14:paraId="6D386885" w14:textId="2B1F2E50" w:rsidTr="005B7119">
        <w:trPr>
          <w:trHeight w:val="141"/>
          <w:jc w:val="center"/>
        </w:trPr>
        <w:tc>
          <w:tcPr>
            <w:tcW w:w="429" w:type="dxa"/>
            <w:tcBorders>
              <w:top w:val="single" w:sz="2" w:space="0" w:color="000000"/>
              <w:left w:val="single" w:sz="2" w:space="0" w:color="000000"/>
              <w:bottom w:val="single" w:sz="2" w:space="0" w:color="000000"/>
              <w:right w:val="single" w:sz="2" w:space="0" w:color="000000"/>
            </w:tcBorders>
          </w:tcPr>
          <w:p w14:paraId="609B1CAC" w14:textId="77777777" w:rsidR="00BD54BA" w:rsidRPr="00BD54BA" w:rsidRDefault="00BD54BA" w:rsidP="00BD54BA">
            <w:pPr>
              <w:suppressAutoHyphens/>
              <w:spacing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39A7E55A" w14:textId="77777777" w:rsidR="00BD54BA" w:rsidRPr="00BD54BA" w:rsidRDefault="00BD54BA" w:rsidP="00BD54BA">
            <w:pPr>
              <w:suppressAutoHyphens/>
              <w:spacing w:line="259" w:lineRule="auto"/>
              <w:jc w:val="both"/>
              <w:rPr>
                <w:rFonts w:eastAsia="Calibri" w:cs="Arial"/>
                <w:lang w:eastAsia="es-BO"/>
              </w:rPr>
            </w:pPr>
            <w:r w:rsidRPr="00BD54BA">
              <w:rPr>
                <w:rFonts w:eastAsia="Calibri" w:cs="Arial"/>
                <w:lang w:eastAsia="es-BO"/>
              </w:rPr>
              <w:t>2.1.2 Mayor o igual a cuatro (4) años y menor a cinco (5) años</w:t>
            </w:r>
          </w:p>
        </w:tc>
        <w:tc>
          <w:tcPr>
            <w:tcW w:w="2157" w:type="dxa"/>
            <w:tcBorders>
              <w:top w:val="single" w:sz="2" w:space="0" w:color="000000"/>
              <w:left w:val="single" w:sz="2" w:space="0" w:color="000000"/>
              <w:bottom w:val="single" w:sz="2" w:space="0" w:color="000000"/>
              <w:right w:val="single" w:sz="2" w:space="0" w:color="000000"/>
            </w:tcBorders>
            <w:vAlign w:val="center"/>
          </w:tcPr>
          <w:p w14:paraId="791672A0" w14:textId="77777777" w:rsidR="00BD54BA" w:rsidRPr="00BD54BA" w:rsidRDefault="00BD54BA" w:rsidP="00BD54BA">
            <w:pPr>
              <w:suppressAutoHyphens/>
              <w:spacing w:line="259" w:lineRule="auto"/>
              <w:jc w:val="center"/>
              <w:rPr>
                <w:rFonts w:eastAsia="Calibri" w:cs="Arial"/>
                <w:lang w:eastAsia="es-BO"/>
              </w:rPr>
            </w:pPr>
            <w:r w:rsidRPr="00BD54BA">
              <w:rPr>
                <w:rFonts w:eastAsia="Calibri" w:cs="Arial"/>
                <w:lang w:eastAsia="es-BO"/>
              </w:rPr>
              <w:t xml:space="preserve">2.1.2 = </w:t>
            </w:r>
            <w:r w:rsidRPr="00BD54BA">
              <w:rPr>
                <w:rFonts w:eastAsia="Calibri" w:cs="Arial"/>
                <w:i/>
                <w:iCs/>
                <w:lang w:eastAsia="es-BO"/>
              </w:rPr>
              <w:t>[2 Puntos]</w:t>
            </w:r>
          </w:p>
        </w:tc>
        <w:tc>
          <w:tcPr>
            <w:tcW w:w="2177" w:type="dxa"/>
            <w:tcBorders>
              <w:top w:val="single" w:sz="2" w:space="0" w:color="000000"/>
              <w:left w:val="single" w:sz="2" w:space="0" w:color="000000"/>
              <w:bottom w:val="single" w:sz="2" w:space="0" w:color="000000"/>
              <w:right w:val="single" w:sz="2" w:space="0" w:color="000000"/>
            </w:tcBorders>
          </w:tcPr>
          <w:p w14:paraId="66408961" w14:textId="77777777" w:rsidR="00BD54BA" w:rsidRPr="00BD54BA" w:rsidRDefault="00BD54BA" w:rsidP="00BD54BA">
            <w:pPr>
              <w:suppressAutoHyphens/>
              <w:spacing w:line="259" w:lineRule="auto"/>
              <w:jc w:val="center"/>
              <w:rPr>
                <w:rFonts w:eastAsia="Calibri" w:cs="Arial"/>
                <w:lang w:eastAsia="es-BO"/>
              </w:rPr>
            </w:pPr>
          </w:p>
        </w:tc>
      </w:tr>
      <w:tr w:rsidR="00BD54BA" w:rsidRPr="00BD54BA" w14:paraId="74FDDA08" w14:textId="2AF54863" w:rsidTr="005B7119">
        <w:trPr>
          <w:trHeight w:val="141"/>
          <w:jc w:val="center"/>
        </w:trPr>
        <w:tc>
          <w:tcPr>
            <w:tcW w:w="429" w:type="dxa"/>
            <w:tcBorders>
              <w:top w:val="single" w:sz="2" w:space="0" w:color="000000"/>
              <w:left w:val="single" w:sz="2" w:space="0" w:color="000000"/>
              <w:bottom w:val="single" w:sz="2" w:space="0" w:color="000000"/>
              <w:right w:val="single" w:sz="2" w:space="0" w:color="000000"/>
            </w:tcBorders>
          </w:tcPr>
          <w:p w14:paraId="280EB506" w14:textId="77777777" w:rsidR="00BD54BA" w:rsidRPr="00BD54BA" w:rsidRDefault="00BD54BA" w:rsidP="00BD54BA">
            <w:pPr>
              <w:suppressAutoHyphens/>
              <w:spacing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574360A6" w14:textId="77777777" w:rsidR="00BD54BA" w:rsidRPr="00BD54BA" w:rsidRDefault="00BD54BA" w:rsidP="00BD54BA">
            <w:pPr>
              <w:suppressAutoHyphens/>
              <w:spacing w:line="259" w:lineRule="auto"/>
              <w:jc w:val="both"/>
              <w:rPr>
                <w:rFonts w:eastAsia="Calibri" w:cs="Arial"/>
                <w:lang w:eastAsia="es-BO"/>
              </w:rPr>
            </w:pPr>
            <w:r w:rsidRPr="00BD54BA">
              <w:rPr>
                <w:rFonts w:eastAsia="Calibri" w:cs="Arial"/>
                <w:lang w:eastAsia="es-BO"/>
              </w:rPr>
              <w:t>2.1.3 Mayor o igual a dos (2) años y menor a cuatro (4) años</w:t>
            </w:r>
          </w:p>
        </w:tc>
        <w:tc>
          <w:tcPr>
            <w:tcW w:w="2157" w:type="dxa"/>
            <w:tcBorders>
              <w:top w:val="single" w:sz="2" w:space="0" w:color="000000"/>
              <w:left w:val="single" w:sz="2" w:space="0" w:color="000000"/>
              <w:bottom w:val="single" w:sz="2" w:space="0" w:color="000000"/>
              <w:right w:val="single" w:sz="2" w:space="0" w:color="000000"/>
            </w:tcBorders>
            <w:vAlign w:val="center"/>
          </w:tcPr>
          <w:p w14:paraId="4EDFA65B" w14:textId="77777777" w:rsidR="00BD54BA" w:rsidRPr="00BD54BA" w:rsidRDefault="00BD54BA" w:rsidP="00BD54BA">
            <w:pPr>
              <w:suppressAutoHyphens/>
              <w:spacing w:line="259" w:lineRule="auto"/>
              <w:jc w:val="center"/>
              <w:rPr>
                <w:rFonts w:eastAsia="Calibri" w:cs="Arial"/>
                <w:lang w:eastAsia="es-BO"/>
              </w:rPr>
            </w:pPr>
            <w:r w:rsidRPr="00BD54BA">
              <w:rPr>
                <w:rFonts w:eastAsia="Calibri" w:cs="Arial"/>
                <w:lang w:eastAsia="es-BO"/>
              </w:rPr>
              <w:t xml:space="preserve">2.1.3 = </w:t>
            </w:r>
            <w:r w:rsidRPr="00BD54BA">
              <w:rPr>
                <w:rFonts w:eastAsia="Calibri" w:cs="Arial"/>
                <w:i/>
                <w:iCs/>
                <w:lang w:eastAsia="es-BO"/>
              </w:rPr>
              <w:t>[1 Puntos]</w:t>
            </w:r>
          </w:p>
        </w:tc>
        <w:tc>
          <w:tcPr>
            <w:tcW w:w="2177" w:type="dxa"/>
            <w:tcBorders>
              <w:top w:val="single" w:sz="2" w:space="0" w:color="000000"/>
              <w:left w:val="single" w:sz="2" w:space="0" w:color="000000"/>
              <w:bottom w:val="single" w:sz="2" w:space="0" w:color="000000"/>
              <w:right w:val="single" w:sz="2" w:space="0" w:color="000000"/>
            </w:tcBorders>
          </w:tcPr>
          <w:p w14:paraId="1EE6BA96" w14:textId="77777777" w:rsidR="00BD54BA" w:rsidRPr="00BD54BA" w:rsidRDefault="00BD54BA" w:rsidP="00BD54BA">
            <w:pPr>
              <w:suppressAutoHyphens/>
              <w:spacing w:line="259" w:lineRule="auto"/>
              <w:jc w:val="center"/>
              <w:rPr>
                <w:rFonts w:eastAsia="Calibri" w:cs="Arial"/>
                <w:lang w:eastAsia="es-BO"/>
              </w:rPr>
            </w:pPr>
          </w:p>
        </w:tc>
      </w:tr>
      <w:tr w:rsidR="00BD54BA" w:rsidRPr="00BD54BA" w14:paraId="730E375F" w14:textId="0FD3C243" w:rsidTr="005B7119">
        <w:trPr>
          <w:trHeight w:val="43"/>
          <w:jc w:val="center"/>
        </w:trPr>
        <w:tc>
          <w:tcPr>
            <w:tcW w:w="8195" w:type="dxa"/>
            <w:gridSpan w:val="3"/>
            <w:tcBorders>
              <w:top w:val="single" w:sz="2" w:space="0" w:color="000000"/>
              <w:left w:val="single" w:sz="2" w:space="0" w:color="000000"/>
              <w:bottom w:val="single" w:sz="2" w:space="0" w:color="000000"/>
              <w:right w:val="single" w:sz="2" w:space="0" w:color="000000"/>
            </w:tcBorders>
          </w:tcPr>
          <w:p w14:paraId="49A2511A" w14:textId="77777777" w:rsidR="00BD54BA" w:rsidRPr="005B7119" w:rsidRDefault="00BD54BA" w:rsidP="00BD54BA">
            <w:pPr>
              <w:suppressAutoHyphens/>
              <w:spacing w:before="40" w:after="40" w:line="259" w:lineRule="auto"/>
              <w:rPr>
                <w:rFonts w:eastAsia="Calibri" w:cs="Arial"/>
                <w:sz w:val="8"/>
                <w:szCs w:val="8"/>
                <w:lang w:eastAsia="es-BO"/>
              </w:rPr>
            </w:pPr>
          </w:p>
        </w:tc>
        <w:tc>
          <w:tcPr>
            <w:tcW w:w="2177" w:type="dxa"/>
            <w:tcBorders>
              <w:top w:val="single" w:sz="2" w:space="0" w:color="000000"/>
              <w:left w:val="single" w:sz="2" w:space="0" w:color="000000"/>
              <w:bottom w:val="single" w:sz="2" w:space="0" w:color="000000"/>
              <w:right w:val="single" w:sz="2" w:space="0" w:color="000000"/>
            </w:tcBorders>
          </w:tcPr>
          <w:p w14:paraId="49D0338B" w14:textId="77777777" w:rsidR="00BD54BA" w:rsidRPr="005B7119" w:rsidRDefault="00BD54BA" w:rsidP="00BD54BA">
            <w:pPr>
              <w:suppressAutoHyphens/>
              <w:spacing w:before="40" w:after="40" w:line="259" w:lineRule="auto"/>
              <w:jc w:val="center"/>
              <w:rPr>
                <w:rFonts w:eastAsia="Calibri" w:cs="Arial"/>
                <w:sz w:val="8"/>
                <w:szCs w:val="8"/>
                <w:lang w:eastAsia="es-BO"/>
              </w:rPr>
            </w:pPr>
          </w:p>
        </w:tc>
      </w:tr>
      <w:tr w:rsidR="00BD54BA" w:rsidRPr="00BD54BA" w14:paraId="79E12BAF" w14:textId="2FC71934" w:rsidTr="005B7119">
        <w:trPr>
          <w:trHeight w:val="54"/>
          <w:jc w:val="center"/>
        </w:trPr>
        <w:tc>
          <w:tcPr>
            <w:tcW w:w="429" w:type="dxa"/>
            <w:tcBorders>
              <w:top w:val="single" w:sz="2" w:space="0" w:color="000000"/>
              <w:left w:val="single" w:sz="2" w:space="0" w:color="000000"/>
              <w:bottom w:val="single" w:sz="2" w:space="0" w:color="000000"/>
              <w:right w:val="single" w:sz="2" w:space="0" w:color="000000"/>
            </w:tcBorders>
          </w:tcPr>
          <w:p w14:paraId="036F2B0E" w14:textId="77777777" w:rsidR="00BD54BA" w:rsidRPr="00BD54BA" w:rsidRDefault="00BD54BA" w:rsidP="00BD54BA">
            <w:pPr>
              <w:suppressAutoHyphens/>
              <w:spacing w:before="40" w:after="40" w:line="259" w:lineRule="auto"/>
              <w:jc w:val="center"/>
              <w:rPr>
                <w:rFonts w:eastAsia="Calibri" w:cs="Arial"/>
                <w:b/>
                <w:bCs/>
                <w:lang w:eastAsia="es-BO"/>
              </w:rPr>
            </w:pPr>
            <w:r w:rsidRPr="00BD54BA">
              <w:rPr>
                <w:rFonts w:eastAsia="Calibri" w:cs="Arial"/>
                <w:b/>
                <w:bCs/>
                <w:lang w:eastAsia="es-BO"/>
              </w:rPr>
              <w:t>3</w:t>
            </w:r>
          </w:p>
        </w:tc>
        <w:tc>
          <w:tcPr>
            <w:tcW w:w="5609" w:type="dxa"/>
            <w:tcBorders>
              <w:top w:val="single" w:sz="2" w:space="0" w:color="000000"/>
              <w:left w:val="single" w:sz="2" w:space="0" w:color="000000"/>
              <w:bottom w:val="single" w:sz="2" w:space="0" w:color="000000"/>
              <w:right w:val="single" w:sz="2" w:space="0" w:color="000000"/>
            </w:tcBorders>
          </w:tcPr>
          <w:p w14:paraId="5AD36F28"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b/>
                <w:bCs/>
                <w:lang w:eastAsia="es-BO"/>
              </w:rPr>
              <w:t xml:space="preserve"> PROPUESTA TÉCNICA</w:t>
            </w:r>
          </w:p>
        </w:tc>
        <w:tc>
          <w:tcPr>
            <w:tcW w:w="2157" w:type="dxa"/>
            <w:tcBorders>
              <w:top w:val="single" w:sz="2" w:space="0" w:color="000000"/>
              <w:left w:val="single" w:sz="2" w:space="0" w:color="000000"/>
              <w:bottom w:val="single" w:sz="2" w:space="0" w:color="000000"/>
              <w:right w:val="single" w:sz="2" w:space="0" w:color="000000"/>
            </w:tcBorders>
          </w:tcPr>
          <w:p w14:paraId="7C5C3EC6"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b/>
                <w:bCs/>
                <w:lang w:eastAsia="es-BO"/>
              </w:rPr>
              <w:t xml:space="preserve">3 </w:t>
            </w:r>
            <w:r w:rsidRPr="00BD54BA">
              <w:rPr>
                <w:rFonts w:eastAsia="Calibri" w:cs="Arial"/>
                <w:b/>
                <w:bCs/>
                <w:i/>
                <w:iCs/>
                <w:lang w:eastAsia="es-BO"/>
              </w:rPr>
              <w:t>= [15 puntos]</w:t>
            </w:r>
          </w:p>
        </w:tc>
        <w:tc>
          <w:tcPr>
            <w:tcW w:w="2177" w:type="dxa"/>
            <w:tcBorders>
              <w:top w:val="single" w:sz="2" w:space="0" w:color="000000"/>
              <w:left w:val="single" w:sz="2" w:space="0" w:color="000000"/>
              <w:bottom w:val="single" w:sz="2" w:space="0" w:color="000000"/>
              <w:right w:val="single" w:sz="2" w:space="0" w:color="000000"/>
            </w:tcBorders>
          </w:tcPr>
          <w:p w14:paraId="041EBF21" w14:textId="77777777" w:rsidR="00BD54BA" w:rsidRPr="00BD54BA" w:rsidRDefault="00BD54BA" w:rsidP="00BD54BA">
            <w:pPr>
              <w:suppressAutoHyphens/>
              <w:spacing w:before="40" w:after="40" w:line="259" w:lineRule="auto"/>
              <w:jc w:val="center"/>
              <w:rPr>
                <w:rFonts w:eastAsia="Calibri" w:cs="Arial"/>
                <w:b/>
                <w:bCs/>
                <w:lang w:eastAsia="es-BO"/>
              </w:rPr>
            </w:pPr>
          </w:p>
        </w:tc>
      </w:tr>
      <w:tr w:rsidR="00BD54BA" w:rsidRPr="00BD54BA" w14:paraId="79244AD0" w14:textId="7E6637D3" w:rsidTr="005B7119">
        <w:trPr>
          <w:trHeight w:val="54"/>
          <w:jc w:val="center"/>
        </w:trPr>
        <w:tc>
          <w:tcPr>
            <w:tcW w:w="429" w:type="dxa"/>
            <w:tcBorders>
              <w:top w:val="single" w:sz="2" w:space="0" w:color="000000"/>
              <w:left w:val="single" w:sz="2" w:space="0" w:color="000000"/>
              <w:bottom w:val="single" w:sz="2" w:space="0" w:color="000000"/>
              <w:right w:val="single" w:sz="2" w:space="0" w:color="000000"/>
            </w:tcBorders>
          </w:tcPr>
          <w:p w14:paraId="4E55DF38"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4F6150EB"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b/>
                <w:bCs/>
                <w:lang w:eastAsia="es-BO"/>
              </w:rPr>
              <w:t>3.1 CONTENIDO DE LA PROPUESTA TÉCNICA</w:t>
            </w:r>
          </w:p>
        </w:tc>
        <w:tc>
          <w:tcPr>
            <w:tcW w:w="2157" w:type="dxa"/>
            <w:tcBorders>
              <w:top w:val="single" w:sz="2" w:space="0" w:color="000000"/>
              <w:left w:val="single" w:sz="2" w:space="0" w:color="000000"/>
              <w:bottom w:val="single" w:sz="2" w:space="0" w:color="000000"/>
              <w:right w:val="single" w:sz="2" w:space="0" w:color="000000"/>
            </w:tcBorders>
            <w:vAlign w:val="center"/>
          </w:tcPr>
          <w:p w14:paraId="636A1E96"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b/>
                <w:bCs/>
                <w:lang w:eastAsia="es-BO"/>
              </w:rPr>
              <w:t xml:space="preserve">3.1 </w:t>
            </w:r>
            <w:r w:rsidRPr="00BD54BA">
              <w:rPr>
                <w:rFonts w:eastAsia="Calibri" w:cs="Arial"/>
                <w:b/>
                <w:bCs/>
                <w:i/>
                <w:iCs/>
                <w:lang w:eastAsia="es-BO"/>
              </w:rPr>
              <w:t>= [15 puntos]</w:t>
            </w:r>
          </w:p>
        </w:tc>
        <w:tc>
          <w:tcPr>
            <w:tcW w:w="2177" w:type="dxa"/>
            <w:tcBorders>
              <w:top w:val="single" w:sz="2" w:space="0" w:color="000000"/>
              <w:left w:val="single" w:sz="2" w:space="0" w:color="000000"/>
              <w:bottom w:val="single" w:sz="2" w:space="0" w:color="000000"/>
              <w:right w:val="single" w:sz="2" w:space="0" w:color="000000"/>
            </w:tcBorders>
          </w:tcPr>
          <w:p w14:paraId="327882DA" w14:textId="77777777" w:rsidR="00BD54BA" w:rsidRPr="00BD54BA" w:rsidRDefault="00BD54BA" w:rsidP="00BD54BA">
            <w:pPr>
              <w:suppressAutoHyphens/>
              <w:spacing w:before="40" w:after="40" w:line="259" w:lineRule="auto"/>
              <w:jc w:val="center"/>
              <w:rPr>
                <w:rFonts w:eastAsia="Calibri" w:cs="Arial"/>
                <w:b/>
                <w:bCs/>
                <w:lang w:eastAsia="es-BO"/>
              </w:rPr>
            </w:pPr>
          </w:p>
        </w:tc>
      </w:tr>
      <w:tr w:rsidR="00BD54BA" w:rsidRPr="00BD54BA" w14:paraId="16461871" w14:textId="53100C63" w:rsidTr="005B7119">
        <w:trPr>
          <w:trHeight w:val="54"/>
          <w:jc w:val="center"/>
        </w:trPr>
        <w:tc>
          <w:tcPr>
            <w:tcW w:w="429" w:type="dxa"/>
            <w:tcBorders>
              <w:top w:val="single" w:sz="2" w:space="0" w:color="000000"/>
              <w:left w:val="single" w:sz="2" w:space="0" w:color="000000"/>
              <w:bottom w:val="single" w:sz="2" w:space="0" w:color="000000"/>
              <w:right w:val="single" w:sz="2" w:space="0" w:color="000000"/>
            </w:tcBorders>
          </w:tcPr>
          <w:p w14:paraId="0057041A"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25451AB6"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lang w:eastAsia="es-BO"/>
              </w:rPr>
              <w:t>3.1.1 Supera ampliamente lo solicitado en el Formulario C1 y es coherente en toda la propuesta</w:t>
            </w:r>
          </w:p>
        </w:tc>
        <w:tc>
          <w:tcPr>
            <w:tcW w:w="2157" w:type="dxa"/>
            <w:tcBorders>
              <w:top w:val="single" w:sz="2" w:space="0" w:color="000000"/>
              <w:left w:val="single" w:sz="2" w:space="0" w:color="000000"/>
              <w:bottom w:val="single" w:sz="2" w:space="0" w:color="000000"/>
              <w:right w:val="single" w:sz="2" w:space="0" w:color="000000"/>
            </w:tcBorders>
            <w:vAlign w:val="center"/>
          </w:tcPr>
          <w:p w14:paraId="671E739C"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lang w:eastAsia="es-BO"/>
              </w:rPr>
              <w:t xml:space="preserve">3.1.1 = </w:t>
            </w:r>
            <w:r w:rsidRPr="00BD54BA">
              <w:rPr>
                <w:rFonts w:eastAsia="Calibri" w:cs="Arial"/>
                <w:i/>
                <w:iCs/>
                <w:lang w:eastAsia="es-BO"/>
              </w:rPr>
              <w:t>[15 Puntos]</w:t>
            </w:r>
          </w:p>
        </w:tc>
        <w:tc>
          <w:tcPr>
            <w:tcW w:w="2177" w:type="dxa"/>
            <w:tcBorders>
              <w:top w:val="single" w:sz="2" w:space="0" w:color="000000"/>
              <w:left w:val="single" w:sz="2" w:space="0" w:color="000000"/>
              <w:bottom w:val="single" w:sz="2" w:space="0" w:color="000000"/>
              <w:right w:val="single" w:sz="2" w:space="0" w:color="000000"/>
            </w:tcBorders>
          </w:tcPr>
          <w:p w14:paraId="29B826A1" w14:textId="77777777" w:rsidR="00BD54BA" w:rsidRPr="00BD54BA" w:rsidRDefault="00BD54BA" w:rsidP="00BD54BA">
            <w:pPr>
              <w:suppressAutoHyphens/>
              <w:spacing w:before="40" w:after="40" w:line="259" w:lineRule="auto"/>
              <w:jc w:val="center"/>
              <w:rPr>
                <w:rFonts w:eastAsia="Calibri" w:cs="Arial"/>
                <w:lang w:eastAsia="es-BO"/>
              </w:rPr>
            </w:pPr>
          </w:p>
        </w:tc>
      </w:tr>
      <w:tr w:rsidR="00BD54BA" w:rsidRPr="00BD54BA" w14:paraId="2038AE90" w14:textId="0336FC7A" w:rsidTr="005B7119">
        <w:trPr>
          <w:trHeight w:val="54"/>
          <w:jc w:val="center"/>
        </w:trPr>
        <w:tc>
          <w:tcPr>
            <w:tcW w:w="429" w:type="dxa"/>
            <w:tcBorders>
              <w:top w:val="single" w:sz="2" w:space="0" w:color="000000"/>
              <w:left w:val="single" w:sz="2" w:space="0" w:color="000000"/>
              <w:bottom w:val="single" w:sz="2" w:space="0" w:color="000000"/>
              <w:right w:val="single" w:sz="2" w:space="0" w:color="000000"/>
            </w:tcBorders>
          </w:tcPr>
          <w:p w14:paraId="1A2468B1" w14:textId="77777777" w:rsidR="00BD54BA" w:rsidRPr="00BD54BA" w:rsidRDefault="00BD54BA" w:rsidP="00BD54BA">
            <w:pPr>
              <w:suppressAutoHyphens/>
              <w:spacing w:before="40" w:after="40" w:line="259" w:lineRule="auto"/>
              <w:jc w:val="center"/>
              <w:rPr>
                <w:rFonts w:eastAsia="Calibri" w:cs="Arial"/>
                <w:b/>
                <w:bCs/>
                <w:lang w:eastAsia="es-BO"/>
              </w:rPr>
            </w:pPr>
          </w:p>
        </w:tc>
        <w:tc>
          <w:tcPr>
            <w:tcW w:w="5609" w:type="dxa"/>
            <w:tcBorders>
              <w:top w:val="single" w:sz="2" w:space="0" w:color="000000"/>
              <w:left w:val="single" w:sz="2" w:space="0" w:color="000000"/>
              <w:bottom w:val="single" w:sz="2" w:space="0" w:color="000000"/>
              <w:right w:val="single" w:sz="2" w:space="0" w:color="000000"/>
            </w:tcBorders>
            <w:vAlign w:val="center"/>
          </w:tcPr>
          <w:p w14:paraId="01D10647" w14:textId="77777777" w:rsidR="00BD54BA" w:rsidRPr="00BD54BA" w:rsidRDefault="00BD54BA" w:rsidP="00BD54BA">
            <w:pPr>
              <w:suppressAutoHyphens/>
              <w:spacing w:before="40" w:after="40" w:line="259" w:lineRule="auto"/>
              <w:jc w:val="both"/>
              <w:rPr>
                <w:rFonts w:eastAsia="Calibri" w:cs="Arial"/>
                <w:lang w:eastAsia="es-BO"/>
              </w:rPr>
            </w:pPr>
            <w:r w:rsidRPr="00BD54BA">
              <w:rPr>
                <w:rFonts w:eastAsia="Calibri" w:cs="Arial"/>
                <w:lang w:eastAsia="es-BO"/>
              </w:rPr>
              <w:t>3.1.2 Cumple exactamente con lo solicitado en el Formulario C1 y tiene coherencia</w:t>
            </w:r>
          </w:p>
        </w:tc>
        <w:tc>
          <w:tcPr>
            <w:tcW w:w="2157" w:type="dxa"/>
            <w:tcBorders>
              <w:top w:val="single" w:sz="2" w:space="0" w:color="000000"/>
              <w:left w:val="single" w:sz="2" w:space="0" w:color="000000"/>
              <w:bottom w:val="single" w:sz="2" w:space="0" w:color="000000"/>
              <w:right w:val="single" w:sz="2" w:space="0" w:color="000000"/>
            </w:tcBorders>
            <w:vAlign w:val="center"/>
          </w:tcPr>
          <w:p w14:paraId="4AEA7934" w14:textId="77777777" w:rsidR="00BD54BA" w:rsidRPr="00BD54BA" w:rsidRDefault="00BD54BA" w:rsidP="00BD54BA">
            <w:pPr>
              <w:suppressAutoHyphens/>
              <w:spacing w:before="40" w:after="40" w:line="259" w:lineRule="auto"/>
              <w:jc w:val="center"/>
              <w:rPr>
                <w:rFonts w:eastAsia="Calibri" w:cs="Arial"/>
                <w:lang w:eastAsia="es-BO"/>
              </w:rPr>
            </w:pPr>
            <w:r w:rsidRPr="00BD54BA">
              <w:rPr>
                <w:rFonts w:eastAsia="Calibri" w:cs="Arial"/>
                <w:lang w:eastAsia="es-BO"/>
              </w:rPr>
              <w:t xml:space="preserve">3.1.2 = </w:t>
            </w:r>
            <w:r w:rsidRPr="00BD54BA">
              <w:rPr>
                <w:rFonts w:eastAsia="Calibri" w:cs="Arial"/>
                <w:i/>
                <w:iCs/>
                <w:lang w:eastAsia="es-BO"/>
              </w:rPr>
              <w:t>[5 Puntos]</w:t>
            </w:r>
          </w:p>
        </w:tc>
        <w:tc>
          <w:tcPr>
            <w:tcW w:w="2177" w:type="dxa"/>
            <w:tcBorders>
              <w:top w:val="single" w:sz="2" w:space="0" w:color="000000"/>
              <w:left w:val="single" w:sz="2" w:space="0" w:color="000000"/>
              <w:bottom w:val="single" w:sz="2" w:space="0" w:color="000000"/>
              <w:right w:val="single" w:sz="2" w:space="0" w:color="000000"/>
            </w:tcBorders>
          </w:tcPr>
          <w:p w14:paraId="6F808F36" w14:textId="77777777" w:rsidR="00BD54BA" w:rsidRPr="00BD54BA" w:rsidRDefault="00BD54BA" w:rsidP="00BD54BA">
            <w:pPr>
              <w:suppressAutoHyphens/>
              <w:spacing w:before="40" w:after="40" w:line="259" w:lineRule="auto"/>
              <w:jc w:val="center"/>
              <w:rPr>
                <w:rFonts w:eastAsia="Calibri" w:cs="Arial"/>
                <w:lang w:eastAsia="es-BO"/>
              </w:rPr>
            </w:pPr>
          </w:p>
        </w:tc>
      </w:tr>
      <w:tr w:rsidR="00BD54BA" w:rsidRPr="00BD54BA" w14:paraId="7BD3690D" w14:textId="386FD23A" w:rsidTr="005B7119">
        <w:trPr>
          <w:trHeight w:val="275"/>
          <w:jc w:val="center"/>
        </w:trPr>
        <w:tc>
          <w:tcPr>
            <w:tcW w:w="6038" w:type="dxa"/>
            <w:gridSpan w:val="2"/>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398D9FA8" w14:textId="77777777" w:rsidR="00BD54BA" w:rsidRPr="00BD54BA" w:rsidRDefault="00BD54BA" w:rsidP="00BD54BA">
            <w:pPr>
              <w:suppressAutoHyphens/>
              <w:spacing w:before="40" w:after="40" w:line="259" w:lineRule="auto"/>
              <w:jc w:val="right"/>
              <w:rPr>
                <w:rFonts w:eastAsia="Calibri" w:cs="Arial"/>
                <w:b/>
                <w:lang w:eastAsia="es-BO"/>
              </w:rPr>
            </w:pPr>
            <w:r w:rsidRPr="00BD54BA">
              <w:rPr>
                <w:rFonts w:eastAsia="Calibri" w:cs="Arial"/>
                <w:b/>
                <w:lang w:eastAsia="es-BO"/>
              </w:rPr>
              <w:t>TOTAL PUNTAJE</w:t>
            </w:r>
          </w:p>
        </w:tc>
        <w:tc>
          <w:tcPr>
            <w:tcW w:w="2157"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0932C59A" w14:textId="77777777" w:rsidR="00BD54BA" w:rsidRPr="00BD54BA" w:rsidRDefault="00BD54BA" w:rsidP="00BD54BA">
            <w:pPr>
              <w:suppressAutoHyphens/>
              <w:spacing w:before="40" w:after="40" w:line="259" w:lineRule="auto"/>
              <w:jc w:val="center"/>
              <w:rPr>
                <w:rFonts w:eastAsia="Calibri" w:cs="Arial"/>
                <w:b/>
                <w:lang w:eastAsia="es-BO"/>
              </w:rPr>
            </w:pPr>
            <w:r w:rsidRPr="00BD54BA">
              <w:rPr>
                <w:rFonts w:eastAsia="Calibri" w:cs="Arial"/>
                <w:b/>
                <w:lang w:eastAsia="es-BO"/>
              </w:rPr>
              <w:t>35 PUNTOS (**)</w:t>
            </w:r>
          </w:p>
        </w:tc>
        <w:tc>
          <w:tcPr>
            <w:tcW w:w="2177"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tcPr>
          <w:p w14:paraId="34E0BEF5" w14:textId="77777777" w:rsidR="00BD54BA" w:rsidRPr="00BD54BA" w:rsidRDefault="00BD54BA" w:rsidP="00BD54BA">
            <w:pPr>
              <w:suppressAutoHyphens/>
              <w:spacing w:before="40" w:after="40" w:line="259" w:lineRule="auto"/>
              <w:jc w:val="center"/>
              <w:rPr>
                <w:rFonts w:eastAsia="Calibri" w:cs="Arial"/>
                <w:b/>
                <w:lang w:eastAsia="es-BO"/>
              </w:rPr>
            </w:pPr>
          </w:p>
        </w:tc>
      </w:tr>
    </w:tbl>
    <w:p w14:paraId="7FAA44F7" w14:textId="77777777" w:rsidR="0085727A" w:rsidRDefault="0085727A" w:rsidP="00107B3A">
      <w:pPr>
        <w:jc w:val="both"/>
        <w:rPr>
          <w:b/>
          <w:i/>
          <w:lang w:val="es-BO"/>
        </w:rPr>
      </w:pPr>
    </w:p>
    <w:p w14:paraId="2D13A0EF" w14:textId="3BE8F739" w:rsidR="00107B3A" w:rsidRPr="0085727A" w:rsidRDefault="00107B3A" w:rsidP="00107B3A">
      <w:pPr>
        <w:spacing w:line="200" w:lineRule="exact"/>
        <w:jc w:val="both"/>
        <w:rPr>
          <w:lang w:val="es-BO"/>
        </w:rPr>
      </w:pPr>
      <w:r w:rsidRPr="0085727A">
        <w:rPr>
          <w:lang w:val="es-BO"/>
        </w:rPr>
        <w:t xml:space="preserve">En caso que la contratación se efectúe por </w:t>
      </w:r>
      <w:r w:rsidR="007E1298" w:rsidRPr="0085727A">
        <w:rPr>
          <w:lang w:val="es-BO"/>
        </w:rPr>
        <w:t xml:space="preserve">Ítems </w:t>
      </w:r>
      <w:r w:rsidRPr="0085727A">
        <w:rPr>
          <w:lang w:val="es-BO"/>
        </w:rPr>
        <w:t xml:space="preserve">o </w:t>
      </w:r>
      <w:r w:rsidR="007E1298" w:rsidRPr="0085727A">
        <w:rPr>
          <w:lang w:val="es-BO"/>
        </w:rPr>
        <w:t xml:space="preserve">Lotes </w:t>
      </w:r>
      <w:r w:rsidRPr="0085727A">
        <w:rPr>
          <w:lang w:val="es-BO"/>
        </w:rPr>
        <w:t>se deberá repetir el cuadro para cada ítem o lote.</w:t>
      </w:r>
    </w:p>
    <w:p w14:paraId="6511BBE7" w14:textId="77777777" w:rsidR="00107B3A" w:rsidRPr="0085727A" w:rsidRDefault="00107B3A" w:rsidP="00107B3A">
      <w:pPr>
        <w:jc w:val="both"/>
        <w:rPr>
          <w:b/>
          <w:bCs/>
          <w:i/>
          <w:lang w:val="es-BO"/>
        </w:rPr>
      </w:pPr>
    </w:p>
    <w:p w14:paraId="746266E7" w14:textId="034DCB2C" w:rsidR="00107B3A" w:rsidRPr="0085727A" w:rsidRDefault="00107B3A" w:rsidP="00107B3A">
      <w:pPr>
        <w:jc w:val="both"/>
        <w:rPr>
          <w:rFonts w:cs="Arial"/>
          <w:lang w:val="es-BO"/>
        </w:rPr>
      </w:pPr>
      <w:r w:rsidRPr="0085727A">
        <w:rPr>
          <w:lang w:val="es-BO"/>
        </w:rPr>
        <w:t>(*) Se deberá describir los criterios, rangos o parámetros que se consider</w:t>
      </w:r>
      <w:r w:rsidR="00401E56" w:rsidRPr="0085727A">
        <w:rPr>
          <w:lang w:val="es-BO"/>
        </w:rPr>
        <w:t>en necesarios</w:t>
      </w:r>
      <w:r w:rsidRPr="0085727A">
        <w:rPr>
          <w:lang w:val="es-BO"/>
        </w:rPr>
        <w:t xml:space="preserve">. </w:t>
      </w:r>
      <w:r w:rsidR="00401E56" w:rsidRPr="0085727A">
        <w:rPr>
          <w:lang w:val="es-BO"/>
        </w:rPr>
        <w:t>P</w:t>
      </w:r>
      <w:r w:rsidRPr="0085727A">
        <w:rPr>
          <w:lang w:val="es-BO"/>
        </w:rPr>
        <w:t xml:space="preserve">or </w:t>
      </w:r>
      <w:r w:rsidR="00AB6BEA" w:rsidRPr="0085727A">
        <w:rPr>
          <w:lang w:val="es-BO"/>
        </w:rPr>
        <w:t>ejemplo,</w:t>
      </w:r>
      <w:r w:rsidRPr="0085727A">
        <w:rPr>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85727A" w:rsidRDefault="00107B3A" w:rsidP="00107B3A">
      <w:pPr>
        <w:jc w:val="both"/>
        <w:rPr>
          <w:lang w:val="es-BO"/>
        </w:rPr>
      </w:pPr>
    </w:p>
    <w:p w14:paraId="2E3F48FA" w14:textId="4F80F1A3" w:rsidR="00107B3A" w:rsidRPr="0085727A" w:rsidRDefault="00107B3A" w:rsidP="00107B3A">
      <w:pPr>
        <w:jc w:val="both"/>
        <w:rPr>
          <w:rFonts w:cs="Arial"/>
          <w:lang w:val="es-BO"/>
        </w:rPr>
      </w:pPr>
      <w:r w:rsidRPr="0085727A">
        <w:rPr>
          <w:lang w:val="es-BO"/>
        </w:rPr>
        <w:t>(**)</w:t>
      </w:r>
      <w:r w:rsidR="00AB6BEA" w:rsidRPr="0085727A">
        <w:rPr>
          <w:lang w:val="es-BO"/>
        </w:rPr>
        <w:t xml:space="preserve"> </w:t>
      </w:r>
      <w:r w:rsidRPr="0085727A">
        <w:rPr>
          <w:lang w:val="es-BO"/>
        </w:rPr>
        <w:t xml:space="preserve">La suma de los puntajes asignados para las condiciones adicionales solicitadas </w:t>
      </w:r>
      <w:r w:rsidR="00690F7B" w:rsidRPr="0085727A">
        <w:rPr>
          <w:lang w:val="es-BO"/>
        </w:rPr>
        <w:t>deberá ser</w:t>
      </w:r>
      <w:r w:rsidR="006F2992" w:rsidRPr="0085727A">
        <w:rPr>
          <w:lang w:val="es-BO"/>
        </w:rPr>
        <w:t xml:space="preserve"> </w:t>
      </w:r>
      <w:r w:rsidRPr="0085727A">
        <w:rPr>
          <w:lang w:val="es-BO"/>
        </w:rPr>
        <w:t>35 puntos</w:t>
      </w:r>
      <w:r w:rsidR="00464207" w:rsidRPr="0085727A">
        <w:rPr>
          <w:lang w:val="es-BO"/>
        </w:rPr>
        <w:t>.</w:t>
      </w:r>
    </w:p>
    <w:p w14:paraId="4CDF6DDF" w14:textId="77777777" w:rsidR="00107B3A" w:rsidRPr="00A40276" w:rsidRDefault="00107B3A" w:rsidP="00107B3A">
      <w:pPr>
        <w:jc w:val="both"/>
        <w:rPr>
          <w:rFonts w:cs="Arial"/>
          <w:sz w:val="18"/>
          <w:szCs w:val="18"/>
          <w:lang w:val="es-BO"/>
        </w:rPr>
      </w:pPr>
    </w:p>
    <w:p w14:paraId="57332302" w14:textId="32A804FA" w:rsidR="00472910" w:rsidRPr="005B7119" w:rsidRDefault="00107B3A" w:rsidP="00107B3A">
      <w:pPr>
        <w:jc w:val="both"/>
        <w:rPr>
          <w:rFonts w:cs="Arial"/>
          <w:lang w:val="es-BO"/>
        </w:rPr>
      </w:pPr>
      <w:r w:rsidRPr="0085727A">
        <w:rPr>
          <w:rFonts w:cs="Arial"/>
          <w:lang w:val="es-BO"/>
        </w:rPr>
        <w:t>(***)</w:t>
      </w:r>
      <w:r w:rsidR="00AB6BEA" w:rsidRPr="0085727A">
        <w:rPr>
          <w:rFonts w:cs="Arial"/>
          <w:lang w:val="es-BO"/>
        </w:rPr>
        <w:t xml:space="preserve"> </w:t>
      </w:r>
      <w:r w:rsidRPr="0085727A">
        <w:rPr>
          <w:rFonts w:cs="Arial"/>
          <w:lang w:val="es-BO"/>
        </w:rPr>
        <w:t>El proponente podrá ofertar condiciones adicionales superiores a las solicitadas en el presente Formulario, que mejoren la calidad de los servicios ofertados, siempre que estas características fuesen beneficiosas para la entidad y/o no afecten para el fin</w:t>
      </w:r>
      <w:r w:rsidR="005B7119">
        <w:rPr>
          <w:rFonts w:cs="Arial"/>
          <w:lang w:val="es-BO"/>
        </w:rPr>
        <w:t xml:space="preserve"> que fue requerido el servicio.</w:t>
      </w:r>
    </w:p>
    <w:p w14:paraId="62DB4CEC" w14:textId="77777777" w:rsidR="00107B3A" w:rsidRPr="00A40276" w:rsidRDefault="00107B3A" w:rsidP="0085727A">
      <w:pP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370425">
            <w:pPr>
              <w:numPr>
                <w:ilvl w:val="0"/>
                <w:numId w:val="31"/>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370425">
            <w:pPr>
              <w:numPr>
                <w:ilvl w:val="0"/>
                <w:numId w:val="31"/>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370425">
            <w:pPr>
              <w:numPr>
                <w:ilvl w:val="0"/>
                <w:numId w:val="31"/>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370425">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370425">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370425">
            <w:pPr>
              <w:numPr>
                <w:ilvl w:val="0"/>
                <w:numId w:val="31"/>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lastRenderedPageBreak/>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lastRenderedPageBreak/>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AB6BEA" w:rsidRPr="000C6821" w14:paraId="11CCB4F8" w14:textId="77777777" w:rsidTr="00F51FA5">
        <w:tc>
          <w:tcPr>
            <w:tcW w:w="9072" w:type="dxa"/>
          </w:tcPr>
          <w:p w14:paraId="313D254C" w14:textId="77777777" w:rsidR="00AB6BEA" w:rsidRPr="000C6821" w:rsidRDefault="00AB6BEA" w:rsidP="00F51FA5">
            <w:pPr>
              <w:jc w:val="center"/>
              <w:rPr>
                <w:rFonts w:ascii="Arial" w:eastAsia="Calibri" w:hAnsi="Arial" w:cs="Arial"/>
                <w:b/>
                <w:i/>
                <w:lang w:val="es-BO"/>
              </w:rPr>
            </w:pPr>
            <w:r>
              <w:rPr>
                <w:rFonts w:ascii="Arial" w:eastAsia="Calibri" w:hAnsi="Arial" w:cs="Arial"/>
                <w:b/>
                <w:i/>
                <w:lang w:val="es-BO"/>
              </w:rPr>
              <w:t>Los siguientes cuadros</w:t>
            </w:r>
            <w:r w:rsidRPr="000C6821">
              <w:rPr>
                <w:rFonts w:ascii="Arial" w:eastAsia="Calibri" w:hAnsi="Arial" w:cs="Arial"/>
                <w:b/>
                <w:i/>
                <w:lang w:val="es-BO"/>
              </w:rPr>
              <w:t xml:space="preserve"> no serán aplicado</w:t>
            </w:r>
            <w:r>
              <w:rPr>
                <w:rFonts w:ascii="Arial" w:eastAsia="Calibri" w:hAnsi="Arial" w:cs="Arial"/>
                <w:b/>
                <w:i/>
                <w:lang w:val="es-BO"/>
              </w:rPr>
              <w:t>s</w:t>
            </w:r>
            <w:r w:rsidRPr="000C6821">
              <w:rPr>
                <w:rFonts w:ascii="Arial" w:eastAsia="Calibri" w:hAnsi="Arial" w:cs="Arial"/>
                <w:b/>
                <w:i/>
                <w:lang w:val="es-BO"/>
              </w:rPr>
              <w:t xml:space="preserve"> y deberá</w:t>
            </w:r>
            <w:r>
              <w:rPr>
                <w:rFonts w:ascii="Arial" w:eastAsia="Calibri" w:hAnsi="Arial" w:cs="Arial"/>
                <w:b/>
                <w:i/>
                <w:lang w:val="es-BO"/>
              </w:rPr>
              <w:t>n</w:t>
            </w:r>
            <w:r w:rsidRPr="000C6821">
              <w:rPr>
                <w:rFonts w:ascii="Arial" w:eastAsia="Calibri" w:hAnsi="Arial" w:cs="Arial"/>
                <w:b/>
                <w:i/>
                <w:lang w:val="es-BO"/>
              </w:rPr>
              <w:t xml:space="preserve"> ser suprimido, cuando el Método de Selección y Adjudicación utilizado sea Precio Evaluado Más Bajo</w:t>
            </w:r>
            <w:r>
              <w:rPr>
                <w:rFonts w:ascii="Arial" w:eastAsia="Calibri" w:hAnsi="Arial" w:cs="Arial"/>
                <w:b/>
                <w:i/>
                <w:lang w:val="es-BO"/>
              </w:rPr>
              <w:t xml:space="preserve"> </w:t>
            </w:r>
          </w:p>
        </w:tc>
      </w:tr>
    </w:tbl>
    <w:p w14:paraId="75475832" w14:textId="77777777" w:rsidR="00AB6BEA" w:rsidRPr="000C6821" w:rsidRDefault="00AB6BEA" w:rsidP="00AB6BEA">
      <w:pPr>
        <w:jc w:val="center"/>
        <w:rPr>
          <w:rFonts w:ascii="Arial" w:hAnsi="Arial" w:cs="Arial"/>
          <w:b/>
          <w:i/>
          <w:lang w:val="es-BO"/>
        </w:rPr>
      </w:pPr>
    </w:p>
    <w:p w14:paraId="11C238BD" w14:textId="659DE63B" w:rsidR="001B38C2" w:rsidRPr="00A40276" w:rsidRDefault="001B38C2" w:rsidP="001B38C2">
      <w:pPr>
        <w:jc w:val="both"/>
        <w:rPr>
          <w:rFonts w:eastAsia="Calibri" w:cs="Arial"/>
          <w:b/>
          <w:i/>
          <w:sz w:val="18"/>
          <w:szCs w:val="18"/>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D30EEDF" w14:textId="77777777" w:rsidR="00AB6BEA" w:rsidRPr="000C6821" w:rsidRDefault="00AB6BEA" w:rsidP="00AB6BEA">
      <w:pPr>
        <w:jc w:val="center"/>
        <w:rPr>
          <w:rFonts w:cs="Arial"/>
          <w:b/>
          <w:sz w:val="18"/>
          <w:szCs w:val="18"/>
          <w:lang w:val="es-B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AB6BEA" w:rsidRPr="000C6821" w14:paraId="15C7D3C9" w14:textId="77777777" w:rsidTr="00F51FA5">
        <w:tc>
          <w:tcPr>
            <w:tcW w:w="9356" w:type="dxa"/>
          </w:tcPr>
          <w:p w14:paraId="1948B802" w14:textId="76CADF3F" w:rsidR="00AB6BEA" w:rsidRPr="000C6821" w:rsidRDefault="00AB6BEA">
            <w:pPr>
              <w:jc w:val="center"/>
              <w:rPr>
                <w:rFonts w:ascii="Arial" w:eastAsia="Calibri" w:hAnsi="Arial" w:cs="Arial"/>
                <w:b/>
                <w:i/>
                <w:lang w:val="es-BO"/>
              </w:rPr>
            </w:pPr>
            <w:r w:rsidRPr="000C6821">
              <w:rPr>
                <w:rFonts w:ascii="Arial" w:eastAsia="Calibri" w:hAnsi="Arial" w:cs="Arial"/>
                <w:b/>
                <w:i/>
                <w:lang w:val="es-BO"/>
              </w:rPr>
              <w:t>Este Formulario no será aplicado y deberá ser suprimido, cuando el Método de Selección y Adjudicación utilizado sea Precio Evaluado Más Bajo</w:t>
            </w:r>
            <w:r>
              <w:rPr>
                <w:rFonts w:ascii="Arial" w:eastAsia="Calibri" w:hAnsi="Arial" w:cs="Arial"/>
                <w:b/>
                <w:i/>
                <w:lang w:val="es-BO"/>
              </w:rPr>
              <w:t xml:space="preserve"> y Presupuesto Fijo</w:t>
            </w:r>
            <w:r w:rsidRPr="000C6821">
              <w:rPr>
                <w:rFonts w:ascii="Arial" w:eastAsia="Calibri" w:hAnsi="Arial" w:cs="Arial"/>
                <w:b/>
                <w:i/>
                <w:lang w:val="es-BO"/>
              </w:rPr>
              <w:t>.</w:t>
            </w:r>
          </w:p>
        </w:tc>
      </w:tr>
    </w:tbl>
    <w:p w14:paraId="2E147C32" w14:textId="77777777" w:rsidR="00AB6BEA" w:rsidRPr="000C6821" w:rsidRDefault="00AB6BEA" w:rsidP="00AB6BEA">
      <w:pPr>
        <w:jc w:val="cente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Puntaje de la Evaluación de la  Propuesta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267" w:name="_Toc347135044"/>
      <w:bookmarkStart w:id="268" w:name="_Toc347135332"/>
      <w:r w:rsidR="00895F85" w:rsidRPr="00A40276">
        <w:rPr>
          <w:rFonts w:ascii="Verdana" w:hAnsi="Verdana" w:cs="Arial"/>
          <w:b/>
          <w:sz w:val="18"/>
          <w:szCs w:val="18"/>
          <w:lang w:val="es-BO"/>
        </w:rPr>
        <w:lastRenderedPageBreak/>
        <w:t>ANEXO 3</w:t>
      </w:r>
      <w:bookmarkEnd w:id="267"/>
      <w:bookmarkEnd w:id="26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370425">
      <w:pPr>
        <w:numPr>
          <w:ilvl w:val="0"/>
          <w:numId w:val="34"/>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370425">
      <w:pPr>
        <w:numPr>
          <w:ilvl w:val="0"/>
          <w:numId w:val="34"/>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370425">
      <w:pPr>
        <w:numPr>
          <w:ilvl w:val="0"/>
          <w:numId w:val="34"/>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370425">
      <w:pPr>
        <w:numPr>
          <w:ilvl w:val="0"/>
          <w:numId w:val="34"/>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370425">
      <w:pPr>
        <w:numPr>
          <w:ilvl w:val="0"/>
          <w:numId w:val="36"/>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370425">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370425">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370425">
      <w:pPr>
        <w:pStyle w:val="Prrafodelista"/>
        <w:numPr>
          <w:ilvl w:val="1"/>
          <w:numId w:val="39"/>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370425">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370425">
      <w:pPr>
        <w:pStyle w:val="Prrafodelista"/>
        <w:numPr>
          <w:ilvl w:val="2"/>
          <w:numId w:val="39"/>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370425">
      <w:pPr>
        <w:pStyle w:val="Prrafodelista"/>
        <w:numPr>
          <w:ilvl w:val="2"/>
          <w:numId w:val="39"/>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370425">
      <w:pPr>
        <w:numPr>
          <w:ilvl w:val="1"/>
          <w:numId w:val="37"/>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370425">
      <w:pPr>
        <w:numPr>
          <w:ilvl w:val="1"/>
          <w:numId w:val="37"/>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370425">
      <w:pPr>
        <w:numPr>
          <w:ilvl w:val="1"/>
          <w:numId w:val="37"/>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370425">
      <w:pPr>
        <w:pStyle w:val="Prrafodelista"/>
        <w:numPr>
          <w:ilvl w:val="2"/>
          <w:numId w:val="39"/>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370425">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3"/>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53B98" w14:textId="77777777" w:rsidR="006601DA" w:rsidRDefault="006601DA">
      <w:r>
        <w:separator/>
      </w:r>
    </w:p>
  </w:endnote>
  <w:endnote w:type="continuationSeparator" w:id="0">
    <w:p w14:paraId="0E038F55" w14:textId="77777777" w:rsidR="006601DA" w:rsidRDefault="0066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charset w:val="00"/>
    <w:family w:val="roman"/>
    <w:pitch w:val="variable"/>
  </w:font>
  <w:font w:name="Humanst521 BT">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Rockwell-Bold">
    <w:panose1 w:val="00000000000000000000"/>
    <w:charset w:val="4D"/>
    <w:family w:val="auto"/>
    <w:notTrueType/>
    <w:pitch w:val="default"/>
    <w:sig w:usb0="00000003" w:usb1="00000000" w:usb2="00000000" w:usb3="00000000" w:csb0="00000001" w:csb1="00000000"/>
  </w:font>
  <w:font w:name="OpenSymbol">
    <w:altName w:val="Segoe UI 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EEJA+Verdana">
    <w:panose1 w:val="00000000000000000000"/>
    <w:charset w:val="00"/>
    <w:family w:val="swiss"/>
    <w:notTrueType/>
    <w:pitch w:val="default"/>
    <w:sig w:usb0="00000003" w:usb1="00000000" w:usb2="00000000" w:usb3="00000000" w:csb0="00000001" w:csb1="00000000"/>
  </w:font>
  <w:font w:name="MECOGP+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A33E63" w:rsidRDefault="00A33E63">
    <w:pPr>
      <w:pStyle w:val="Piedepgina"/>
      <w:jc w:val="right"/>
    </w:pPr>
    <w:r>
      <w:fldChar w:fldCharType="begin"/>
    </w:r>
    <w:r>
      <w:instrText xml:space="preserve"> PAGE   \* MERGEFORMAT </w:instrText>
    </w:r>
    <w:r>
      <w:fldChar w:fldCharType="separate"/>
    </w:r>
    <w:r w:rsidR="00B74A48">
      <w:rPr>
        <w:noProof/>
      </w:rPr>
      <w:t>ii</w:t>
    </w:r>
    <w:r>
      <w:rPr>
        <w:noProof/>
      </w:rPr>
      <w:fldChar w:fldCharType="end"/>
    </w:r>
  </w:p>
  <w:p w14:paraId="5558ABD2" w14:textId="77777777" w:rsidR="00A33E63" w:rsidRDefault="00A33E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A33E63" w:rsidRDefault="00A33E63">
        <w:pPr>
          <w:pStyle w:val="Piedepgina"/>
          <w:jc w:val="right"/>
        </w:pPr>
        <w:r>
          <w:fldChar w:fldCharType="begin"/>
        </w:r>
        <w:r>
          <w:instrText>PAGE   \* MERGEFORMAT</w:instrText>
        </w:r>
        <w:r>
          <w:fldChar w:fldCharType="separate"/>
        </w:r>
        <w:r w:rsidR="00B74A48">
          <w:rPr>
            <w:noProof/>
          </w:rPr>
          <w:t>19</w:t>
        </w:r>
        <w:r>
          <w:fldChar w:fldCharType="end"/>
        </w:r>
      </w:p>
    </w:sdtContent>
  </w:sdt>
  <w:p w14:paraId="056C51AC" w14:textId="77777777" w:rsidR="00A33E63" w:rsidRDefault="00A33E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A33E63" w:rsidRDefault="00A33E63">
        <w:pPr>
          <w:pStyle w:val="Piedepgina"/>
          <w:jc w:val="right"/>
        </w:pPr>
        <w:r>
          <w:fldChar w:fldCharType="begin"/>
        </w:r>
        <w:r>
          <w:instrText>PAGE   \* MERGEFORMAT</w:instrText>
        </w:r>
        <w:r>
          <w:fldChar w:fldCharType="separate"/>
        </w:r>
        <w:r w:rsidR="00B74A48">
          <w:rPr>
            <w:noProof/>
          </w:rPr>
          <w:t>102</w:t>
        </w:r>
        <w:r>
          <w:fldChar w:fldCharType="end"/>
        </w:r>
      </w:p>
    </w:sdtContent>
  </w:sdt>
  <w:p w14:paraId="1FCBBD5B" w14:textId="77777777" w:rsidR="00A33E63" w:rsidRDefault="00A33E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58FA2" w14:textId="77777777" w:rsidR="006601DA" w:rsidRDefault="006601DA">
      <w:r>
        <w:separator/>
      </w:r>
    </w:p>
  </w:footnote>
  <w:footnote w:type="continuationSeparator" w:id="0">
    <w:p w14:paraId="23E29A60" w14:textId="77777777" w:rsidR="006601DA" w:rsidRDefault="00660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748892A3" w:rsidR="00A33E63" w:rsidRPr="002237A5" w:rsidRDefault="00A33E63"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 – Empresa Misicuni</w:t>
    </w:r>
    <w:r>
      <w:rPr>
        <w:i/>
        <w:sz w:val="14"/>
        <w:szCs w:val="14"/>
      </w:rPr>
      <w:tab/>
      <w:t xml:space="preserve"> ___________________________________________________________________________________________________</w:t>
    </w:r>
  </w:p>
  <w:p w14:paraId="198EE521" w14:textId="77777777" w:rsidR="00A33E63" w:rsidRDefault="00A33E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E4081C"/>
    <w:multiLevelType w:val="hybridMultilevel"/>
    <w:tmpl w:val="94949A1C"/>
    <w:lvl w:ilvl="0" w:tplc="400A000F">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841E14"/>
    <w:multiLevelType w:val="hybridMultilevel"/>
    <w:tmpl w:val="184677C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8" w15:restartNumberingAfterBreak="0">
    <w:nsid w:val="0EA2175A"/>
    <w:multiLevelType w:val="hybridMultilevel"/>
    <w:tmpl w:val="F962D536"/>
    <w:lvl w:ilvl="0" w:tplc="400A000D">
      <w:start w:val="1"/>
      <w:numFmt w:val="bullet"/>
      <w:lvlText w:val=""/>
      <w:lvlJc w:val="left"/>
      <w:pPr>
        <w:ind w:left="1146" w:hanging="360"/>
      </w:pPr>
      <w:rPr>
        <w:rFonts w:ascii="Wingdings" w:hAnsi="Wingdings"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start w:val="1"/>
      <w:numFmt w:val="bullet"/>
      <w:lvlText w:val=""/>
      <w:lvlJc w:val="left"/>
      <w:pPr>
        <w:ind w:left="3306" w:hanging="360"/>
      </w:pPr>
      <w:rPr>
        <w:rFonts w:ascii="Symbol" w:hAnsi="Symbol" w:hint="default"/>
      </w:rPr>
    </w:lvl>
    <w:lvl w:ilvl="4" w:tplc="400A0003">
      <w:start w:val="1"/>
      <w:numFmt w:val="bullet"/>
      <w:lvlText w:val="o"/>
      <w:lvlJc w:val="left"/>
      <w:pPr>
        <w:ind w:left="4026" w:hanging="360"/>
      </w:pPr>
      <w:rPr>
        <w:rFonts w:ascii="Courier New" w:hAnsi="Courier New" w:cs="Courier New" w:hint="default"/>
      </w:rPr>
    </w:lvl>
    <w:lvl w:ilvl="5" w:tplc="400A0005">
      <w:start w:val="1"/>
      <w:numFmt w:val="bullet"/>
      <w:lvlText w:val=""/>
      <w:lvlJc w:val="left"/>
      <w:pPr>
        <w:ind w:left="4746" w:hanging="360"/>
      </w:pPr>
      <w:rPr>
        <w:rFonts w:ascii="Wingdings" w:hAnsi="Wingdings" w:hint="default"/>
      </w:rPr>
    </w:lvl>
    <w:lvl w:ilvl="6" w:tplc="400A0001">
      <w:start w:val="1"/>
      <w:numFmt w:val="bullet"/>
      <w:lvlText w:val=""/>
      <w:lvlJc w:val="left"/>
      <w:pPr>
        <w:ind w:left="5466" w:hanging="360"/>
      </w:pPr>
      <w:rPr>
        <w:rFonts w:ascii="Symbol" w:hAnsi="Symbol" w:hint="default"/>
      </w:rPr>
    </w:lvl>
    <w:lvl w:ilvl="7" w:tplc="400A0003">
      <w:start w:val="1"/>
      <w:numFmt w:val="bullet"/>
      <w:lvlText w:val="o"/>
      <w:lvlJc w:val="left"/>
      <w:pPr>
        <w:ind w:left="6186" w:hanging="360"/>
      </w:pPr>
      <w:rPr>
        <w:rFonts w:ascii="Courier New" w:hAnsi="Courier New" w:cs="Courier New" w:hint="default"/>
      </w:rPr>
    </w:lvl>
    <w:lvl w:ilvl="8" w:tplc="400A0005">
      <w:start w:val="1"/>
      <w:numFmt w:val="bullet"/>
      <w:lvlText w:val=""/>
      <w:lvlJc w:val="left"/>
      <w:pPr>
        <w:ind w:left="6906" w:hanging="360"/>
      </w:pPr>
      <w:rPr>
        <w:rFonts w:ascii="Wingdings" w:hAnsi="Wingdings" w:hint="default"/>
      </w:r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8FD4A38"/>
    <w:multiLevelType w:val="multilevel"/>
    <w:tmpl w:val="31527132"/>
    <w:lvl w:ilvl="0">
      <w:start w:val="1"/>
      <w:numFmt w:val="bullet"/>
      <w:lvlText w:val="-"/>
      <w:lvlJc w:val="left"/>
      <w:pPr>
        <w:tabs>
          <w:tab w:val="num" w:pos="0"/>
        </w:tabs>
        <w:ind w:left="786" w:hanging="360"/>
      </w:pPr>
      <w:rPr>
        <w:rFonts w:ascii="Arial Narrow" w:hAnsi="Arial Narrow" w:cs="Arial Narrow"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80331A"/>
    <w:multiLevelType w:val="hybridMultilevel"/>
    <w:tmpl w:val="3D069102"/>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CEE0C45"/>
    <w:multiLevelType w:val="multilevel"/>
    <w:tmpl w:val="BDDAD062"/>
    <w:lvl w:ilvl="0">
      <w:start w:val="1"/>
      <w:numFmt w:val="bullet"/>
      <w:lvlText w:val="●"/>
      <w:lvlJc w:val="left"/>
      <w:pPr>
        <w:ind w:left="3129" w:hanging="360"/>
      </w:pPr>
      <w:rPr>
        <w:rFonts w:ascii="Noto Sans Symbols" w:eastAsia="Noto Sans Symbols" w:hAnsi="Noto Sans Symbols" w:cs="Noto Sans Symbols"/>
      </w:rPr>
    </w:lvl>
    <w:lvl w:ilvl="1">
      <w:start w:val="1"/>
      <w:numFmt w:val="bullet"/>
      <w:lvlText w:val="o"/>
      <w:lvlJc w:val="left"/>
      <w:pPr>
        <w:ind w:left="3849" w:hanging="360"/>
      </w:pPr>
      <w:rPr>
        <w:rFonts w:ascii="Courier New" w:eastAsia="Courier New" w:hAnsi="Courier New" w:cs="Courier New"/>
      </w:rPr>
    </w:lvl>
    <w:lvl w:ilvl="2">
      <w:start w:val="1"/>
      <w:numFmt w:val="bullet"/>
      <w:lvlText w:val="▪"/>
      <w:lvlJc w:val="left"/>
      <w:pPr>
        <w:ind w:left="4569" w:hanging="360"/>
      </w:pPr>
      <w:rPr>
        <w:rFonts w:ascii="Noto Sans Symbols" w:eastAsia="Noto Sans Symbols" w:hAnsi="Noto Sans Symbols" w:cs="Noto Sans Symbols"/>
      </w:rPr>
    </w:lvl>
    <w:lvl w:ilvl="3">
      <w:start w:val="1"/>
      <w:numFmt w:val="bullet"/>
      <w:lvlText w:val="●"/>
      <w:lvlJc w:val="left"/>
      <w:pPr>
        <w:ind w:left="5289" w:hanging="360"/>
      </w:pPr>
      <w:rPr>
        <w:rFonts w:ascii="Noto Sans Symbols" w:eastAsia="Noto Sans Symbols" w:hAnsi="Noto Sans Symbols" w:cs="Noto Sans Symbols"/>
      </w:rPr>
    </w:lvl>
    <w:lvl w:ilvl="4">
      <w:start w:val="1"/>
      <w:numFmt w:val="bullet"/>
      <w:lvlText w:val="o"/>
      <w:lvlJc w:val="left"/>
      <w:pPr>
        <w:ind w:left="6009" w:hanging="360"/>
      </w:pPr>
      <w:rPr>
        <w:rFonts w:ascii="Courier New" w:eastAsia="Courier New" w:hAnsi="Courier New" w:cs="Courier New"/>
      </w:rPr>
    </w:lvl>
    <w:lvl w:ilvl="5">
      <w:start w:val="1"/>
      <w:numFmt w:val="bullet"/>
      <w:lvlText w:val="▪"/>
      <w:lvlJc w:val="left"/>
      <w:pPr>
        <w:ind w:left="6729" w:hanging="360"/>
      </w:pPr>
      <w:rPr>
        <w:rFonts w:ascii="Noto Sans Symbols" w:eastAsia="Noto Sans Symbols" w:hAnsi="Noto Sans Symbols" w:cs="Noto Sans Symbols"/>
      </w:rPr>
    </w:lvl>
    <w:lvl w:ilvl="6">
      <w:start w:val="1"/>
      <w:numFmt w:val="bullet"/>
      <w:lvlText w:val="●"/>
      <w:lvlJc w:val="left"/>
      <w:pPr>
        <w:ind w:left="7449" w:hanging="360"/>
      </w:pPr>
      <w:rPr>
        <w:rFonts w:ascii="Noto Sans Symbols" w:eastAsia="Noto Sans Symbols" w:hAnsi="Noto Sans Symbols" w:cs="Noto Sans Symbols"/>
      </w:rPr>
    </w:lvl>
    <w:lvl w:ilvl="7">
      <w:start w:val="1"/>
      <w:numFmt w:val="bullet"/>
      <w:lvlText w:val="o"/>
      <w:lvlJc w:val="left"/>
      <w:pPr>
        <w:ind w:left="8169" w:hanging="360"/>
      </w:pPr>
      <w:rPr>
        <w:rFonts w:ascii="Courier New" w:eastAsia="Courier New" w:hAnsi="Courier New" w:cs="Courier New"/>
      </w:rPr>
    </w:lvl>
    <w:lvl w:ilvl="8">
      <w:start w:val="1"/>
      <w:numFmt w:val="bullet"/>
      <w:lvlText w:val="▪"/>
      <w:lvlJc w:val="left"/>
      <w:pPr>
        <w:ind w:left="8889" w:hanging="360"/>
      </w:pPr>
      <w:rPr>
        <w:rFonts w:ascii="Noto Sans Symbols" w:eastAsia="Noto Sans Symbols" w:hAnsi="Noto Sans Symbols" w:cs="Noto Sans Symbols"/>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1E0B5449"/>
    <w:multiLevelType w:val="multilevel"/>
    <w:tmpl w:val="D6DC3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5921BA0"/>
    <w:multiLevelType w:val="multilevel"/>
    <w:tmpl w:val="1330935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A4245AC"/>
    <w:multiLevelType w:val="multilevel"/>
    <w:tmpl w:val="1BA846EC"/>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7" w15:restartNumberingAfterBreak="0">
    <w:nsid w:val="3D564E50"/>
    <w:multiLevelType w:val="multilevel"/>
    <w:tmpl w:val="400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3E021384"/>
    <w:multiLevelType w:val="multilevel"/>
    <w:tmpl w:val="E40C5A86"/>
    <w:lvl w:ilvl="0">
      <w:start w:val="1"/>
      <w:numFmt w:val="bullet"/>
      <w:lvlText w:val="-"/>
      <w:lvlJc w:val="left"/>
      <w:pPr>
        <w:tabs>
          <w:tab w:val="num" w:pos="720"/>
        </w:tabs>
        <w:ind w:left="720" w:hanging="360"/>
      </w:pPr>
      <w:rPr>
        <w:rFonts w:ascii="Arial Narrow" w:hAnsi="Arial Narrow" w:cs="Arial Narro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2186587"/>
    <w:multiLevelType w:val="multilevel"/>
    <w:tmpl w:val="7A406836"/>
    <w:lvl w:ilvl="0">
      <w:start w:val="1"/>
      <w:numFmt w:val="bullet"/>
      <w:lvlText w:val="-"/>
      <w:lvlJc w:val="left"/>
      <w:pPr>
        <w:tabs>
          <w:tab w:val="num" w:pos="720"/>
        </w:tabs>
        <w:ind w:left="720" w:hanging="360"/>
      </w:pPr>
      <w:rPr>
        <w:rFonts w:ascii="Arial Narrow" w:hAnsi="Arial Narrow" w:cs="Arial Narro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43000DBC"/>
    <w:multiLevelType w:val="hybridMultilevel"/>
    <w:tmpl w:val="3092A65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5" w15:restartNumberingAfterBreak="0">
    <w:nsid w:val="440E1581"/>
    <w:multiLevelType w:val="multilevel"/>
    <w:tmpl w:val="43B83456"/>
    <w:lvl w:ilvl="0">
      <w:start w:val="1"/>
      <w:numFmt w:val="upperLetter"/>
      <w:lvlText w:val="%1)"/>
      <w:lvlJc w:val="left"/>
      <w:pPr>
        <w:ind w:left="927" w:hanging="567"/>
      </w:pPr>
      <w:rPr>
        <w:b w:val="0"/>
        <w:i w:val="0"/>
        <w:color w:val="000000"/>
      </w:rPr>
    </w:lvl>
    <w:lvl w:ilvl="1">
      <w:start w:val="1"/>
      <w:numFmt w:val="lowerLetter"/>
      <w:lvlText w:val="%2."/>
      <w:lvlJc w:val="left"/>
      <w:pPr>
        <w:ind w:left="1440" w:hanging="360"/>
      </w:pPr>
    </w:lvl>
    <w:lvl w:ilvl="2">
      <w:start w:val="1"/>
      <w:numFmt w:val="decimal"/>
      <w:lvlText w:val="%3."/>
      <w:lvlJc w:val="left"/>
      <w:pPr>
        <w:ind w:left="2385" w:hanging="405"/>
      </w:pPr>
    </w:lvl>
    <w:lvl w:ilvl="3">
      <w:start w:val="1"/>
      <w:numFmt w:val="lowerLetter"/>
      <w:lvlText w:val="%4)"/>
      <w:lvlJc w:val="left"/>
      <w:pPr>
        <w:ind w:left="3225" w:hanging="705"/>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A5310E3"/>
    <w:multiLevelType w:val="multilevel"/>
    <w:tmpl w:val="214E3270"/>
    <w:lvl w:ilvl="0">
      <w:start w:val="1"/>
      <w:numFmt w:val="bullet"/>
      <w:lvlText w:val="-"/>
      <w:lvlJc w:val="left"/>
      <w:pPr>
        <w:tabs>
          <w:tab w:val="num" w:pos="720"/>
        </w:tabs>
        <w:ind w:left="720" w:hanging="360"/>
      </w:pPr>
      <w:rPr>
        <w:rFonts w:ascii="Arial Narrow" w:hAnsi="Arial Narrow" w:cs="Arial Narro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4A600000"/>
    <w:multiLevelType w:val="multilevel"/>
    <w:tmpl w:val="5608FD14"/>
    <w:lvl w:ilvl="0">
      <w:start w:val="1"/>
      <w:numFmt w:val="decimal"/>
      <w:lvlText w:val="%1."/>
      <w:lvlJc w:val="left"/>
      <w:pPr>
        <w:ind w:left="360" w:hanging="360"/>
      </w:pPr>
      <w:rPr>
        <w:rFonts w:ascii="Cambria" w:eastAsia="Cambria" w:hAnsi="Cambria" w:cs="Cambria"/>
        <w:b/>
        <w:sz w:val="20"/>
        <w:szCs w:val="20"/>
      </w:rPr>
    </w:lvl>
    <w:lvl w:ilvl="1">
      <w:start w:val="1"/>
      <w:numFmt w:val="bullet"/>
      <w:lvlText w:val="●"/>
      <w:lvlJc w:val="left"/>
      <w:pPr>
        <w:ind w:left="574" w:hanging="432"/>
      </w:pPr>
      <w:rPr>
        <w:rFonts w:ascii="Noto Sans Symbols" w:eastAsia="Noto Sans Symbols" w:hAnsi="Noto Sans Symbols" w:cs="Noto Sans Symbols"/>
        <w:b/>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4" w15:restartNumberingAfterBreak="0">
    <w:nsid w:val="55AD247E"/>
    <w:multiLevelType w:val="multilevel"/>
    <w:tmpl w:val="6390E540"/>
    <w:lvl w:ilvl="0">
      <w:start w:val="1"/>
      <w:numFmt w:val="decimal"/>
      <w:lvlText w:val="%1."/>
      <w:lvlJc w:val="left"/>
      <w:pPr>
        <w:tabs>
          <w:tab w:val="num" w:pos="0"/>
        </w:tabs>
        <w:ind w:left="426" w:hanging="360"/>
      </w:pPr>
      <w:rPr>
        <w:rFonts w:ascii="Verdana" w:hAnsi="Verdana" w:hint="default"/>
        <w:sz w:val="16"/>
        <w:szCs w:val="16"/>
      </w:rPr>
    </w:lvl>
    <w:lvl w:ilvl="1">
      <w:start w:val="1"/>
      <w:numFmt w:val="upperLetter"/>
      <w:lvlText w:val="%2."/>
      <w:lvlJc w:val="left"/>
      <w:pPr>
        <w:tabs>
          <w:tab w:val="num" w:pos="0"/>
        </w:tabs>
        <w:ind w:left="801" w:hanging="375"/>
      </w:pPr>
    </w:lvl>
    <w:lvl w:ilvl="2">
      <w:start w:val="1"/>
      <w:numFmt w:val="decimal"/>
      <w:isLgl/>
      <w:lvlText w:val="%1.%2.%3"/>
      <w:lvlJc w:val="left"/>
      <w:pPr>
        <w:tabs>
          <w:tab w:val="num" w:pos="0"/>
        </w:tabs>
        <w:ind w:left="1506" w:hanging="720"/>
      </w:pPr>
    </w:lvl>
    <w:lvl w:ilvl="3">
      <w:start w:val="1"/>
      <w:numFmt w:val="decimal"/>
      <w:isLgl/>
      <w:lvlText w:val="%1.%2.%3.%4"/>
      <w:lvlJc w:val="left"/>
      <w:pPr>
        <w:tabs>
          <w:tab w:val="num" w:pos="0"/>
        </w:tabs>
        <w:ind w:left="1866" w:hanging="720"/>
      </w:pPr>
    </w:lvl>
    <w:lvl w:ilvl="4">
      <w:start w:val="1"/>
      <w:numFmt w:val="decimal"/>
      <w:isLgl/>
      <w:lvlText w:val="%1.%2.%3.%4.%5"/>
      <w:lvlJc w:val="left"/>
      <w:pPr>
        <w:tabs>
          <w:tab w:val="num" w:pos="0"/>
        </w:tabs>
        <w:ind w:left="2586" w:hanging="1080"/>
      </w:pPr>
    </w:lvl>
    <w:lvl w:ilvl="5">
      <w:start w:val="1"/>
      <w:numFmt w:val="decimal"/>
      <w:isLgl/>
      <w:lvlText w:val="%1.%2.%3.%4.%5.%6"/>
      <w:lvlJc w:val="left"/>
      <w:pPr>
        <w:tabs>
          <w:tab w:val="num" w:pos="0"/>
        </w:tabs>
        <w:ind w:left="2946" w:hanging="1080"/>
      </w:pPr>
    </w:lvl>
    <w:lvl w:ilvl="6">
      <w:start w:val="1"/>
      <w:numFmt w:val="decimal"/>
      <w:isLgl/>
      <w:lvlText w:val="%1.%2.%3.%4.%5.%6.%7"/>
      <w:lvlJc w:val="left"/>
      <w:pPr>
        <w:tabs>
          <w:tab w:val="num" w:pos="0"/>
        </w:tabs>
        <w:ind w:left="3666" w:hanging="1440"/>
      </w:pPr>
    </w:lvl>
    <w:lvl w:ilvl="7">
      <w:start w:val="1"/>
      <w:numFmt w:val="decimal"/>
      <w:isLgl/>
      <w:lvlText w:val="%1.%2.%3.%4.%5.%6.%7.%8"/>
      <w:lvlJc w:val="left"/>
      <w:pPr>
        <w:tabs>
          <w:tab w:val="num" w:pos="0"/>
        </w:tabs>
        <w:ind w:left="4026" w:hanging="1440"/>
      </w:pPr>
    </w:lvl>
    <w:lvl w:ilvl="8">
      <w:start w:val="1"/>
      <w:numFmt w:val="decimal"/>
      <w:isLgl/>
      <w:lvlText w:val="%1.%2.%3.%4.%5.%6.%7.%8.%9"/>
      <w:lvlJc w:val="left"/>
      <w:pPr>
        <w:tabs>
          <w:tab w:val="num" w:pos="0"/>
        </w:tabs>
        <w:ind w:left="4746" w:hanging="1800"/>
      </w:pPr>
    </w:lvl>
  </w:abstractNum>
  <w:abstractNum w:abstractNumId="45" w15:restartNumberingAfterBreak="0">
    <w:nsid w:val="56B05BB4"/>
    <w:multiLevelType w:val="hybridMultilevel"/>
    <w:tmpl w:val="94C497D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EA05C83"/>
    <w:multiLevelType w:val="multilevel"/>
    <w:tmpl w:val="9B3AA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1"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4" w15:restartNumberingAfterBreak="0">
    <w:nsid w:val="707E6C88"/>
    <w:multiLevelType w:val="multilevel"/>
    <w:tmpl w:val="C4801362"/>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7" w15:restartNumberingAfterBreak="0">
    <w:nsid w:val="763F1E7E"/>
    <w:multiLevelType w:val="multilevel"/>
    <w:tmpl w:val="F924A2FE"/>
    <w:lvl w:ilvl="0">
      <w:start w:val="1"/>
      <w:numFmt w:val="bullet"/>
      <w:lvlText w:val="-"/>
      <w:lvlJc w:val="left"/>
      <w:pPr>
        <w:tabs>
          <w:tab w:val="num" w:pos="0"/>
        </w:tabs>
        <w:ind w:left="786" w:hanging="360"/>
      </w:pPr>
      <w:rPr>
        <w:rFonts w:ascii="Arial Narrow" w:hAnsi="Arial Narrow" w:cs="Arial Narrow"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58" w15:restartNumberingAfterBreak="0">
    <w:nsid w:val="76BC63FF"/>
    <w:multiLevelType w:val="multilevel"/>
    <w:tmpl w:val="E55CA098"/>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0"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860"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48"/>
  </w:num>
  <w:num w:numId="3">
    <w:abstractNumId w:val="46"/>
  </w:num>
  <w:num w:numId="4">
    <w:abstractNumId w:val="10"/>
  </w:num>
  <w:num w:numId="5">
    <w:abstractNumId w:val="13"/>
  </w:num>
  <w:num w:numId="6">
    <w:abstractNumId w:val="50"/>
  </w:num>
  <w:num w:numId="7">
    <w:abstractNumId w:val="31"/>
  </w:num>
  <w:num w:numId="8">
    <w:abstractNumId w:val="51"/>
  </w:num>
  <w:num w:numId="9">
    <w:abstractNumId w:val="51"/>
    <w:lvlOverride w:ilvl="0">
      <w:startOverride w:val="1"/>
    </w:lvlOverride>
  </w:num>
  <w:num w:numId="10">
    <w:abstractNumId w:val="41"/>
  </w:num>
  <w:num w:numId="11">
    <w:abstractNumId w:val="33"/>
  </w:num>
  <w:num w:numId="12">
    <w:abstractNumId w:val="53"/>
  </w:num>
  <w:num w:numId="13">
    <w:abstractNumId w:val="9"/>
  </w:num>
  <w:num w:numId="14">
    <w:abstractNumId w:val="59"/>
  </w:num>
  <w:num w:numId="15">
    <w:abstractNumId w:val="29"/>
  </w:num>
  <w:num w:numId="16">
    <w:abstractNumId w:val="18"/>
  </w:num>
  <w:num w:numId="17">
    <w:abstractNumId w:val="42"/>
  </w:num>
  <w:num w:numId="18">
    <w:abstractNumId w:val="61"/>
  </w:num>
  <w:num w:numId="19">
    <w:abstractNumId w:val="20"/>
  </w:num>
  <w:num w:numId="20">
    <w:abstractNumId w:val="5"/>
  </w:num>
  <w:num w:numId="21">
    <w:abstractNumId w:val="12"/>
  </w:num>
  <w:num w:numId="22">
    <w:abstractNumId w:val="15"/>
  </w:num>
  <w:num w:numId="23">
    <w:abstractNumId w:val="26"/>
  </w:num>
  <w:num w:numId="24">
    <w:abstractNumId w:val="55"/>
  </w:num>
  <w:num w:numId="25">
    <w:abstractNumId w:val="4"/>
  </w:num>
  <w:num w:numId="26">
    <w:abstractNumId w:val="6"/>
  </w:num>
  <w:num w:numId="27">
    <w:abstractNumId w:val="47"/>
  </w:num>
  <w:num w:numId="28">
    <w:abstractNumId w:val="1"/>
  </w:num>
  <w:num w:numId="29">
    <w:abstractNumId w:val="39"/>
  </w:num>
  <w:num w:numId="30">
    <w:abstractNumId w:val="11"/>
  </w:num>
  <w:num w:numId="31">
    <w:abstractNumId w:val="52"/>
  </w:num>
  <w:num w:numId="32">
    <w:abstractNumId w:val="56"/>
  </w:num>
  <w:num w:numId="33">
    <w:abstractNumId w:val="3"/>
  </w:num>
  <w:num w:numId="34">
    <w:abstractNumId w:val="60"/>
  </w:num>
  <w:num w:numId="35">
    <w:abstractNumId w:val="40"/>
  </w:num>
  <w:num w:numId="36">
    <w:abstractNumId w:val="38"/>
  </w:num>
  <w:num w:numId="37">
    <w:abstractNumId w:val="0"/>
  </w:num>
  <w:num w:numId="38">
    <w:abstractNumId w:val="22"/>
  </w:num>
  <w:num w:numId="39">
    <w:abstractNumId w:val="2"/>
  </w:num>
  <w:num w:numId="40">
    <w:abstractNumId w:val="30"/>
  </w:num>
  <w:num w:numId="41">
    <w:abstractNumId w:val="23"/>
  </w:num>
  <w:num w:numId="42">
    <w:abstractNumId w:val="43"/>
  </w:num>
  <w:num w:numId="43">
    <w:abstractNumId w:val="14"/>
  </w:num>
  <w:num w:numId="44">
    <w:abstractNumId w:val="28"/>
  </w:num>
  <w:num w:numId="45">
    <w:abstractNumId w:val="36"/>
  </w:num>
  <w:num w:numId="46">
    <w:abstractNumId w:val="44"/>
  </w:num>
  <w:num w:numId="47">
    <w:abstractNumId w:val="57"/>
  </w:num>
  <w:num w:numId="48">
    <w:abstractNumId w:val="8"/>
  </w:num>
  <w:num w:numId="49">
    <w:abstractNumId w:val="45"/>
  </w:num>
  <w:num w:numId="50">
    <w:abstractNumId w:val="21"/>
  </w:num>
  <w:num w:numId="51">
    <w:abstractNumId w:val="7"/>
  </w:num>
  <w:num w:numId="52">
    <w:abstractNumId w:val="17"/>
  </w:num>
  <w:num w:numId="53">
    <w:abstractNumId w:val="34"/>
  </w:num>
  <w:num w:numId="54">
    <w:abstractNumId w:val="27"/>
  </w:num>
  <w:num w:numId="55">
    <w:abstractNumId w:val="32"/>
  </w:num>
  <w:num w:numId="56">
    <w:abstractNumId w:val="25"/>
  </w:num>
  <w:num w:numId="57">
    <w:abstractNumId w:val="44"/>
    <w:lvlOverride w:ilvl="0">
      <w:startOverride w:val="1"/>
    </w:lvlOverride>
  </w:num>
  <w:num w:numId="58">
    <w:abstractNumId w:val="49"/>
  </w:num>
  <w:num w:numId="59">
    <w:abstractNumId w:val="54"/>
  </w:num>
  <w:num w:numId="60">
    <w:abstractNumId w:val="35"/>
  </w:num>
  <w:num w:numId="61">
    <w:abstractNumId w:val="37"/>
  </w:num>
  <w:num w:numId="62">
    <w:abstractNumId w:val="58"/>
  </w:num>
  <w:num w:numId="63">
    <w:abstractNumId w:val="16"/>
  </w:num>
  <w:num w:numId="64">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1E9B"/>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0E7D"/>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6DE"/>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47678"/>
    <w:rsid w:val="002501B3"/>
    <w:rsid w:val="0025262B"/>
    <w:rsid w:val="00252B80"/>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245"/>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4D5C"/>
    <w:rsid w:val="00305377"/>
    <w:rsid w:val="003064E6"/>
    <w:rsid w:val="003077B4"/>
    <w:rsid w:val="00307AD3"/>
    <w:rsid w:val="00310B88"/>
    <w:rsid w:val="00310FF2"/>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2AB0"/>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425"/>
    <w:rsid w:val="00370A4E"/>
    <w:rsid w:val="003746F5"/>
    <w:rsid w:val="00374EBD"/>
    <w:rsid w:val="00375106"/>
    <w:rsid w:val="0037533E"/>
    <w:rsid w:val="00376B82"/>
    <w:rsid w:val="0037712D"/>
    <w:rsid w:val="00377301"/>
    <w:rsid w:val="00377C67"/>
    <w:rsid w:val="003804D5"/>
    <w:rsid w:val="003829E9"/>
    <w:rsid w:val="0038352D"/>
    <w:rsid w:val="0038696B"/>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0356"/>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6677"/>
    <w:rsid w:val="004C7872"/>
    <w:rsid w:val="004D4844"/>
    <w:rsid w:val="004D598B"/>
    <w:rsid w:val="004D683B"/>
    <w:rsid w:val="004E32F5"/>
    <w:rsid w:val="004E3AEE"/>
    <w:rsid w:val="004E435C"/>
    <w:rsid w:val="004E4A52"/>
    <w:rsid w:val="004E6D23"/>
    <w:rsid w:val="004F126E"/>
    <w:rsid w:val="004F261A"/>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1F8E"/>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3FE4"/>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19"/>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495A"/>
    <w:rsid w:val="005E74D3"/>
    <w:rsid w:val="005F1D9F"/>
    <w:rsid w:val="005F31B4"/>
    <w:rsid w:val="005F35C8"/>
    <w:rsid w:val="005F3973"/>
    <w:rsid w:val="005F5ADE"/>
    <w:rsid w:val="006020DF"/>
    <w:rsid w:val="0060257D"/>
    <w:rsid w:val="0060321A"/>
    <w:rsid w:val="00603F04"/>
    <w:rsid w:val="0060416C"/>
    <w:rsid w:val="00604287"/>
    <w:rsid w:val="00604D80"/>
    <w:rsid w:val="006062E5"/>
    <w:rsid w:val="00606CC3"/>
    <w:rsid w:val="0061045B"/>
    <w:rsid w:val="00610866"/>
    <w:rsid w:val="0061184A"/>
    <w:rsid w:val="00611990"/>
    <w:rsid w:val="00613B58"/>
    <w:rsid w:val="00613C32"/>
    <w:rsid w:val="006158F3"/>
    <w:rsid w:val="00617EE9"/>
    <w:rsid w:val="00621FFF"/>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01DA"/>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97A40"/>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7813"/>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597"/>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0BB1"/>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E5"/>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00B"/>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5727A"/>
    <w:rsid w:val="008608D1"/>
    <w:rsid w:val="00860C88"/>
    <w:rsid w:val="0086241F"/>
    <w:rsid w:val="00866DF4"/>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2D85"/>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3A6"/>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31"/>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2D8"/>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3E63"/>
    <w:rsid w:val="00A34913"/>
    <w:rsid w:val="00A34EBE"/>
    <w:rsid w:val="00A35071"/>
    <w:rsid w:val="00A35239"/>
    <w:rsid w:val="00A359A0"/>
    <w:rsid w:val="00A35D3B"/>
    <w:rsid w:val="00A36F55"/>
    <w:rsid w:val="00A37560"/>
    <w:rsid w:val="00A40054"/>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5FAE"/>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2FAC"/>
    <w:rsid w:val="00B442B6"/>
    <w:rsid w:val="00B44F2C"/>
    <w:rsid w:val="00B45E02"/>
    <w:rsid w:val="00B466E7"/>
    <w:rsid w:val="00B50D06"/>
    <w:rsid w:val="00B51351"/>
    <w:rsid w:val="00B5144D"/>
    <w:rsid w:val="00B53B00"/>
    <w:rsid w:val="00B551D4"/>
    <w:rsid w:val="00B556D9"/>
    <w:rsid w:val="00B5747E"/>
    <w:rsid w:val="00B57BB6"/>
    <w:rsid w:val="00B601E4"/>
    <w:rsid w:val="00B603C5"/>
    <w:rsid w:val="00B60A68"/>
    <w:rsid w:val="00B64060"/>
    <w:rsid w:val="00B64271"/>
    <w:rsid w:val="00B65BD0"/>
    <w:rsid w:val="00B67B30"/>
    <w:rsid w:val="00B711BC"/>
    <w:rsid w:val="00B738B1"/>
    <w:rsid w:val="00B74A48"/>
    <w:rsid w:val="00B75A62"/>
    <w:rsid w:val="00B75A9C"/>
    <w:rsid w:val="00B82543"/>
    <w:rsid w:val="00B827A0"/>
    <w:rsid w:val="00B83BFF"/>
    <w:rsid w:val="00B84182"/>
    <w:rsid w:val="00B85103"/>
    <w:rsid w:val="00B866D6"/>
    <w:rsid w:val="00B90474"/>
    <w:rsid w:val="00B9055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5CB2"/>
    <w:rsid w:val="00BB653D"/>
    <w:rsid w:val="00BB7056"/>
    <w:rsid w:val="00BC22AB"/>
    <w:rsid w:val="00BC3192"/>
    <w:rsid w:val="00BC47F1"/>
    <w:rsid w:val="00BC7302"/>
    <w:rsid w:val="00BD25AB"/>
    <w:rsid w:val="00BD32B1"/>
    <w:rsid w:val="00BD3CE4"/>
    <w:rsid w:val="00BD4107"/>
    <w:rsid w:val="00BD54BA"/>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6AC"/>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571"/>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4B8"/>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19B6"/>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674E"/>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1260"/>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qFormat/>
    <w:rsid w:val="00813A80"/>
    <w:rPr>
      <w:rFonts w:ascii="Verdana" w:hAnsi="Verdana" w:cs="Arial"/>
      <w:sz w:val="18"/>
      <w:szCs w:val="18"/>
    </w:rPr>
  </w:style>
  <w:style w:type="paragraph" w:styleId="Textocomentario">
    <w:name w:val="annotation text"/>
    <w:aliases w:val=" Car Car"/>
    <w:basedOn w:val="Normal"/>
    <w:link w:val="TextocomentarioCar"/>
    <w:unhideWhenUsed/>
    <w:qFormat/>
    <w:rsid w:val="00A72FB0"/>
    <w:rPr>
      <w:rFonts w:ascii="Century Gothic" w:hAnsi="Century Gothic"/>
    </w:rPr>
  </w:style>
  <w:style w:type="character" w:customStyle="1" w:styleId="TextocomentarioCar">
    <w:name w:val="Texto comentario Car"/>
    <w:aliases w:val=" Car Car Car"/>
    <w:basedOn w:val="Fuentedeprrafopredeter"/>
    <w:link w:val="Textocomentario"/>
    <w:qFormat/>
    <w:rsid w:val="00A72FB0"/>
    <w:rPr>
      <w:rFonts w:ascii="Century Gothic" w:hAnsi="Century Gothic"/>
      <w:sz w:val="16"/>
      <w:szCs w:val="16"/>
      <w:lang w:val="es-ES" w:eastAsia="es-ES" w:bidi="ar-SA"/>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qFormat/>
    <w:rsid w:val="00C41605"/>
    <w:pPr>
      <w:tabs>
        <w:tab w:val="center" w:pos="4419"/>
        <w:tab w:val="right" w:pos="8838"/>
      </w:tabs>
    </w:pPr>
  </w:style>
  <w:style w:type="paragraph" w:styleId="Piedepgina">
    <w:name w:val="footer"/>
    <w:basedOn w:val="Normal"/>
    <w:link w:val="PiedepginaCar"/>
    <w:uiPriority w:val="99"/>
    <w:qFormat/>
    <w:rsid w:val="00C41605"/>
    <w:pPr>
      <w:tabs>
        <w:tab w:val="center" w:pos="4419"/>
        <w:tab w:val="right" w:pos="8838"/>
      </w:tabs>
    </w:pPr>
  </w:style>
  <w:style w:type="paragraph" w:styleId="Textoindependiente">
    <w:name w:val="Body Text"/>
    <w:aliases w:val=" Car"/>
    <w:basedOn w:val="Normal"/>
    <w:link w:val="TextoindependienteCar"/>
    <w:qFormat/>
    <w:rsid w:val="00C41605"/>
    <w:pPr>
      <w:spacing w:after="120"/>
    </w:pPr>
    <w:rPr>
      <w:rFonts w:ascii="Tms Rmn" w:hAnsi="Tms Rmn"/>
      <w:sz w:val="20"/>
      <w:szCs w:val="20"/>
      <w:lang w:val="en-US" w:eastAsia="en-US"/>
    </w:rPr>
  </w:style>
  <w:style w:type="paragraph" w:styleId="Prrafodelista">
    <w:name w:val="List Paragraph"/>
    <w:aliases w:val="titulo 5,Párrafo,Subtitulos,RAFO,List Paragraph 1,List-Bulleted,BULLET Liste,inciso_hortalizas,GRÁFICOS,GRAFICO,de,lista,Viñeta CAEM,viñeta,Fuente,Párrafo de lista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qFormat/>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qFormat/>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qFormat/>
    <w:rsid w:val="00F356A0"/>
    <w:rPr>
      <w:rFonts w:ascii="Tms Rmn" w:hAnsi="Tms Rmn"/>
      <w:lang w:val="en-US" w:eastAsia="es-BO"/>
    </w:rPr>
  </w:style>
  <w:style w:type="paragraph" w:customStyle="1" w:styleId="Normal2">
    <w:name w:val="Normal 2"/>
    <w:basedOn w:val="Normal"/>
    <w:qFormat/>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qFormat/>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qFormat/>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qFormat/>
    <w:rsid w:val="004A6352"/>
    <w:rPr>
      <w:rFonts w:ascii="Calibri" w:hAnsi="Calibri"/>
      <w:sz w:val="22"/>
      <w:szCs w:val="22"/>
      <w:lang w:eastAsia="en-US"/>
    </w:rPr>
  </w:style>
  <w:style w:type="character" w:customStyle="1" w:styleId="SinespaciadoCar">
    <w:name w:val="Sin espaciado Car"/>
    <w:basedOn w:val="Fuentedeprrafopredeter"/>
    <w:link w:val="Sinespaciado"/>
    <w:qFormat/>
    <w:rsid w:val="004A6352"/>
    <w:rPr>
      <w:rFonts w:ascii="Calibri" w:hAnsi="Calibri"/>
      <w:sz w:val="22"/>
      <w:szCs w:val="22"/>
      <w:lang w:val="es-ES" w:eastAsia="en-US" w:bidi="ar-SA"/>
    </w:rPr>
  </w:style>
  <w:style w:type="character" w:customStyle="1" w:styleId="Ttulo1Car">
    <w:name w:val="Título 1 Car"/>
    <w:basedOn w:val="Fuentedeprrafopredeter"/>
    <w:link w:val="Ttulo1"/>
    <w:qFormat/>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qFormat/>
    <w:rsid w:val="004D683B"/>
    <w:rPr>
      <w:rFonts w:ascii="Verdana" w:hAnsi="Verdana"/>
      <w:sz w:val="16"/>
      <w:szCs w:val="16"/>
    </w:rPr>
  </w:style>
  <w:style w:type="paragraph" w:styleId="Textodeglobo">
    <w:name w:val="Balloon Text"/>
    <w:basedOn w:val="Normal"/>
    <w:link w:val="TextodegloboCar"/>
    <w:qFormat/>
    <w:rsid w:val="00FD58D3"/>
    <w:rPr>
      <w:rFonts w:ascii="Tahoma" w:hAnsi="Tahoma" w:cs="Tahoma"/>
    </w:rPr>
  </w:style>
  <w:style w:type="character" w:customStyle="1" w:styleId="TextodegloboCar">
    <w:name w:val="Texto de globo Car"/>
    <w:basedOn w:val="Fuentedeprrafopredeter"/>
    <w:link w:val="Textodeglobo"/>
    <w:qFormat/>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qFormat/>
    <w:rsid w:val="00EE4099"/>
    <w:rPr>
      <w:rFonts w:cs="Arial"/>
      <w:b/>
      <w:bCs/>
      <w:kern w:val="28"/>
      <w:szCs w:val="32"/>
      <w:lang w:val="es-BO"/>
    </w:rPr>
  </w:style>
  <w:style w:type="paragraph" w:styleId="TtulodeTDC">
    <w:name w:val="TOC Heading"/>
    <w:basedOn w:val="Ttulo1"/>
    <w:next w:val="Normal"/>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qFormat/>
    <w:rsid w:val="00DD079D"/>
    <w:pPr>
      <w:spacing w:after="100"/>
    </w:pPr>
  </w:style>
  <w:style w:type="character" w:customStyle="1" w:styleId="PrrafodelistaCar">
    <w:name w:val="Párrafo de lista Car"/>
    <w:aliases w:val="titulo 5 Car,Párrafo Car,Subtitulos Car,RAFO Car,List Paragraph 1 Car,List-Bulleted Car,BULLET Liste Car,inciso_hortalizas Car,GRÁFICOS Car,GRAFICO Car,de Car,lista Car,Viñeta CAEM Car,viñeta Car,Fuente Car,Párrafo de lista1 Car"/>
    <w:link w:val="Prrafodelista"/>
    <w:uiPriority w:val="34"/>
    <w:qFormat/>
    <w:locked/>
    <w:rsid w:val="005B6973"/>
    <w:rPr>
      <w:lang w:eastAsia="en-US"/>
    </w:rPr>
  </w:style>
  <w:style w:type="paragraph" w:styleId="TDC2">
    <w:name w:val="toc 2"/>
    <w:basedOn w:val="Normal"/>
    <w:next w:val="Normal"/>
    <w:autoRedefine/>
    <w:unhideWhenUsed/>
    <w:qFormat/>
    <w:rsid w:val="0066504F"/>
    <w:pPr>
      <w:spacing w:after="100"/>
      <w:ind w:left="160"/>
    </w:pPr>
  </w:style>
  <w:style w:type="character" w:customStyle="1" w:styleId="Ttulo7Car">
    <w:name w:val="Título 7 Car"/>
    <w:basedOn w:val="Fuentedeprrafopredeter"/>
    <w:link w:val="Ttulo7"/>
    <w:qFormat/>
    <w:rsid w:val="00B35DBB"/>
    <w:rPr>
      <w:sz w:val="24"/>
      <w:szCs w:val="24"/>
      <w:lang w:eastAsia="en-US"/>
    </w:rPr>
  </w:style>
  <w:style w:type="character" w:customStyle="1" w:styleId="Ttulo8Car">
    <w:name w:val="Título 8 Car"/>
    <w:basedOn w:val="Fuentedeprrafopredeter"/>
    <w:link w:val="Ttulo8"/>
    <w:qFormat/>
    <w:rsid w:val="00B35DBB"/>
    <w:rPr>
      <w:rFonts w:ascii="Tahoma" w:hAnsi="Tahoma"/>
      <w:b/>
      <w:u w:val="single"/>
      <w:lang w:val="es-MX" w:eastAsia="en-US"/>
    </w:rPr>
  </w:style>
  <w:style w:type="character" w:customStyle="1" w:styleId="Ttulo2Car">
    <w:name w:val="Título 2 Car"/>
    <w:basedOn w:val="Fuentedeprrafopredeter"/>
    <w:link w:val="Ttulo2"/>
    <w:qFormat/>
    <w:rsid w:val="00B35DBB"/>
    <w:rPr>
      <w:rFonts w:ascii="Verdana" w:hAnsi="Verdana"/>
      <w:sz w:val="18"/>
      <w:szCs w:val="18"/>
      <w:lang w:val="es-MX"/>
    </w:rPr>
  </w:style>
  <w:style w:type="character" w:customStyle="1" w:styleId="Ttulo3Car">
    <w:name w:val="Título 3 Car"/>
    <w:basedOn w:val="Fuentedeprrafopredeter"/>
    <w:link w:val="Ttulo3"/>
    <w:qFormat/>
    <w:rsid w:val="00B35DBB"/>
    <w:rPr>
      <w:rFonts w:ascii="Verdana" w:hAnsi="Verdana"/>
      <w:sz w:val="18"/>
      <w:szCs w:val="18"/>
      <w:lang w:val="es-MX"/>
    </w:rPr>
  </w:style>
  <w:style w:type="character" w:customStyle="1" w:styleId="Ttulo6Car">
    <w:name w:val="Título 6 Car"/>
    <w:basedOn w:val="Fuentedeprrafopredeter"/>
    <w:link w:val="Ttulo6"/>
    <w:qFormat/>
    <w:rsid w:val="00B35DBB"/>
    <w:rPr>
      <w:b/>
      <w:lang w:val="es-BO" w:eastAsia="en-US"/>
    </w:rPr>
  </w:style>
  <w:style w:type="character" w:customStyle="1" w:styleId="Ttulo9Car">
    <w:name w:val="Título 9 Car"/>
    <w:basedOn w:val="Fuentedeprrafopredeter"/>
    <w:link w:val="Ttulo9"/>
    <w:qFormat/>
    <w:rsid w:val="00B35DBB"/>
    <w:rPr>
      <w:rFonts w:ascii="Tahoma" w:hAnsi="Tahoma"/>
      <w:sz w:val="28"/>
      <w:lang w:eastAsia="en-US"/>
    </w:rPr>
  </w:style>
  <w:style w:type="character" w:customStyle="1" w:styleId="EncabezadoCar">
    <w:name w:val="Encabezado Car"/>
    <w:basedOn w:val="Fuentedeprrafopredeter"/>
    <w:link w:val="Encabezado"/>
    <w:uiPriority w:val="99"/>
    <w:qFormat/>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qFormat/>
    <w:rsid w:val="00B35DBB"/>
    <w:rPr>
      <w:rFonts w:ascii="Tms Rmn" w:hAnsi="Tms Rmn"/>
      <w:lang w:val="en-US" w:eastAsia="en-US"/>
    </w:rPr>
  </w:style>
  <w:style w:type="paragraph" w:customStyle="1" w:styleId="Estilo">
    <w:name w:val="Estilo"/>
    <w:qFormat/>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qFormat/>
    <w:rsid w:val="00B35DBB"/>
    <w:rPr>
      <w:sz w:val="16"/>
      <w:szCs w:val="16"/>
    </w:rPr>
  </w:style>
  <w:style w:type="paragraph" w:styleId="Asuntodelcomentario">
    <w:name w:val="annotation subject"/>
    <w:basedOn w:val="Textocomentario"/>
    <w:next w:val="Textocomentario"/>
    <w:link w:val="AsuntodelcomentarioCar"/>
    <w:qFormat/>
    <w:rsid w:val="00B35DBB"/>
    <w:rPr>
      <w:rFonts w:ascii="Verdana" w:hAnsi="Verdana"/>
      <w:b/>
      <w:bCs/>
      <w:sz w:val="20"/>
      <w:szCs w:val="20"/>
    </w:rPr>
  </w:style>
  <w:style w:type="character" w:customStyle="1" w:styleId="AsuntodelcomentarioCar">
    <w:name w:val="Asunto del comentario Car"/>
    <w:basedOn w:val="TextocomentarioCar"/>
    <w:link w:val="Asuntodelcomentario"/>
    <w:qFormat/>
    <w:rsid w:val="00B35DBB"/>
    <w:rPr>
      <w:rFonts w:ascii="Verdana" w:hAnsi="Verdana"/>
      <w:b/>
      <w:bCs/>
      <w:sz w:val="16"/>
      <w:szCs w:val="16"/>
      <w:lang w:val="es-ES" w:eastAsia="es-ES" w:bidi="ar-SA"/>
    </w:rPr>
  </w:style>
  <w:style w:type="paragraph" w:customStyle="1" w:styleId="1301Autolist">
    <w:name w:val="13.01 Autolist"/>
    <w:basedOn w:val="Normal"/>
    <w:next w:val="Normal"/>
    <w:qFormat/>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qFormat/>
    <w:rsid w:val="00B35DBB"/>
    <w:pPr>
      <w:tabs>
        <w:tab w:val="num" w:pos="1584"/>
      </w:tabs>
      <w:ind w:left="1584" w:hanging="432"/>
    </w:pPr>
  </w:style>
  <w:style w:type="paragraph" w:customStyle="1" w:styleId="aparagraphs">
    <w:name w:val="(a) paragraphs"/>
    <w:next w:val="Normal"/>
    <w:qFormat/>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qFormat/>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qFormat/>
    <w:rsid w:val="00B35DBB"/>
    <w:rPr>
      <w:lang w:eastAsia="en-US"/>
    </w:rPr>
  </w:style>
  <w:style w:type="paragraph" w:styleId="Listaconvietas2">
    <w:name w:val="List Bullet 2"/>
    <w:basedOn w:val="Normal"/>
    <w:autoRedefine/>
    <w:qFormat/>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qFormat/>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qFormat/>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qFormat/>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qFormat/>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qFormat/>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qFormat/>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qFormat/>
    <w:rsid w:val="00B35DBB"/>
    <w:rPr>
      <w:rFonts w:ascii="Times New Roman" w:eastAsia="Times New Roman" w:hAnsi="Times New Roman"/>
      <w:b/>
      <w:sz w:val="22"/>
      <w:u w:val="single"/>
      <w:lang w:val="es-MX" w:eastAsia="es-ES"/>
    </w:rPr>
  </w:style>
  <w:style w:type="character" w:styleId="Nmerodepgina">
    <w:name w:val="page number"/>
    <w:basedOn w:val="Fuentedeprrafopredeter"/>
    <w:qFormat/>
    <w:rsid w:val="00B35DBB"/>
  </w:style>
  <w:style w:type="paragraph" w:customStyle="1" w:styleId="Document1">
    <w:name w:val="Document 1"/>
    <w:qFormat/>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qFormat/>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qFormat/>
    <w:rsid w:val="00B35DBB"/>
    <w:rPr>
      <w:lang w:eastAsia="en-US"/>
    </w:rPr>
  </w:style>
  <w:style w:type="paragraph" w:styleId="Sangra3detindependiente">
    <w:name w:val="Body Text Indent 3"/>
    <w:basedOn w:val="Normal"/>
    <w:link w:val="Sangra3detindependienteCar"/>
    <w:qFormat/>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qFormat/>
    <w:rsid w:val="00B35DBB"/>
    <w:rPr>
      <w:sz w:val="16"/>
      <w:szCs w:val="16"/>
      <w:lang w:val="es-BO" w:eastAsia="en-US"/>
    </w:rPr>
  </w:style>
  <w:style w:type="paragraph" w:styleId="Textoindependiente3">
    <w:name w:val="Body Text 3"/>
    <w:basedOn w:val="Normal"/>
    <w:link w:val="Textoindependiente3Car"/>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qFormat/>
    <w:rsid w:val="00B35DBB"/>
    <w:rPr>
      <w:sz w:val="16"/>
      <w:szCs w:val="16"/>
      <w:lang w:eastAsia="en-US"/>
    </w:rPr>
  </w:style>
  <w:style w:type="paragraph" w:customStyle="1" w:styleId="Head1">
    <w:name w:val="Head1"/>
    <w:basedOn w:val="Normal"/>
    <w:qFormat/>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qFormat/>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qFormat/>
    <w:rsid w:val="00B35DBB"/>
    <w:pPr>
      <w:spacing w:after="120"/>
      <w:ind w:left="720"/>
    </w:pPr>
    <w:rPr>
      <w:rFonts w:ascii="Times New Roman" w:hAnsi="Times New Roman"/>
      <w:sz w:val="20"/>
      <w:szCs w:val="20"/>
      <w:lang w:eastAsia="en-US"/>
    </w:rPr>
  </w:style>
  <w:style w:type="paragraph" w:customStyle="1" w:styleId="xl25">
    <w:name w:val="xl25"/>
    <w:basedOn w:val="Normal"/>
    <w:qFormat/>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qFormat/>
    <w:rsid w:val="00B35DBB"/>
    <w:pPr>
      <w:widowControl w:val="0"/>
      <w:ind w:left="709" w:hanging="709"/>
      <w:jc w:val="both"/>
    </w:pPr>
    <w:rPr>
      <w:rFonts w:ascii="Times New Roman" w:hAnsi="Times New Roman"/>
      <w:sz w:val="24"/>
      <w:szCs w:val="20"/>
    </w:rPr>
  </w:style>
  <w:style w:type="paragraph" w:styleId="Lista2">
    <w:name w:val="List 2"/>
    <w:basedOn w:val="Normal"/>
    <w:qFormat/>
    <w:rsid w:val="00B35DBB"/>
    <w:pPr>
      <w:ind w:left="566" w:hanging="283"/>
    </w:pPr>
    <w:rPr>
      <w:rFonts w:ascii="Times New Roman" w:hAnsi="Times New Roman"/>
    </w:rPr>
  </w:style>
  <w:style w:type="paragraph" w:styleId="Revisin">
    <w:name w:val="Revision"/>
    <w:hidden/>
    <w:qFormat/>
    <w:rsid w:val="00B35DBB"/>
    <w:rPr>
      <w:lang w:eastAsia="en-US"/>
    </w:rPr>
  </w:style>
  <w:style w:type="paragraph" w:styleId="Textonotaalfinal">
    <w:name w:val="endnote text"/>
    <w:basedOn w:val="Normal"/>
    <w:link w:val="TextonotaalfinalCar"/>
    <w:unhideWhenUsed/>
    <w:qFormat/>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qFormat/>
    <w:rsid w:val="00B35DBB"/>
    <w:rPr>
      <w:lang w:eastAsia="en-US"/>
    </w:rPr>
  </w:style>
  <w:style w:type="character" w:styleId="Refdenotaalfinal">
    <w:name w:val="endnote reference"/>
    <w:basedOn w:val="Fuentedeprrafopredeter"/>
    <w:unhideWhenUsed/>
    <w:rsid w:val="00B35DBB"/>
    <w:rPr>
      <w:vertAlign w:val="superscript"/>
    </w:rPr>
  </w:style>
  <w:style w:type="character" w:styleId="Textodelmarcadordeposicin">
    <w:name w:val="Placeholder Text"/>
    <w:basedOn w:val="Fuentedeprrafopredeter"/>
    <w:qFormat/>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qFormat/>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qFormat/>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qFormat/>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Contenidodelmarco">
    <w:name w:val="Contenido del marco"/>
    <w:basedOn w:val="Normal"/>
    <w:qFormat/>
    <w:rsid w:val="00553FE4"/>
    <w:pPr>
      <w:suppressAutoHyphens/>
      <w:jc w:val="both"/>
    </w:pPr>
    <w:rPr>
      <w:sz w:val="18"/>
    </w:rPr>
  </w:style>
  <w:style w:type="character" w:customStyle="1" w:styleId="Ttulo5Car">
    <w:name w:val="Título 5 Car"/>
    <w:basedOn w:val="Fuentedeprrafopredeter"/>
    <w:link w:val="Ttulo5"/>
    <w:rsid w:val="00B90554"/>
    <w:rPr>
      <w:bCs/>
      <w:iCs/>
      <w:szCs w:val="26"/>
    </w:rPr>
  </w:style>
  <w:style w:type="character" w:styleId="Hipervnculovisitado">
    <w:name w:val="FollowedHyperlink"/>
    <w:basedOn w:val="Fuentedeprrafopredeter"/>
    <w:uiPriority w:val="99"/>
    <w:semiHidden/>
    <w:unhideWhenUsed/>
    <w:rsid w:val="00B90554"/>
    <w:rPr>
      <w:color w:val="800080" w:themeColor="followedHyperlink"/>
      <w:u w:val="single"/>
    </w:rPr>
  </w:style>
  <w:style w:type="paragraph" w:customStyle="1" w:styleId="msonormal0">
    <w:name w:val="msonormal"/>
    <w:basedOn w:val="Normal"/>
    <w:qFormat/>
    <w:rsid w:val="00B90554"/>
    <w:pPr>
      <w:suppressAutoHyphens/>
      <w:spacing w:before="100" w:after="100"/>
    </w:pPr>
    <w:rPr>
      <w:rFonts w:ascii="Times New Roman" w:hAnsi="Times New Roman"/>
      <w:sz w:val="24"/>
      <w:szCs w:val="24"/>
      <w:lang w:val="en-US" w:eastAsia="en-US"/>
    </w:rPr>
  </w:style>
  <w:style w:type="paragraph" w:styleId="ndice1">
    <w:name w:val="index 1"/>
    <w:basedOn w:val="Normal"/>
    <w:next w:val="Normal"/>
    <w:autoRedefine/>
    <w:uiPriority w:val="99"/>
    <w:semiHidden/>
    <w:unhideWhenUsed/>
    <w:qFormat/>
    <w:rsid w:val="00B90554"/>
    <w:pPr>
      <w:suppressAutoHyphens/>
      <w:ind w:left="160" w:hanging="160"/>
    </w:pPr>
  </w:style>
  <w:style w:type="paragraph" w:styleId="Descripcin">
    <w:name w:val="caption"/>
    <w:basedOn w:val="Normal"/>
    <w:unhideWhenUsed/>
    <w:qFormat/>
    <w:rsid w:val="00B90554"/>
    <w:pPr>
      <w:suppressLineNumbers/>
      <w:suppressAutoHyphens/>
      <w:spacing w:before="120" w:after="120"/>
    </w:pPr>
    <w:rPr>
      <w:rFonts w:cs="Arial"/>
      <w:i/>
      <w:iCs/>
      <w:sz w:val="24"/>
      <w:szCs w:val="24"/>
    </w:rPr>
  </w:style>
  <w:style w:type="paragraph" w:styleId="Lista">
    <w:name w:val="List"/>
    <w:basedOn w:val="Textoindependiente"/>
    <w:uiPriority w:val="99"/>
    <w:unhideWhenUsed/>
    <w:qFormat/>
    <w:rsid w:val="00B90554"/>
    <w:pPr>
      <w:suppressAutoHyphens/>
    </w:pPr>
    <w:rPr>
      <w:rFonts w:eastAsiaTheme="minorHAnsi" w:cs="Arial"/>
      <w:kern w:val="2"/>
      <w:sz w:val="24"/>
      <w:szCs w:val="24"/>
      <w14:ligatures w14:val="standardContextual"/>
    </w:rPr>
  </w:style>
  <w:style w:type="paragraph" w:styleId="Cita">
    <w:name w:val="Quote"/>
    <w:basedOn w:val="Normal"/>
    <w:next w:val="Normal"/>
    <w:link w:val="CitaCar"/>
    <w:uiPriority w:val="29"/>
    <w:qFormat/>
    <w:rsid w:val="00B90554"/>
    <w:pPr>
      <w:spacing w:before="160" w:after="160" w:line="276" w:lineRule="auto"/>
      <w:jc w:val="center"/>
    </w:pPr>
    <w:rPr>
      <w:rFonts w:asciiTheme="minorHAnsi" w:eastAsiaTheme="minorHAnsi" w:hAnsiTheme="minorHAnsi" w:cstheme="minorBidi"/>
      <w:i/>
      <w:iCs/>
      <w:color w:val="404040" w:themeColor="text1" w:themeTint="BF"/>
      <w:kern w:val="2"/>
      <w:sz w:val="24"/>
      <w:szCs w:val="24"/>
      <w:lang w:val="es-BO" w:eastAsia="en-US"/>
      <w14:ligatures w14:val="standardContextual"/>
    </w:rPr>
  </w:style>
  <w:style w:type="character" w:customStyle="1" w:styleId="CitaCar">
    <w:name w:val="Cita Car"/>
    <w:basedOn w:val="Fuentedeprrafopredeter"/>
    <w:link w:val="Cita"/>
    <w:uiPriority w:val="29"/>
    <w:rsid w:val="00B90554"/>
    <w:rPr>
      <w:rFonts w:asciiTheme="minorHAnsi" w:eastAsiaTheme="minorHAnsi" w:hAnsiTheme="minorHAnsi" w:cstheme="minorBidi"/>
      <w:i/>
      <w:iCs/>
      <w:color w:val="404040" w:themeColor="text1" w:themeTint="BF"/>
      <w:kern w:val="2"/>
      <w:sz w:val="24"/>
      <w:szCs w:val="24"/>
      <w:lang w:val="es-BO" w:eastAsia="en-US"/>
      <w14:ligatures w14:val="standardContextual"/>
    </w:rPr>
  </w:style>
  <w:style w:type="paragraph" w:styleId="Citadestacada">
    <w:name w:val="Intense Quote"/>
    <w:basedOn w:val="Normal"/>
    <w:next w:val="Normal"/>
    <w:link w:val="CitadestacadaCar"/>
    <w:uiPriority w:val="30"/>
    <w:qFormat/>
    <w:rsid w:val="00B90554"/>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4"/>
      <w:szCs w:val="24"/>
      <w:lang w:val="es-BO" w:eastAsia="en-US"/>
      <w14:ligatures w14:val="standardContextual"/>
    </w:rPr>
  </w:style>
  <w:style w:type="character" w:customStyle="1" w:styleId="CitadestacadaCar">
    <w:name w:val="Cita destacada Car"/>
    <w:basedOn w:val="Fuentedeprrafopredeter"/>
    <w:link w:val="Citadestacada"/>
    <w:uiPriority w:val="30"/>
    <w:rsid w:val="00B90554"/>
    <w:rPr>
      <w:rFonts w:asciiTheme="minorHAnsi" w:eastAsiaTheme="minorHAnsi" w:hAnsiTheme="minorHAnsi" w:cstheme="minorBidi"/>
      <w:i/>
      <w:iCs/>
      <w:color w:val="365F91" w:themeColor="accent1" w:themeShade="BF"/>
      <w:kern w:val="2"/>
      <w:sz w:val="24"/>
      <w:szCs w:val="24"/>
      <w:lang w:val="es-BO" w:eastAsia="en-US"/>
      <w14:ligatures w14:val="standardContextual"/>
    </w:rPr>
  </w:style>
  <w:style w:type="paragraph" w:customStyle="1" w:styleId="Listacuadro">
    <w:name w:val="Lista cuadro"/>
    <w:basedOn w:val="Normal"/>
    <w:qFormat/>
    <w:rsid w:val="00B90554"/>
    <w:pPr>
      <w:tabs>
        <w:tab w:val="num" w:pos="0"/>
        <w:tab w:val="left" w:pos="170"/>
      </w:tabs>
      <w:suppressAutoHyphens/>
      <w:spacing w:before="60" w:after="60"/>
    </w:pPr>
    <w:rPr>
      <w:rFonts w:ascii="Calibri" w:eastAsia="Calibri" w:hAnsi="Calibri"/>
      <w:szCs w:val="20"/>
    </w:rPr>
  </w:style>
  <w:style w:type="paragraph" w:customStyle="1" w:styleId="ndice">
    <w:name w:val="Índice"/>
    <w:basedOn w:val="Normal"/>
    <w:qFormat/>
    <w:rsid w:val="00B90554"/>
    <w:pPr>
      <w:suppressLineNumbers/>
      <w:suppressAutoHyphens/>
    </w:pPr>
    <w:rPr>
      <w:rFonts w:cs="Arial"/>
    </w:rPr>
  </w:style>
  <w:style w:type="paragraph" w:customStyle="1" w:styleId="Cabeceraypie">
    <w:name w:val="Cabecera y pie"/>
    <w:basedOn w:val="Normal"/>
    <w:qFormat/>
    <w:rsid w:val="00B90554"/>
    <w:pPr>
      <w:suppressAutoHyphens/>
    </w:pPr>
  </w:style>
  <w:style w:type="paragraph" w:customStyle="1" w:styleId="Contenidodelatabla">
    <w:name w:val="Contenido de la tabla"/>
    <w:basedOn w:val="Normal"/>
    <w:qFormat/>
    <w:rsid w:val="00B90554"/>
    <w:pPr>
      <w:widowControl w:val="0"/>
      <w:suppressLineNumbers/>
      <w:suppressAutoHyphens/>
    </w:pPr>
  </w:style>
  <w:style w:type="paragraph" w:customStyle="1" w:styleId="Ttulodelatabla">
    <w:name w:val="Título de la tabla"/>
    <w:basedOn w:val="Contenidodelatabla"/>
    <w:qFormat/>
    <w:rsid w:val="00B90554"/>
    <w:pPr>
      <w:jc w:val="center"/>
    </w:pPr>
    <w:rPr>
      <w:b/>
      <w:bCs/>
    </w:rPr>
  </w:style>
  <w:style w:type="paragraph" w:customStyle="1" w:styleId="Listanumerada">
    <w:name w:val="Lista numerada"/>
    <w:basedOn w:val="Lista"/>
    <w:qFormat/>
    <w:rsid w:val="00B90554"/>
    <w:pPr>
      <w:tabs>
        <w:tab w:val="num" w:pos="0"/>
        <w:tab w:val="left" w:pos="360"/>
      </w:tabs>
      <w:spacing w:before="120"/>
      <w:ind w:left="283" w:hanging="283"/>
      <w:jc w:val="both"/>
    </w:pPr>
    <w:rPr>
      <w:rFonts w:ascii="Calibri" w:eastAsia="Calibri" w:hAnsi="Calibri" w:cs="Times New Roman"/>
      <w:lang w:val="es-ES_tradnl" w:eastAsia="es-ES"/>
    </w:rPr>
  </w:style>
  <w:style w:type="character" w:styleId="nfasisintenso">
    <w:name w:val="Intense Emphasis"/>
    <w:basedOn w:val="Fuentedeprrafopredeter"/>
    <w:uiPriority w:val="21"/>
    <w:qFormat/>
    <w:rsid w:val="00B90554"/>
    <w:rPr>
      <w:i/>
      <w:iCs/>
      <w:color w:val="365F91" w:themeColor="accent1" w:themeShade="BF"/>
    </w:rPr>
  </w:style>
  <w:style w:type="character" w:styleId="Referenciaintensa">
    <w:name w:val="Intense Reference"/>
    <w:basedOn w:val="Fuentedeprrafopredeter"/>
    <w:uiPriority w:val="32"/>
    <w:qFormat/>
    <w:rsid w:val="00B90554"/>
    <w:rPr>
      <w:b/>
      <w:bCs/>
      <w:smallCaps/>
      <w:color w:val="365F91" w:themeColor="accent1" w:themeShade="BF"/>
      <w:spacing w:val="5"/>
    </w:rPr>
  </w:style>
  <w:style w:type="character" w:customStyle="1" w:styleId="Caracteresdenotaalpie">
    <w:name w:val="Caracteres de nota al pie"/>
    <w:qFormat/>
    <w:rsid w:val="00B90554"/>
    <w:rPr>
      <w:vertAlign w:val="superscript"/>
    </w:rPr>
  </w:style>
  <w:style w:type="character" w:customStyle="1" w:styleId="Caracteresdenotafinal">
    <w:name w:val="Caracteres de nota final"/>
    <w:qFormat/>
    <w:rsid w:val="00B90554"/>
    <w:rPr>
      <w:vertAlign w:val="superscript"/>
    </w:rPr>
  </w:style>
  <w:style w:type="character" w:customStyle="1" w:styleId="Enlacedelndice">
    <w:name w:val="Enlace del índice"/>
    <w:qFormat/>
    <w:rsid w:val="00B90554"/>
  </w:style>
  <w:style w:type="character" w:customStyle="1" w:styleId="criterio">
    <w:name w:val="criterio"/>
    <w:uiPriority w:val="99"/>
    <w:qFormat/>
    <w:rsid w:val="00B90554"/>
    <w:rPr>
      <w:rFonts w:ascii="Rockwell-Bold" w:hAnsi="Rockwell-Bold" w:cs="Rockwell-Bold" w:hint="default"/>
      <w:b/>
      <w:bCs/>
      <w:color w:val="92C2CA"/>
      <w:sz w:val="26"/>
      <w:szCs w:val="26"/>
    </w:rPr>
  </w:style>
  <w:style w:type="character" w:customStyle="1" w:styleId="Bolos">
    <w:name w:val="Bolos"/>
    <w:qFormat/>
    <w:rsid w:val="00B90554"/>
    <w:rPr>
      <w:rFonts w:ascii="OpenSymbol" w:eastAsia="OpenSymbol" w:hAnsi="OpenSymbol" w:cs="OpenSymbol" w:hint="default"/>
    </w:rPr>
  </w:style>
  <w:style w:type="character" w:customStyle="1" w:styleId="TextoindependienteCar1">
    <w:name w:val="Texto independiente Car1"/>
    <w:basedOn w:val="Fuentedeprrafopredeter"/>
    <w:semiHidden/>
    <w:rsid w:val="00B90554"/>
  </w:style>
  <w:style w:type="character" w:customStyle="1" w:styleId="BodyTextChar1">
    <w:name w:val="Body Text Char1"/>
    <w:basedOn w:val="Fuentedeprrafopredeter"/>
    <w:uiPriority w:val="99"/>
    <w:semiHidden/>
    <w:rsid w:val="00B90554"/>
  </w:style>
  <w:style w:type="character" w:customStyle="1" w:styleId="TextocomentarioCar1">
    <w:name w:val="Texto comentario Car1"/>
    <w:basedOn w:val="Fuentedeprrafopredeter"/>
    <w:semiHidden/>
    <w:rsid w:val="00B90554"/>
    <w:rPr>
      <w:sz w:val="20"/>
      <w:szCs w:val="20"/>
    </w:rPr>
  </w:style>
  <w:style w:type="character" w:customStyle="1" w:styleId="CommentTextChar1">
    <w:name w:val="Comment Text Char1"/>
    <w:basedOn w:val="Fuentedeprrafopredeter"/>
    <w:uiPriority w:val="99"/>
    <w:semiHidden/>
    <w:rsid w:val="00B90554"/>
    <w:rPr>
      <w:sz w:val="20"/>
      <w:szCs w:val="20"/>
    </w:rPr>
  </w:style>
  <w:style w:type="character" w:customStyle="1" w:styleId="HeaderChar1">
    <w:name w:val="Header Char1"/>
    <w:basedOn w:val="Fuentedeprrafopredeter"/>
    <w:uiPriority w:val="99"/>
    <w:semiHidden/>
    <w:rsid w:val="00B90554"/>
    <w:rPr>
      <w:rFonts w:ascii="Verdana" w:hAnsi="Verdana" w:hint="default"/>
      <w:sz w:val="16"/>
      <w:szCs w:val="16"/>
    </w:rPr>
  </w:style>
  <w:style w:type="character" w:customStyle="1" w:styleId="FooterChar1">
    <w:name w:val="Footer Char1"/>
    <w:basedOn w:val="Fuentedeprrafopredeter"/>
    <w:uiPriority w:val="99"/>
    <w:semiHidden/>
    <w:rsid w:val="00B90554"/>
    <w:rPr>
      <w:rFonts w:ascii="Verdana" w:hAnsi="Verdana" w:hint="default"/>
      <w:sz w:val="16"/>
      <w:szCs w:val="16"/>
    </w:rPr>
  </w:style>
  <w:style w:type="character" w:customStyle="1" w:styleId="Textoindependiente2Car1">
    <w:name w:val="Texto independiente 2 Car1"/>
    <w:basedOn w:val="Fuentedeprrafopredeter"/>
    <w:semiHidden/>
    <w:rsid w:val="00B90554"/>
  </w:style>
  <w:style w:type="character" w:customStyle="1" w:styleId="BodyText2Char1">
    <w:name w:val="Body Text 2 Char1"/>
    <w:basedOn w:val="Fuentedeprrafopredeter"/>
    <w:uiPriority w:val="99"/>
    <w:semiHidden/>
    <w:rsid w:val="00B90554"/>
  </w:style>
  <w:style w:type="character" w:customStyle="1" w:styleId="TextodegloboCar1">
    <w:name w:val="Texto de globo Car1"/>
    <w:basedOn w:val="Fuentedeprrafopredeter"/>
    <w:semiHidden/>
    <w:rsid w:val="00B90554"/>
    <w:rPr>
      <w:rFonts w:ascii="Segoe UI" w:hAnsi="Segoe UI" w:cs="Segoe UI" w:hint="default"/>
      <w:sz w:val="18"/>
      <w:szCs w:val="18"/>
    </w:rPr>
  </w:style>
  <w:style w:type="character" w:customStyle="1" w:styleId="BalloonTextChar1">
    <w:name w:val="Balloon Text Char1"/>
    <w:basedOn w:val="Fuentedeprrafopredeter"/>
    <w:uiPriority w:val="99"/>
    <w:semiHidden/>
    <w:rsid w:val="00B90554"/>
    <w:rPr>
      <w:rFonts w:ascii="Segoe UI" w:hAnsi="Segoe UI" w:cs="Segoe UI" w:hint="default"/>
      <w:sz w:val="18"/>
      <w:szCs w:val="18"/>
    </w:rPr>
  </w:style>
  <w:style w:type="character" w:customStyle="1" w:styleId="TitleChar1">
    <w:name w:val="Title Char1"/>
    <w:basedOn w:val="Fuentedeprrafopredeter"/>
    <w:uiPriority w:val="10"/>
    <w:rsid w:val="00B90554"/>
    <w:rPr>
      <w:rFonts w:asciiTheme="majorHAnsi" w:eastAsiaTheme="majorEastAsia" w:hAnsiTheme="majorHAnsi" w:cstheme="majorBidi" w:hint="default"/>
      <w:spacing w:val="-10"/>
      <w:kern w:val="28"/>
      <w:sz w:val="56"/>
      <w:szCs w:val="56"/>
    </w:rPr>
  </w:style>
  <w:style w:type="character" w:customStyle="1" w:styleId="AsuntodelcomentarioCar1">
    <w:name w:val="Asunto del comentario Car1"/>
    <w:basedOn w:val="TextocomentarioCar1"/>
    <w:semiHidden/>
    <w:rsid w:val="00B90554"/>
    <w:rPr>
      <w:b/>
      <w:bCs/>
      <w:sz w:val="20"/>
      <w:szCs w:val="20"/>
    </w:rPr>
  </w:style>
  <w:style w:type="character" w:customStyle="1" w:styleId="CommentSubjectChar1">
    <w:name w:val="Comment Subject Char1"/>
    <w:basedOn w:val="CommentTextChar1"/>
    <w:uiPriority w:val="99"/>
    <w:semiHidden/>
    <w:rsid w:val="00B90554"/>
    <w:rPr>
      <w:b/>
      <w:bCs/>
      <w:sz w:val="20"/>
      <w:szCs w:val="20"/>
    </w:rPr>
  </w:style>
  <w:style w:type="character" w:customStyle="1" w:styleId="SangradetextonormalCar1">
    <w:name w:val="Sangría de texto normal Car1"/>
    <w:basedOn w:val="Fuentedeprrafopredeter"/>
    <w:semiHidden/>
    <w:rsid w:val="00B90554"/>
  </w:style>
  <w:style w:type="character" w:customStyle="1" w:styleId="BodyTextIndentChar1">
    <w:name w:val="Body Text Indent Char1"/>
    <w:basedOn w:val="Fuentedeprrafopredeter"/>
    <w:uiPriority w:val="99"/>
    <w:semiHidden/>
    <w:rsid w:val="00B90554"/>
  </w:style>
  <w:style w:type="character" w:customStyle="1" w:styleId="TextonotapieCar1">
    <w:name w:val="Texto nota pie Car1"/>
    <w:basedOn w:val="Fuentedeprrafopredeter"/>
    <w:semiHidden/>
    <w:rsid w:val="00B90554"/>
    <w:rPr>
      <w:sz w:val="20"/>
      <w:szCs w:val="20"/>
    </w:rPr>
  </w:style>
  <w:style w:type="character" w:customStyle="1" w:styleId="FootnoteTextChar1">
    <w:name w:val="Footnote Text Char1"/>
    <w:basedOn w:val="Fuentedeprrafopredeter"/>
    <w:uiPriority w:val="99"/>
    <w:semiHidden/>
    <w:rsid w:val="00B90554"/>
    <w:rPr>
      <w:sz w:val="20"/>
      <w:szCs w:val="20"/>
    </w:rPr>
  </w:style>
  <w:style w:type="character" w:customStyle="1" w:styleId="Sangra2detindependienteCar1">
    <w:name w:val="Sangría 2 de t. independiente Car1"/>
    <w:basedOn w:val="Fuentedeprrafopredeter"/>
    <w:semiHidden/>
    <w:rsid w:val="00B90554"/>
  </w:style>
  <w:style w:type="character" w:customStyle="1" w:styleId="BodyTextIndent2Char1">
    <w:name w:val="Body Text Indent 2 Char1"/>
    <w:basedOn w:val="Fuentedeprrafopredeter"/>
    <w:uiPriority w:val="99"/>
    <w:semiHidden/>
    <w:rsid w:val="00B90554"/>
  </w:style>
  <w:style w:type="character" w:customStyle="1" w:styleId="Sangra3detindependienteCar1">
    <w:name w:val="Sangría 3 de t. independiente Car1"/>
    <w:basedOn w:val="Fuentedeprrafopredeter"/>
    <w:semiHidden/>
    <w:rsid w:val="00B90554"/>
    <w:rPr>
      <w:sz w:val="16"/>
      <w:szCs w:val="16"/>
    </w:rPr>
  </w:style>
  <w:style w:type="character" w:customStyle="1" w:styleId="BodyTextIndent3Char1">
    <w:name w:val="Body Text Indent 3 Char1"/>
    <w:basedOn w:val="Fuentedeprrafopredeter"/>
    <w:uiPriority w:val="99"/>
    <w:semiHidden/>
    <w:rsid w:val="00B90554"/>
    <w:rPr>
      <w:sz w:val="16"/>
      <w:szCs w:val="16"/>
    </w:rPr>
  </w:style>
  <w:style w:type="character" w:customStyle="1" w:styleId="Textoindependiente3Car1">
    <w:name w:val="Texto independiente 3 Car1"/>
    <w:basedOn w:val="Fuentedeprrafopredeter"/>
    <w:semiHidden/>
    <w:rsid w:val="00B90554"/>
    <w:rPr>
      <w:sz w:val="16"/>
      <w:szCs w:val="16"/>
    </w:rPr>
  </w:style>
  <w:style w:type="character" w:customStyle="1" w:styleId="BodyText3Char1">
    <w:name w:val="Body Text 3 Char1"/>
    <w:basedOn w:val="Fuentedeprrafopredeter"/>
    <w:uiPriority w:val="99"/>
    <w:semiHidden/>
    <w:rsid w:val="00B90554"/>
    <w:rPr>
      <w:sz w:val="16"/>
      <w:szCs w:val="16"/>
    </w:rPr>
  </w:style>
  <w:style w:type="character" w:customStyle="1" w:styleId="TextonotaalfinalCar1">
    <w:name w:val="Texto nota al final Car1"/>
    <w:basedOn w:val="Fuentedeprrafopredeter"/>
    <w:semiHidden/>
    <w:rsid w:val="00B90554"/>
    <w:rPr>
      <w:sz w:val="20"/>
      <w:szCs w:val="20"/>
    </w:rPr>
  </w:style>
  <w:style w:type="character" w:customStyle="1" w:styleId="EndnoteTextChar1">
    <w:name w:val="Endnote Text Char1"/>
    <w:basedOn w:val="Fuentedeprrafopredeter"/>
    <w:uiPriority w:val="99"/>
    <w:semiHidden/>
    <w:rsid w:val="00B90554"/>
    <w:rPr>
      <w:sz w:val="20"/>
      <w:szCs w:val="20"/>
    </w:rPr>
  </w:style>
  <w:style w:type="character" w:customStyle="1" w:styleId="SubtitleChar1">
    <w:name w:val="Subtitle Char1"/>
    <w:basedOn w:val="Fuentedeprrafopredeter"/>
    <w:uiPriority w:val="11"/>
    <w:rsid w:val="00B90554"/>
    <w:rPr>
      <w:rFonts w:asciiTheme="minorHAnsi" w:eastAsiaTheme="minorEastAsia" w:hAnsiTheme="minorHAnsi" w:cstheme="minorBidi" w:hint="default"/>
      <w:color w:val="5A5A5A" w:themeColor="text1" w:themeTint="A5"/>
      <w:spacing w:val="15"/>
      <w:sz w:val="22"/>
      <w:szCs w:val="22"/>
    </w:rPr>
  </w:style>
  <w:style w:type="table" w:customStyle="1" w:styleId="145">
    <w:name w:val="14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44">
    <w:name w:val="14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1">
    <w:name w:val="131"/>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9">
    <w:name w:val="13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7">
    <w:name w:val="13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2">
    <w:name w:val="13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9">
    <w:name w:val="12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8">
    <w:name w:val="12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7">
    <w:name w:val="12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6">
    <w:name w:val="12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5">
    <w:name w:val="12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4">
    <w:name w:val="12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42">
    <w:name w:val="14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5">
    <w:name w:val="11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4">
    <w:name w:val="9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3">
    <w:name w:val="93"/>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5">
    <w:name w:val="9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9">
    <w:name w:val="9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68">
    <w:name w:val="16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66">
    <w:name w:val="16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2">
    <w:name w:val="9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1">
    <w:name w:val="111"/>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10">
    <w:name w:val="110"/>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9">
    <w:name w:val="10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8">
    <w:name w:val="10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7">
    <w:name w:val="10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6">
    <w:name w:val="10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5">
    <w:name w:val="10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4">
    <w:name w:val="10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3">
    <w:name w:val="103"/>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3">
    <w:name w:val="123"/>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2">
    <w:name w:val="12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1">
    <w:name w:val="121"/>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0">
    <w:name w:val="120"/>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9">
    <w:name w:val="11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8">
    <w:name w:val="11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7">
    <w:name w:val="11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6">
    <w:name w:val="11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paragraph" w:styleId="Ttulodendice">
    <w:name w:val="index heading"/>
    <w:basedOn w:val="Ttulo10"/>
    <w:unhideWhenUsed/>
    <w:rsid w:val="00B90554"/>
    <w:pPr>
      <w:keepNext/>
      <w:suppressAutoHyphens/>
      <w:spacing w:after="120"/>
      <w:jc w:val="left"/>
      <w:outlineLvl w:val="9"/>
    </w:pPr>
    <w:rPr>
      <w:rFonts w:ascii="Liberation Sans" w:eastAsia="Microsoft YaHei" w:hAnsi="Liberation Sans" w:cs="Arial"/>
      <w:b w:val="0"/>
      <w:bCs w:val="0"/>
      <w:kern w:val="0"/>
      <w:sz w:val="28"/>
      <w:szCs w:val="28"/>
      <w:lang w:val="es-ES" w:eastAsia="es-ES"/>
    </w:rPr>
  </w:style>
  <w:style w:type="paragraph" w:customStyle="1" w:styleId="Ttulo">
    <w:name w:val="Título"/>
    <w:basedOn w:val="Normal"/>
    <w:next w:val="Textoindependiente"/>
    <w:qFormat/>
    <w:rsid w:val="009523A6"/>
    <w:pPr>
      <w:keepNext/>
      <w:suppressAutoHyphens/>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F8133-D5F5-47AB-954B-4EAA305A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43194</Words>
  <Characters>237567</Characters>
  <Application>Microsoft Office Word</Application>
  <DocSecurity>0</DocSecurity>
  <Lines>1979</Lines>
  <Paragraphs>560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280201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Daysi Cotjiri Ibarra</cp:lastModifiedBy>
  <cp:revision>2</cp:revision>
  <cp:lastPrinted>2026-03-12T14:46:00Z</cp:lastPrinted>
  <dcterms:created xsi:type="dcterms:W3CDTF">2026-03-13T18:25:00Z</dcterms:created>
  <dcterms:modified xsi:type="dcterms:W3CDTF">2026-03-13T18:25:00Z</dcterms:modified>
</cp:coreProperties>
</file>